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57C" w:rsidRDefault="00BA457C" w:rsidP="00BA457C">
      <w:pPr>
        <w:spacing w:after="0" w:line="240" w:lineRule="auto"/>
        <w:jc w:val="center"/>
        <w:rPr>
          <w:rFonts w:ascii="Times New Roman" w:hAnsi="Times New Roman" w:cs="Times New Roman"/>
          <w:b/>
          <w:color w:val="000000" w:themeColor="text1"/>
          <w:sz w:val="16"/>
          <w:szCs w:val="16"/>
          <w:lang w:val="en-US"/>
        </w:rPr>
      </w:pPr>
    </w:p>
    <w:p w:rsidR="0025038E" w:rsidRDefault="0025038E" w:rsidP="00BA457C">
      <w:pPr>
        <w:spacing w:after="0" w:line="240" w:lineRule="auto"/>
        <w:jc w:val="center"/>
        <w:rPr>
          <w:rFonts w:ascii="Times New Roman" w:hAnsi="Times New Roman" w:cs="Times New Roman"/>
          <w:b/>
          <w:color w:val="000000" w:themeColor="text1"/>
          <w:sz w:val="16"/>
          <w:szCs w:val="16"/>
          <w:lang w:val="en-US"/>
        </w:rPr>
      </w:pPr>
    </w:p>
    <w:p w:rsidR="0025038E" w:rsidRDefault="0025038E" w:rsidP="00BA457C">
      <w:pPr>
        <w:spacing w:after="0" w:line="240" w:lineRule="auto"/>
        <w:jc w:val="center"/>
        <w:rPr>
          <w:rFonts w:ascii="Times New Roman" w:hAnsi="Times New Roman" w:cs="Times New Roman"/>
          <w:b/>
          <w:color w:val="000000" w:themeColor="text1"/>
          <w:sz w:val="16"/>
          <w:szCs w:val="16"/>
          <w:lang w:val="en-US"/>
        </w:rPr>
      </w:pPr>
    </w:p>
    <w:p w:rsidR="0025038E" w:rsidRDefault="0025038E" w:rsidP="00BA457C">
      <w:pPr>
        <w:spacing w:after="0" w:line="240" w:lineRule="auto"/>
        <w:jc w:val="center"/>
        <w:rPr>
          <w:rFonts w:ascii="Times New Roman" w:hAnsi="Times New Roman" w:cs="Times New Roman"/>
          <w:b/>
          <w:color w:val="000000" w:themeColor="text1"/>
          <w:sz w:val="16"/>
          <w:szCs w:val="16"/>
          <w:lang w:val="en-US"/>
        </w:rPr>
      </w:pPr>
      <w:r>
        <w:rPr>
          <w:rFonts w:ascii="Times New Roman" w:hAnsi="Times New Roman" w:cs="Times New Roman"/>
          <w:b/>
          <w:noProof/>
          <w:color w:val="000000" w:themeColor="text1"/>
          <w:sz w:val="16"/>
          <w:szCs w:val="16"/>
          <w:lang w:eastAsia="ru-RU"/>
        </w:rPr>
        <w:drawing>
          <wp:inline distT="0" distB="0" distL="0" distR="0">
            <wp:extent cx="6202045" cy="8600440"/>
            <wp:effectExtent l="19050" t="0" r="8255" b="0"/>
            <wp:docPr id="2" name="Рисунок 1" descr="C:\Users\Admin\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5.jpg"/>
                    <pic:cNvPicPr>
                      <a:picLocks noChangeAspect="1" noChangeArrowheads="1"/>
                    </pic:cNvPicPr>
                  </pic:nvPicPr>
                  <pic:blipFill>
                    <a:blip r:embed="rId8" cstate="print"/>
                    <a:srcRect/>
                    <a:stretch>
                      <a:fillRect/>
                    </a:stretch>
                  </pic:blipFill>
                  <pic:spPr bwMode="auto">
                    <a:xfrm>
                      <a:off x="0" y="0"/>
                      <a:ext cx="6202045" cy="8600440"/>
                    </a:xfrm>
                    <a:prstGeom prst="rect">
                      <a:avLst/>
                    </a:prstGeom>
                    <a:noFill/>
                    <a:ln w="9525">
                      <a:noFill/>
                      <a:miter lim="800000"/>
                      <a:headEnd/>
                      <a:tailEnd/>
                    </a:ln>
                  </pic:spPr>
                </pic:pic>
              </a:graphicData>
            </a:graphic>
          </wp:inline>
        </w:drawing>
      </w:r>
    </w:p>
    <w:p w:rsidR="0025038E" w:rsidRDefault="0025038E" w:rsidP="00BA457C">
      <w:pPr>
        <w:spacing w:after="0" w:line="240" w:lineRule="auto"/>
        <w:jc w:val="center"/>
        <w:rPr>
          <w:rFonts w:ascii="Times New Roman" w:hAnsi="Times New Roman" w:cs="Times New Roman"/>
          <w:b/>
          <w:color w:val="000000" w:themeColor="text1"/>
          <w:sz w:val="16"/>
          <w:szCs w:val="16"/>
          <w:lang w:val="en-US"/>
        </w:rPr>
      </w:pPr>
    </w:p>
    <w:p w:rsidR="0025038E" w:rsidRPr="0025038E" w:rsidRDefault="0025038E" w:rsidP="00BA457C">
      <w:pPr>
        <w:spacing w:after="0" w:line="240" w:lineRule="auto"/>
        <w:jc w:val="center"/>
        <w:rPr>
          <w:rFonts w:ascii="Times New Roman" w:hAnsi="Times New Roman" w:cs="Times New Roman"/>
          <w:b/>
          <w:color w:val="000000" w:themeColor="text1"/>
          <w:sz w:val="16"/>
          <w:szCs w:val="16"/>
          <w:lang w:val="en-US"/>
        </w:rPr>
      </w:pPr>
    </w:p>
    <w:p w:rsidR="00176CE3" w:rsidRPr="00176CE3" w:rsidRDefault="00176CE3" w:rsidP="00BA457C">
      <w:pPr>
        <w:spacing w:after="0" w:line="240" w:lineRule="auto"/>
        <w:rPr>
          <w:rFonts w:ascii="Times New Roman" w:hAnsi="Times New Roman" w:cs="Times New Roman"/>
          <w:lang w:val="en-US"/>
        </w:rPr>
      </w:pPr>
      <w:r>
        <w:rPr>
          <w:rFonts w:ascii="Times New Roman" w:hAnsi="Times New Roman" w:cs="Times New Roman"/>
          <w:noProof/>
          <w:lang w:eastAsia="ru-RU"/>
        </w:rPr>
        <w:lastRenderedPageBreak/>
        <w:drawing>
          <wp:inline distT="0" distB="0" distL="0" distR="0">
            <wp:extent cx="6589147" cy="9137239"/>
            <wp:effectExtent l="19050" t="0" r="2153" b="0"/>
            <wp:docPr id="1" name="Рисунок 1"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jpg"/>
                    <pic:cNvPicPr>
                      <a:picLocks noChangeAspect="1" noChangeArrowheads="1"/>
                    </pic:cNvPicPr>
                  </pic:nvPicPr>
                  <pic:blipFill>
                    <a:blip r:embed="rId9" cstate="print"/>
                    <a:srcRect/>
                    <a:stretch>
                      <a:fillRect/>
                    </a:stretch>
                  </pic:blipFill>
                  <pic:spPr bwMode="auto">
                    <a:xfrm>
                      <a:off x="0" y="0"/>
                      <a:ext cx="6589147" cy="9137239"/>
                    </a:xfrm>
                    <a:prstGeom prst="rect">
                      <a:avLst/>
                    </a:prstGeom>
                    <a:noFill/>
                    <a:ln w="9525">
                      <a:noFill/>
                      <a:miter lim="800000"/>
                      <a:headEnd/>
                      <a:tailEnd/>
                    </a:ln>
                  </pic:spPr>
                </pic:pic>
              </a:graphicData>
            </a:graphic>
          </wp:inline>
        </w:drawing>
      </w:r>
    </w:p>
    <w:p w:rsidR="00176CE3" w:rsidRDefault="00176CE3" w:rsidP="00BA457C">
      <w:pPr>
        <w:spacing w:after="0" w:line="240" w:lineRule="auto"/>
        <w:jc w:val="center"/>
        <w:rPr>
          <w:rFonts w:ascii="Times New Roman" w:hAnsi="Times New Roman"/>
          <w:b/>
          <w:bCs/>
          <w:lang w:val="en-US"/>
        </w:rPr>
      </w:pPr>
    </w:p>
    <w:p w:rsidR="00176CE3" w:rsidRDefault="00176CE3" w:rsidP="00BA457C">
      <w:pPr>
        <w:spacing w:after="0" w:line="240" w:lineRule="auto"/>
        <w:jc w:val="center"/>
        <w:rPr>
          <w:rFonts w:ascii="Times New Roman" w:hAnsi="Times New Roman"/>
          <w:b/>
          <w:bCs/>
          <w:lang w:val="en-US"/>
        </w:rPr>
      </w:pPr>
    </w:p>
    <w:p w:rsidR="00176CE3" w:rsidRDefault="00176CE3" w:rsidP="00BA457C">
      <w:pPr>
        <w:spacing w:after="0" w:line="240" w:lineRule="auto"/>
        <w:jc w:val="center"/>
        <w:rPr>
          <w:rFonts w:ascii="Times New Roman" w:hAnsi="Times New Roman"/>
          <w:b/>
          <w:bCs/>
          <w:lang w:val="en-US"/>
        </w:rPr>
      </w:pPr>
      <w:r>
        <w:rPr>
          <w:rFonts w:ascii="Times New Roman" w:hAnsi="Times New Roman"/>
          <w:b/>
          <w:bCs/>
          <w:noProof/>
          <w:lang w:eastAsia="ru-RU"/>
        </w:rPr>
        <w:drawing>
          <wp:inline distT="0" distB="0" distL="0" distR="0">
            <wp:extent cx="6202045" cy="8600440"/>
            <wp:effectExtent l="19050" t="0" r="8255" b="0"/>
            <wp:docPr id="3" name="Рисунок 2" descr="C:\Users\Admin\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1.jpg"/>
                    <pic:cNvPicPr>
                      <a:picLocks noChangeAspect="1" noChangeArrowheads="1"/>
                    </pic:cNvPicPr>
                  </pic:nvPicPr>
                  <pic:blipFill>
                    <a:blip r:embed="rId10" cstate="print"/>
                    <a:srcRect/>
                    <a:stretch>
                      <a:fillRect/>
                    </a:stretch>
                  </pic:blipFill>
                  <pic:spPr bwMode="auto">
                    <a:xfrm>
                      <a:off x="0" y="0"/>
                      <a:ext cx="6202045" cy="8600440"/>
                    </a:xfrm>
                    <a:prstGeom prst="rect">
                      <a:avLst/>
                    </a:prstGeom>
                    <a:noFill/>
                    <a:ln w="9525">
                      <a:noFill/>
                      <a:miter lim="800000"/>
                      <a:headEnd/>
                      <a:tailEnd/>
                    </a:ln>
                  </pic:spPr>
                </pic:pic>
              </a:graphicData>
            </a:graphic>
          </wp:inline>
        </w:drawing>
      </w:r>
    </w:p>
    <w:p w:rsidR="00176CE3" w:rsidRDefault="00176CE3" w:rsidP="00BA457C">
      <w:pPr>
        <w:spacing w:after="0" w:line="240" w:lineRule="auto"/>
        <w:jc w:val="center"/>
        <w:rPr>
          <w:rFonts w:ascii="Times New Roman" w:hAnsi="Times New Roman"/>
          <w:b/>
          <w:bCs/>
          <w:lang w:val="en-US"/>
        </w:rPr>
      </w:pPr>
    </w:p>
    <w:p w:rsidR="00176CE3" w:rsidRDefault="00176CE3" w:rsidP="00BA457C">
      <w:pPr>
        <w:spacing w:after="0" w:line="240" w:lineRule="auto"/>
        <w:jc w:val="center"/>
        <w:rPr>
          <w:rFonts w:ascii="Times New Roman" w:hAnsi="Times New Roman"/>
          <w:b/>
          <w:bCs/>
          <w:lang w:val="en-US"/>
        </w:rPr>
      </w:pPr>
    </w:p>
    <w:p w:rsidR="00176CE3" w:rsidRDefault="00176CE3" w:rsidP="00BA457C">
      <w:pPr>
        <w:spacing w:after="0" w:line="240" w:lineRule="auto"/>
        <w:jc w:val="center"/>
        <w:rPr>
          <w:rFonts w:ascii="Times New Roman" w:hAnsi="Times New Roman"/>
          <w:b/>
          <w:bCs/>
          <w:lang w:val="en-US"/>
        </w:rPr>
      </w:pPr>
    </w:p>
    <w:p w:rsidR="00176CE3" w:rsidRDefault="00176CE3" w:rsidP="00BA457C">
      <w:pPr>
        <w:spacing w:after="0" w:line="240" w:lineRule="auto"/>
        <w:jc w:val="center"/>
        <w:rPr>
          <w:rFonts w:ascii="Times New Roman" w:hAnsi="Times New Roman"/>
          <w:b/>
          <w:bCs/>
          <w:lang w:val="en-US"/>
        </w:rPr>
      </w:pPr>
    </w:p>
    <w:p w:rsidR="00176CE3" w:rsidRDefault="00176CE3" w:rsidP="00BA457C">
      <w:pPr>
        <w:spacing w:after="0" w:line="240" w:lineRule="auto"/>
        <w:jc w:val="center"/>
        <w:rPr>
          <w:rFonts w:ascii="Times New Roman" w:hAnsi="Times New Roman"/>
          <w:b/>
          <w:bCs/>
          <w:lang w:val="en-US"/>
        </w:rPr>
      </w:pPr>
    </w:p>
    <w:p w:rsidR="00BA457C" w:rsidRPr="00531BE0" w:rsidRDefault="00BA457C" w:rsidP="00BA457C">
      <w:pPr>
        <w:spacing w:after="0" w:line="240" w:lineRule="auto"/>
        <w:jc w:val="center"/>
        <w:rPr>
          <w:rFonts w:ascii="Times New Roman" w:hAnsi="Times New Roman"/>
          <w:b/>
          <w:lang w:val="kk-KZ"/>
        </w:rPr>
      </w:pPr>
      <w:r w:rsidRPr="00531BE0">
        <w:rPr>
          <w:rFonts w:ascii="Times New Roman" w:hAnsi="Times New Roman"/>
          <w:b/>
          <w:bCs/>
          <w:lang w:val="kk-KZ"/>
        </w:rPr>
        <w:t>Білім беру бағдарламасының паспорты/ Паспорт образовательной программы</w:t>
      </w:r>
      <w:r w:rsidRPr="00531BE0">
        <w:rPr>
          <w:rFonts w:ascii="Times New Roman" w:hAnsi="Times New Roman"/>
          <w:b/>
          <w:lang w:val="kk-KZ"/>
        </w:rPr>
        <w:t>/</w:t>
      </w:r>
    </w:p>
    <w:p w:rsidR="00BA457C" w:rsidRPr="00531BE0" w:rsidRDefault="00BA457C" w:rsidP="00BA457C">
      <w:pPr>
        <w:spacing w:after="0" w:line="240" w:lineRule="auto"/>
        <w:jc w:val="center"/>
        <w:rPr>
          <w:rFonts w:ascii="Times New Roman" w:hAnsi="Times New Roman"/>
          <w:b/>
          <w:bCs/>
          <w:lang w:val="kk-KZ"/>
        </w:rPr>
      </w:pPr>
      <w:r w:rsidRPr="00531BE0">
        <w:rPr>
          <w:rFonts w:ascii="Times New Roman" w:hAnsi="Times New Roman"/>
          <w:b/>
          <w:bCs/>
          <w:lang w:val="kk-KZ"/>
        </w:rPr>
        <w:t>Passport of the educational program</w:t>
      </w:r>
    </w:p>
    <w:p w:rsidR="00BA457C" w:rsidRPr="00531BE0" w:rsidRDefault="00BA457C" w:rsidP="00BA457C">
      <w:pPr>
        <w:spacing w:after="0" w:line="240" w:lineRule="auto"/>
        <w:jc w:val="center"/>
        <w:rPr>
          <w:rFonts w:ascii="Times New Roman" w:hAnsi="Times New Roman"/>
          <w:b/>
          <w:bCs/>
          <w:lang w:val="kk-KZ"/>
        </w:rPr>
      </w:pPr>
    </w:p>
    <w:tbl>
      <w:tblPr>
        <w:tblW w:w="10006" w:type="dxa"/>
        <w:tblInd w:w="-751" w:type="dxa"/>
        <w:tblCellMar>
          <w:left w:w="0" w:type="dxa"/>
          <w:right w:w="0" w:type="dxa"/>
        </w:tblCellMar>
        <w:tblLook w:val="00A0"/>
      </w:tblPr>
      <w:tblGrid>
        <w:gridCol w:w="3485"/>
        <w:gridCol w:w="6521"/>
      </w:tblGrid>
      <w:tr w:rsidR="00BA457C" w:rsidRPr="0025038E" w:rsidTr="00844601">
        <w:trPr>
          <w:trHeight w:val="455"/>
        </w:trPr>
        <w:tc>
          <w:tcPr>
            <w:tcW w:w="3485"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766D68" w:rsidRDefault="00BA457C" w:rsidP="00176CE3">
            <w:pPr>
              <w:spacing w:after="0" w:line="240" w:lineRule="auto"/>
              <w:ind w:firstLine="325"/>
              <w:contextualSpacing/>
              <w:rPr>
                <w:rFonts w:ascii="Times New Roman" w:hAnsi="Times New Roman" w:cs="Times New Roman"/>
                <w:b/>
                <w:kern w:val="24"/>
                <w:sz w:val="20"/>
                <w:szCs w:val="20"/>
                <w:lang w:val="kk-KZ" w:eastAsia="ru-RU"/>
              </w:rPr>
            </w:pPr>
            <w:r w:rsidRPr="00766D68">
              <w:rPr>
                <w:rFonts w:ascii="Times New Roman" w:hAnsi="Times New Roman" w:cs="Times New Roman"/>
                <w:b/>
                <w:kern w:val="24"/>
                <w:sz w:val="20"/>
                <w:szCs w:val="20"/>
                <w:lang w:val="kk-KZ" w:eastAsia="ru-RU"/>
              </w:rPr>
              <w:t xml:space="preserve">Қолдану саласы/ </w:t>
            </w:r>
            <w:r w:rsidRPr="00766D68">
              <w:rPr>
                <w:rFonts w:ascii="Times New Roman" w:hAnsi="Times New Roman" w:cs="Times New Roman"/>
                <w:b/>
                <w:kern w:val="24"/>
                <w:sz w:val="20"/>
                <w:szCs w:val="20"/>
                <w:lang w:val="kk-KZ"/>
              </w:rPr>
              <w:t>Область применения/ Application area</w:t>
            </w:r>
          </w:p>
          <w:p w:rsidR="00BA457C" w:rsidRPr="00766D68" w:rsidRDefault="00BA457C" w:rsidP="00844601">
            <w:pPr>
              <w:spacing w:after="0" w:line="240" w:lineRule="auto"/>
              <w:contextualSpacing/>
              <w:rPr>
                <w:rFonts w:ascii="Times New Roman" w:hAnsi="Times New Roman" w:cs="Times New Roman"/>
                <w:sz w:val="20"/>
                <w:szCs w:val="20"/>
                <w:lang w:eastAsia="ru-RU"/>
              </w:rPr>
            </w:pPr>
          </w:p>
        </w:tc>
        <w:tc>
          <w:tcPr>
            <w:tcW w:w="6521" w:type="dxa"/>
            <w:tcBorders>
              <w:top w:val="single" w:sz="8" w:space="0" w:color="000000"/>
              <w:left w:val="single" w:sz="8" w:space="0" w:color="000000"/>
              <w:bottom w:val="single" w:sz="8" w:space="0" w:color="000000"/>
              <w:right w:val="single" w:sz="8" w:space="0" w:color="000000"/>
            </w:tcBorders>
            <w:tcMar>
              <w:top w:w="17" w:type="dxa"/>
              <w:left w:w="83" w:type="dxa"/>
              <w:bottom w:w="0" w:type="dxa"/>
              <w:right w:w="83" w:type="dxa"/>
            </w:tcMar>
          </w:tcPr>
          <w:p w:rsidR="00BA457C" w:rsidRPr="00766D68" w:rsidRDefault="00BA457C" w:rsidP="00844601">
            <w:pPr>
              <w:spacing w:after="0" w:line="240" w:lineRule="auto"/>
              <w:jc w:val="both"/>
              <w:rPr>
                <w:rFonts w:ascii="Times New Roman" w:hAnsi="Times New Roman" w:cs="Times New Roman"/>
                <w:sz w:val="20"/>
                <w:szCs w:val="20"/>
                <w:lang w:val="kk-KZ" w:eastAsia="ru-RU"/>
              </w:rPr>
            </w:pPr>
            <w:r w:rsidRPr="00766D68">
              <w:rPr>
                <w:rFonts w:ascii="Times New Roman" w:hAnsi="Times New Roman" w:cs="Times New Roman"/>
                <w:sz w:val="20"/>
                <w:szCs w:val="20"/>
                <w:lang w:val="kk-KZ" w:eastAsia="ru-RU"/>
              </w:rPr>
              <w:t>Білім беру бағдарламасы денсаулық сақтау саласы бойынша мамандарды дайындауға арналған</w:t>
            </w:r>
          </w:p>
          <w:p w:rsidR="00BA457C" w:rsidRPr="00766D68" w:rsidRDefault="00BA457C" w:rsidP="00844601">
            <w:pPr>
              <w:spacing w:after="0" w:line="240" w:lineRule="auto"/>
              <w:jc w:val="both"/>
              <w:rPr>
                <w:rFonts w:ascii="Times New Roman" w:hAnsi="Times New Roman" w:cs="Times New Roman"/>
                <w:sz w:val="20"/>
                <w:szCs w:val="20"/>
                <w:lang w:val="kk-KZ" w:eastAsia="ru-RU"/>
              </w:rPr>
            </w:pPr>
            <w:r w:rsidRPr="00766D68">
              <w:rPr>
                <w:rFonts w:ascii="Times New Roman" w:hAnsi="Times New Roman" w:cs="Times New Roman"/>
                <w:sz w:val="20"/>
                <w:szCs w:val="20"/>
                <w:lang w:eastAsia="ru-RU"/>
              </w:rPr>
              <w:t xml:space="preserve">Образовательная программа предназначена для подготовки кадров </w:t>
            </w:r>
            <w:r w:rsidRPr="00766D68">
              <w:rPr>
                <w:rFonts w:ascii="Times New Roman" w:hAnsi="Times New Roman" w:cs="Times New Roman"/>
                <w:sz w:val="20"/>
                <w:szCs w:val="20"/>
                <w:lang w:val="kk-KZ" w:eastAsia="ru-RU"/>
              </w:rPr>
              <w:t>в области здравоохранения</w:t>
            </w:r>
          </w:p>
          <w:p w:rsidR="00BA457C" w:rsidRPr="00766D68" w:rsidRDefault="00BA457C" w:rsidP="00844601">
            <w:pPr>
              <w:spacing w:after="0" w:line="240" w:lineRule="auto"/>
              <w:jc w:val="both"/>
              <w:rPr>
                <w:rFonts w:ascii="Times New Roman" w:hAnsi="Times New Roman" w:cs="Times New Roman"/>
                <w:sz w:val="20"/>
                <w:szCs w:val="20"/>
                <w:lang w:val="en-US" w:eastAsia="ru-RU"/>
              </w:rPr>
            </w:pPr>
            <w:r w:rsidRPr="00766D68">
              <w:rPr>
                <w:rFonts w:ascii="Times New Roman" w:hAnsi="Times New Roman" w:cs="Times New Roman"/>
                <w:sz w:val="20"/>
                <w:szCs w:val="20"/>
                <w:lang w:val="en-US" w:eastAsia="ru-RU"/>
              </w:rPr>
              <w:t>The educational program is designed to train personnel in the field of health</w:t>
            </w:r>
          </w:p>
        </w:tc>
      </w:tr>
      <w:tr w:rsidR="00BA457C" w:rsidRPr="00427B82" w:rsidTr="00844601">
        <w:trPr>
          <w:trHeight w:val="1420"/>
        </w:trPr>
        <w:tc>
          <w:tcPr>
            <w:tcW w:w="3485"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766D68" w:rsidRDefault="00BA457C" w:rsidP="00844601">
            <w:pPr>
              <w:spacing w:after="0" w:line="240" w:lineRule="auto"/>
              <w:contextualSpacing/>
              <w:rPr>
                <w:rFonts w:ascii="Times New Roman" w:hAnsi="Times New Roman" w:cs="Times New Roman"/>
                <w:b/>
                <w:sz w:val="20"/>
                <w:szCs w:val="20"/>
                <w:lang w:val="kk-KZ"/>
              </w:rPr>
            </w:pPr>
            <w:r w:rsidRPr="00766D68">
              <w:rPr>
                <w:rFonts w:ascii="Times New Roman" w:hAnsi="Times New Roman" w:cs="Times New Roman"/>
                <w:b/>
                <w:sz w:val="20"/>
                <w:szCs w:val="20"/>
                <w:lang w:val="kk-KZ"/>
              </w:rPr>
              <w:t xml:space="preserve">Білім беру бағдарламаның академиялық кредит көлемі / Объем академических кредитов образовательной программы/ The </w:t>
            </w:r>
            <w:r w:rsidRPr="00766D68">
              <w:rPr>
                <w:rFonts w:ascii="Times New Roman" w:hAnsi="Times New Roman" w:cs="Times New Roman"/>
                <w:b/>
                <w:sz w:val="20"/>
                <w:szCs w:val="20"/>
                <w:lang w:val="en-US"/>
              </w:rPr>
              <w:t>number</w:t>
            </w:r>
            <w:r w:rsidRPr="00766D68">
              <w:rPr>
                <w:rFonts w:ascii="Times New Roman" w:hAnsi="Times New Roman" w:cs="Times New Roman"/>
                <w:b/>
                <w:sz w:val="20"/>
                <w:szCs w:val="20"/>
                <w:lang w:val="kk-KZ"/>
              </w:rPr>
              <w:t>of academic credits of the educational program</w:t>
            </w:r>
          </w:p>
        </w:tc>
        <w:tc>
          <w:tcPr>
            <w:tcW w:w="6521" w:type="dxa"/>
            <w:tcBorders>
              <w:top w:val="single" w:sz="8" w:space="0" w:color="000000"/>
              <w:left w:val="single" w:sz="8" w:space="0" w:color="000000"/>
              <w:bottom w:val="single" w:sz="8" w:space="0" w:color="000000"/>
              <w:right w:val="single" w:sz="8" w:space="0" w:color="000000"/>
            </w:tcBorders>
            <w:tcMar>
              <w:top w:w="17" w:type="dxa"/>
              <w:left w:w="83" w:type="dxa"/>
              <w:bottom w:w="0" w:type="dxa"/>
              <w:right w:w="83" w:type="dxa"/>
            </w:tcMar>
          </w:tcPr>
          <w:p w:rsidR="00BA457C" w:rsidRPr="00766D68" w:rsidRDefault="00BA457C" w:rsidP="00844601">
            <w:pPr>
              <w:spacing w:after="0" w:line="240" w:lineRule="auto"/>
              <w:contextualSpacing/>
              <w:rPr>
                <w:rFonts w:ascii="Times New Roman" w:hAnsi="Times New Roman" w:cs="Times New Roman"/>
                <w:sz w:val="20"/>
                <w:szCs w:val="20"/>
                <w:lang w:val="kk-KZ" w:eastAsia="ru-RU"/>
              </w:rPr>
            </w:pPr>
            <w:r>
              <w:rPr>
                <w:rFonts w:ascii="Times New Roman" w:hAnsi="Times New Roman" w:cs="Times New Roman"/>
                <w:sz w:val="20"/>
                <w:szCs w:val="20"/>
                <w:lang w:val="kk-KZ" w:eastAsia="ru-RU"/>
              </w:rPr>
              <w:t>120</w:t>
            </w:r>
          </w:p>
        </w:tc>
      </w:tr>
      <w:tr w:rsidR="00BA457C" w:rsidRPr="0025038E" w:rsidTr="00844601">
        <w:trPr>
          <w:trHeight w:val="455"/>
        </w:trPr>
        <w:tc>
          <w:tcPr>
            <w:tcW w:w="3485"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766D68" w:rsidRDefault="00BA457C" w:rsidP="00844601">
            <w:pPr>
              <w:spacing w:after="0" w:line="240" w:lineRule="auto"/>
              <w:contextualSpacing/>
              <w:rPr>
                <w:rFonts w:ascii="Times New Roman" w:hAnsi="Times New Roman" w:cs="Times New Roman"/>
                <w:b/>
                <w:sz w:val="20"/>
                <w:szCs w:val="20"/>
                <w:lang w:val="kk-KZ"/>
              </w:rPr>
            </w:pPr>
            <w:r w:rsidRPr="00766D68">
              <w:rPr>
                <w:rFonts w:ascii="Times New Roman" w:hAnsi="Times New Roman" w:cs="Times New Roman"/>
                <w:b/>
                <w:sz w:val="20"/>
                <w:szCs w:val="20"/>
                <w:lang w:val="kk-KZ"/>
              </w:rPr>
              <w:t>Нормативтік құқықтық қамтылуы Нормативно-правовое обеспечение Legal and regulatory support</w:t>
            </w:r>
          </w:p>
        </w:tc>
        <w:tc>
          <w:tcPr>
            <w:tcW w:w="6521" w:type="dxa"/>
            <w:tcBorders>
              <w:top w:val="single" w:sz="8" w:space="0" w:color="000000"/>
              <w:left w:val="single" w:sz="8" w:space="0" w:color="000000"/>
              <w:bottom w:val="single" w:sz="8" w:space="0" w:color="000000"/>
              <w:right w:val="single" w:sz="8" w:space="0" w:color="000000"/>
            </w:tcBorders>
            <w:tcMar>
              <w:top w:w="17" w:type="dxa"/>
              <w:left w:w="83" w:type="dxa"/>
              <w:bottom w:w="0" w:type="dxa"/>
              <w:right w:w="83" w:type="dxa"/>
            </w:tcMar>
          </w:tcPr>
          <w:p w:rsidR="00BA457C" w:rsidRPr="005A05F4" w:rsidRDefault="00BA457C" w:rsidP="00844601">
            <w:pPr>
              <w:pStyle w:val="28"/>
              <w:jc w:val="both"/>
              <w:rPr>
                <w:rFonts w:ascii="Times New Roman" w:hAnsi="Times New Roman" w:cs="Times New Roman"/>
                <w:sz w:val="20"/>
                <w:szCs w:val="20"/>
                <w:lang w:val="kk-KZ"/>
              </w:rPr>
            </w:pPr>
            <w:r>
              <w:rPr>
                <w:rFonts w:ascii="Times New Roman" w:hAnsi="Times New Roman" w:cs="Times New Roman"/>
                <w:spacing w:val="1"/>
                <w:sz w:val="20"/>
                <w:szCs w:val="20"/>
                <w:lang w:val="kk-KZ"/>
              </w:rPr>
              <w:t xml:space="preserve">   </w:t>
            </w:r>
            <w:r w:rsidRPr="00C318BE">
              <w:rPr>
                <w:rFonts w:ascii="Times New Roman" w:hAnsi="Times New Roman" w:cs="Times New Roman"/>
                <w:sz w:val="20"/>
                <w:szCs w:val="20"/>
                <w:lang w:val="kk-KZ"/>
              </w:rPr>
              <w:t xml:space="preserve">   </w:t>
            </w:r>
            <w:r w:rsidRPr="005A05F4">
              <w:rPr>
                <w:rFonts w:ascii="Times New Roman" w:hAnsi="Times New Roman" w:cs="Times New Roman"/>
                <w:sz w:val="20"/>
                <w:szCs w:val="20"/>
                <w:lang w:val="kk-KZ"/>
              </w:rPr>
              <w:t xml:space="preserve">«Білім туралы» Заңы Қазақстан Республикасының 2007 жылғы 27 шілдедегі №319-ІІІ (04.07.2018 жылғы өзгерістері мен толықтыруларымен); </w:t>
            </w:r>
          </w:p>
          <w:p w:rsidR="00BA457C" w:rsidRPr="005A05F4" w:rsidRDefault="00BA457C" w:rsidP="00844601">
            <w:pPr>
              <w:pStyle w:val="28"/>
              <w:jc w:val="both"/>
              <w:rPr>
                <w:rFonts w:ascii="Times New Roman" w:hAnsi="Times New Roman" w:cs="Times New Roman"/>
                <w:sz w:val="20"/>
                <w:szCs w:val="20"/>
                <w:lang w:val="kk-KZ"/>
              </w:rPr>
            </w:pPr>
            <w:r w:rsidRPr="005A05F4">
              <w:rPr>
                <w:rFonts w:ascii="Times New Roman" w:hAnsi="Times New Roman" w:cs="Times New Roman"/>
                <w:sz w:val="20"/>
                <w:szCs w:val="20"/>
                <w:lang w:val="kk-KZ"/>
              </w:rPr>
              <w:t xml:space="preserve">   </w:t>
            </w:r>
            <w:r w:rsidRPr="005A05F4">
              <w:rPr>
                <w:rFonts w:ascii="Times New Roman" w:hAnsi="Times New Roman" w:cs="Times New Roman"/>
                <w:color w:val="000000"/>
                <w:sz w:val="20"/>
                <w:szCs w:val="20"/>
                <w:lang w:val="kk-KZ"/>
              </w:rPr>
              <w:t>Қазақстан Республикасы Білім және ғылым министрінің 2011 жылғы 20 сәуірдегі №152 бұйрығымен бекітілген «Оқытудың кредиттік технологиясы бойынша оқу процесін ұйымдастырудың қағидаларын бекіту туралы» (Қазақстан Республикасының Білім және ғылым министрінің 12.10.2018 № 563 бұйрығымен өзгерістер мен толықтырулар енгізілген);</w:t>
            </w:r>
            <w:r w:rsidRPr="005A05F4">
              <w:rPr>
                <w:rFonts w:ascii="Times New Roman" w:hAnsi="Times New Roman" w:cs="Times New Roman"/>
                <w:sz w:val="20"/>
                <w:szCs w:val="20"/>
                <w:lang w:val="kk-KZ"/>
              </w:rPr>
              <w:t xml:space="preserve">  </w:t>
            </w:r>
          </w:p>
          <w:p w:rsidR="00BA457C" w:rsidRPr="005A05F4" w:rsidRDefault="00BA457C" w:rsidP="00844601">
            <w:pPr>
              <w:pStyle w:val="28"/>
              <w:jc w:val="both"/>
              <w:rPr>
                <w:rFonts w:ascii="Times New Roman" w:hAnsi="Times New Roman" w:cs="Times New Roman"/>
                <w:color w:val="000000"/>
                <w:sz w:val="20"/>
                <w:szCs w:val="20"/>
                <w:lang w:val="kk-KZ"/>
              </w:rPr>
            </w:pPr>
            <w:r w:rsidRPr="005A05F4">
              <w:rPr>
                <w:rFonts w:ascii="Times New Roman" w:hAnsi="Times New Roman" w:cs="Times New Roman"/>
                <w:color w:val="000000"/>
                <w:sz w:val="20"/>
                <w:szCs w:val="20"/>
                <w:lang w:val="kk-KZ"/>
              </w:rPr>
              <w:t xml:space="preserve">   Қазақстан Республикасы Білім және ғылым министрлігінің 2018 жылғы 30 қазанындағы №595 бұйрығымен бекітілген «Тиісті үлгідегі білім беру ұйымдары қызметінің үлгілік қағидаларын бекіту туралы» бұйрығы;</w:t>
            </w:r>
          </w:p>
          <w:p w:rsidR="00BA457C" w:rsidRPr="002C5807" w:rsidRDefault="00BA457C" w:rsidP="00844601">
            <w:pPr>
              <w:pStyle w:val="28"/>
              <w:jc w:val="both"/>
              <w:rPr>
                <w:rFonts w:ascii="Times New Roman" w:hAnsi="Times New Roman" w:cs="Times New Roman"/>
                <w:sz w:val="20"/>
                <w:szCs w:val="20"/>
                <w:lang w:val="kk-KZ"/>
              </w:rPr>
            </w:pPr>
            <w:r w:rsidRPr="002C5807">
              <w:rPr>
                <w:rFonts w:ascii="Times New Roman" w:hAnsi="Times New Roman" w:cs="Times New Roman"/>
                <w:sz w:val="20"/>
                <w:szCs w:val="20"/>
                <w:lang w:val="kk-KZ"/>
              </w:rPr>
              <w:t xml:space="preserve">   Қазақстан Республикасы Білім және ғылым министрінің 2018 жылғы 31 қазандағы № 604 «Білім берудің барлық деңгейінің мемлекеттік жалпыға міндетті білім беру стандарттарын бекіту туралы» бұйрығы;</w:t>
            </w:r>
          </w:p>
          <w:p w:rsidR="00BA457C" w:rsidRPr="002C5807" w:rsidRDefault="00BA457C" w:rsidP="00844601">
            <w:pPr>
              <w:pStyle w:val="28"/>
              <w:jc w:val="both"/>
              <w:rPr>
                <w:rStyle w:val="tlid-translation"/>
                <w:rFonts w:ascii="Times New Roman" w:hAnsi="Times New Roman"/>
                <w:sz w:val="20"/>
                <w:szCs w:val="20"/>
                <w:lang w:val="kk-KZ"/>
              </w:rPr>
            </w:pPr>
            <w:r w:rsidRPr="002C5807">
              <w:rPr>
                <w:rFonts w:ascii="Times New Roman" w:hAnsi="Times New Roman" w:cs="Times New Roman"/>
                <w:sz w:val="20"/>
                <w:szCs w:val="20"/>
                <w:lang w:val="kk-KZ"/>
              </w:rPr>
              <w:t xml:space="preserve">   Қазақстан Республикасы Білім және ғылым министрінің 2018 жылғы 12 қазандағы №569 «</w:t>
            </w:r>
            <w:r w:rsidRPr="002C5807">
              <w:rPr>
                <w:rStyle w:val="tlid-translation"/>
                <w:rFonts w:ascii="Times New Roman" w:hAnsi="Times New Roman"/>
                <w:sz w:val="20"/>
                <w:szCs w:val="20"/>
                <w:lang w:val="kk-KZ"/>
              </w:rPr>
              <w:t xml:space="preserve">Жоғары және жоғары оқу орнынан кейінгі білімі бар кадрларды дайындау бағыттарының сыныптауышын бекіту туралы» </w:t>
            </w:r>
            <w:r w:rsidRPr="002C5807">
              <w:rPr>
                <w:rFonts w:ascii="Times New Roman" w:hAnsi="Times New Roman" w:cs="Times New Roman"/>
                <w:sz w:val="20"/>
                <w:szCs w:val="20"/>
                <w:lang w:val="kk-KZ"/>
              </w:rPr>
              <w:t>бұйрығы;</w:t>
            </w:r>
          </w:p>
          <w:p w:rsidR="00BA457C" w:rsidRPr="002C5807" w:rsidRDefault="00BA457C" w:rsidP="00844601">
            <w:pPr>
              <w:pStyle w:val="28"/>
              <w:jc w:val="both"/>
              <w:rPr>
                <w:rFonts w:ascii="Times New Roman" w:hAnsi="Times New Roman" w:cs="Times New Roman"/>
                <w:sz w:val="20"/>
                <w:szCs w:val="20"/>
                <w:lang w:val="kk-KZ"/>
              </w:rPr>
            </w:pPr>
            <w:r w:rsidRPr="002C5807">
              <w:rPr>
                <w:rFonts w:ascii="Times New Roman" w:hAnsi="Times New Roman" w:cs="Times New Roman"/>
                <w:sz w:val="20"/>
                <w:szCs w:val="20"/>
                <w:lang w:val="kk-KZ"/>
              </w:rPr>
              <w:t xml:space="preserve">   "Медициналық және фармацевтикалық мамандықтар бойынша мемлекеттік жалпыға бірдей міндетті стандарттар мен үлгілік кәсіптік оқу бағдарламаларын бекіту туралы" Қазақстан Республикасы Денсаулық сақтау және әлеуметтік даму министрінің міндетін атқарушының 2015 жылғы 31 шілдедегі № 647 бұйрығына өзгеріс енгізілу туралы  Қазақстан Республикасы Денсаулық сақтау министрінің 2020 жылғы 21 ақпандағы № ҚР ДСМ-12/2020 бұйрығы. </w:t>
            </w:r>
          </w:p>
          <w:p w:rsidR="00BA457C" w:rsidRPr="002C5807" w:rsidRDefault="00BA457C" w:rsidP="00844601">
            <w:pPr>
              <w:pStyle w:val="28"/>
              <w:jc w:val="both"/>
              <w:rPr>
                <w:rFonts w:ascii="Times New Roman" w:hAnsi="Times New Roman" w:cs="Times New Roman"/>
                <w:sz w:val="20"/>
                <w:szCs w:val="20"/>
                <w:lang w:val="kk-KZ"/>
              </w:rPr>
            </w:pPr>
            <w:r w:rsidRPr="002C5807">
              <w:rPr>
                <w:rFonts w:ascii="Times New Roman" w:hAnsi="Times New Roman" w:cs="Times New Roman"/>
                <w:sz w:val="20"/>
                <w:szCs w:val="20"/>
                <w:lang w:val="kk-KZ"/>
              </w:rPr>
              <w:t xml:space="preserve"> «Атамекен» ҚР Ұлттық кәсіпкерлер палатасының  Денсаулық сақтау саласының  КӘСІПТІК СТАНДАРТЫ (ЖОБА) кәсіптік қызмет кіші саласы: «Жалпы дәрігерлік практика» </w:t>
            </w:r>
          </w:p>
          <w:p w:rsidR="00BA457C" w:rsidRPr="002C5807" w:rsidRDefault="00BA457C" w:rsidP="00844601">
            <w:pPr>
              <w:pStyle w:val="28"/>
              <w:jc w:val="both"/>
              <w:rPr>
                <w:rFonts w:ascii="Times New Roman" w:hAnsi="Times New Roman" w:cs="Times New Roman"/>
                <w:sz w:val="20"/>
                <w:szCs w:val="20"/>
              </w:rPr>
            </w:pPr>
            <w:r w:rsidRPr="002C5807">
              <w:rPr>
                <w:rFonts w:ascii="Times New Roman" w:hAnsi="Times New Roman" w:cs="Times New Roman"/>
                <w:sz w:val="20"/>
                <w:szCs w:val="20"/>
              </w:rPr>
              <w:t>Закон Республики Казахстан «Об образовании» от 27 июля 2007 года №319-III (с изменениями и дополнениями от 04.07.2018);</w:t>
            </w:r>
          </w:p>
          <w:p w:rsidR="00BA457C" w:rsidRPr="002C5807" w:rsidRDefault="00BA457C" w:rsidP="00844601">
            <w:pPr>
              <w:pStyle w:val="28"/>
              <w:jc w:val="both"/>
              <w:rPr>
                <w:rFonts w:ascii="Times New Roman" w:hAnsi="Times New Roman" w:cs="Times New Roman"/>
                <w:sz w:val="20"/>
                <w:szCs w:val="20"/>
                <w:lang w:val="kk-KZ"/>
              </w:rPr>
            </w:pPr>
            <w:r w:rsidRPr="002C5807">
              <w:rPr>
                <w:rFonts w:ascii="Times New Roman" w:hAnsi="Times New Roman" w:cs="Times New Roman"/>
                <w:sz w:val="20"/>
                <w:szCs w:val="20"/>
                <w:lang w:val="kk-KZ"/>
              </w:rPr>
              <w:t xml:space="preserve">   Приказ министра образования и науки Республики Казахстан от 20 апреля 2011 года №152 «Об утверждении Правил организации учебного процесса по кредитной технологии обучения» (с изменениями и дополнениями, внесенными приказом министра образования и науки Республики Казахстан от 12.10.2018 № 563);  </w:t>
            </w:r>
          </w:p>
          <w:p w:rsidR="00BA457C" w:rsidRPr="002C5807" w:rsidRDefault="00BA457C" w:rsidP="00844601">
            <w:pPr>
              <w:pStyle w:val="28"/>
              <w:jc w:val="both"/>
              <w:rPr>
                <w:rFonts w:ascii="Times New Roman" w:hAnsi="Times New Roman" w:cs="Times New Roman"/>
                <w:sz w:val="20"/>
                <w:szCs w:val="20"/>
                <w:lang w:val="kk-KZ"/>
              </w:rPr>
            </w:pPr>
            <w:r w:rsidRPr="002C5807">
              <w:rPr>
                <w:rFonts w:ascii="Times New Roman" w:hAnsi="Times New Roman" w:cs="Times New Roman"/>
                <w:sz w:val="20"/>
                <w:szCs w:val="20"/>
                <w:lang w:val="kk-KZ"/>
              </w:rPr>
              <w:t xml:space="preserve">   Приказ министра образования и науки Республики Казахстан от 30 октября 2018 года №595 «Об утверждении Типовых правил деятельности организаций образования соответствующих типов»;</w:t>
            </w:r>
          </w:p>
          <w:p w:rsidR="00BA457C" w:rsidRPr="002C5807" w:rsidRDefault="00BA457C" w:rsidP="00844601">
            <w:pPr>
              <w:pStyle w:val="28"/>
              <w:jc w:val="both"/>
              <w:rPr>
                <w:rFonts w:ascii="Times New Roman" w:hAnsi="Times New Roman" w:cs="Times New Roman"/>
                <w:sz w:val="20"/>
                <w:szCs w:val="20"/>
                <w:lang w:val="kk-KZ"/>
              </w:rPr>
            </w:pPr>
            <w:r w:rsidRPr="002C5807">
              <w:rPr>
                <w:rFonts w:ascii="Times New Roman" w:hAnsi="Times New Roman" w:cs="Times New Roman"/>
                <w:sz w:val="20"/>
                <w:szCs w:val="20"/>
                <w:lang w:val="kk-KZ"/>
              </w:rPr>
              <w:t xml:space="preserve">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w:t>
            </w:r>
          </w:p>
          <w:p w:rsidR="00BA457C" w:rsidRPr="002C5807" w:rsidRDefault="00BA457C" w:rsidP="00844601">
            <w:pPr>
              <w:pStyle w:val="28"/>
              <w:jc w:val="both"/>
              <w:rPr>
                <w:rFonts w:ascii="Times New Roman" w:hAnsi="Times New Roman" w:cs="Times New Roman"/>
                <w:sz w:val="20"/>
                <w:szCs w:val="20"/>
                <w:lang w:val="kk-KZ"/>
              </w:rPr>
            </w:pPr>
            <w:r w:rsidRPr="002C5807">
              <w:rPr>
                <w:rFonts w:ascii="Times New Roman" w:hAnsi="Times New Roman" w:cs="Times New Roman"/>
                <w:sz w:val="20"/>
                <w:szCs w:val="20"/>
                <w:lang w:val="kk-KZ"/>
              </w:rPr>
              <w:t xml:space="preserve">   Приказ министра Образования и науки Республики Казахстан от 12 октября 2018 года №569 «Об утверждении классификатора направлений подготовки кадров Высшего и послевузовского образования»;</w:t>
            </w:r>
          </w:p>
          <w:p w:rsidR="00BA457C" w:rsidRPr="002C5807" w:rsidRDefault="00BA457C" w:rsidP="00844601">
            <w:pPr>
              <w:pStyle w:val="28"/>
              <w:jc w:val="both"/>
              <w:rPr>
                <w:rFonts w:ascii="Times New Roman" w:hAnsi="Times New Roman" w:cs="Times New Roman"/>
                <w:sz w:val="20"/>
                <w:szCs w:val="20"/>
                <w:lang w:val="kk-KZ"/>
              </w:rPr>
            </w:pPr>
            <w:r w:rsidRPr="002C5807">
              <w:rPr>
                <w:rFonts w:ascii="Times New Roman" w:hAnsi="Times New Roman" w:cs="Times New Roman"/>
                <w:sz w:val="20"/>
                <w:szCs w:val="20"/>
                <w:lang w:val="kk-KZ"/>
              </w:rPr>
              <w:t xml:space="preserve">    О внесении изменений в действующий приказ министра здравоохранения и социального развития Республики Казахстан от 31 июля 2015 года № 647 «Об утверждении государственных </w:t>
            </w:r>
            <w:r w:rsidRPr="002C5807">
              <w:rPr>
                <w:rFonts w:ascii="Times New Roman" w:hAnsi="Times New Roman" w:cs="Times New Roman"/>
                <w:sz w:val="20"/>
                <w:szCs w:val="20"/>
                <w:lang w:val="kk-KZ"/>
              </w:rPr>
              <w:lastRenderedPageBreak/>
              <w:t xml:space="preserve">общеобязательных стандартов и типовых программ профессиональной подготовки по медицинским и фармацевтическим специальностям» Приказ министра здравоохранения Республики Казахстан от 21 февраля 2020 года № КР МЗ-12/2020. </w:t>
            </w:r>
          </w:p>
          <w:p w:rsidR="00BA457C" w:rsidRPr="002C5807" w:rsidRDefault="00BA457C" w:rsidP="00844601">
            <w:pPr>
              <w:pStyle w:val="28"/>
              <w:jc w:val="both"/>
              <w:rPr>
                <w:rFonts w:ascii="Times New Roman" w:hAnsi="Times New Roman" w:cs="Times New Roman"/>
                <w:sz w:val="20"/>
                <w:szCs w:val="20"/>
                <w:lang w:val="kk-KZ"/>
              </w:rPr>
            </w:pPr>
            <w:r w:rsidRPr="002C5807">
              <w:rPr>
                <w:rFonts w:ascii="Times New Roman" w:hAnsi="Times New Roman" w:cs="Times New Roman"/>
                <w:sz w:val="20"/>
                <w:szCs w:val="20"/>
                <w:lang w:val="kk-KZ"/>
              </w:rPr>
              <w:t xml:space="preserve">   ПРОФЕССИОНАЛЬНЫЙ СТАНДАРТ (ПРОЕКТ) Национальной палаты предпринимателей Республики Казахстан «Атамекен» Подсектор профессиональной деятельности: «Общая практика» </w:t>
            </w:r>
          </w:p>
          <w:p w:rsidR="00BA457C" w:rsidRPr="002C5807" w:rsidRDefault="00BA457C" w:rsidP="00844601">
            <w:pPr>
              <w:pStyle w:val="28"/>
              <w:jc w:val="both"/>
              <w:rPr>
                <w:rFonts w:ascii="Times New Roman" w:hAnsi="Times New Roman" w:cs="Times New Roman"/>
                <w:sz w:val="20"/>
                <w:szCs w:val="20"/>
                <w:lang w:val="kk-KZ"/>
              </w:rPr>
            </w:pPr>
            <w:r w:rsidRPr="002C5807">
              <w:rPr>
                <w:rFonts w:ascii="Times New Roman" w:hAnsi="Times New Roman" w:cs="Times New Roman"/>
                <w:spacing w:val="1"/>
                <w:sz w:val="20"/>
                <w:szCs w:val="20"/>
                <w:lang w:val="kk-KZ"/>
              </w:rPr>
              <w:t xml:space="preserve"> </w:t>
            </w:r>
            <w:r w:rsidRPr="002C5807">
              <w:rPr>
                <w:rFonts w:ascii="Times New Roman" w:hAnsi="Times New Roman" w:cs="Times New Roman"/>
                <w:sz w:val="20"/>
                <w:szCs w:val="20"/>
                <w:lang w:val="kk-KZ"/>
              </w:rPr>
              <w:t>Law of the Republic of Kazakhstan "on education" dated July 27, 2007 No. 319-III (as amended from 04.07.2018);</w:t>
            </w:r>
          </w:p>
          <w:p w:rsidR="00BA457C" w:rsidRPr="005A05F4" w:rsidRDefault="00BA457C" w:rsidP="00844601">
            <w:pPr>
              <w:pStyle w:val="28"/>
              <w:jc w:val="both"/>
              <w:rPr>
                <w:rFonts w:ascii="Times New Roman" w:hAnsi="Times New Roman" w:cs="Times New Roman"/>
                <w:sz w:val="20"/>
                <w:szCs w:val="20"/>
                <w:lang w:val="kk-KZ" w:eastAsia="ru-RU"/>
              </w:rPr>
            </w:pPr>
            <w:r w:rsidRPr="005A05F4">
              <w:rPr>
                <w:rFonts w:ascii="Times New Roman" w:hAnsi="Times New Roman" w:cs="Times New Roman"/>
                <w:sz w:val="20"/>
                <w:szCs w:val="20"/>
                <w:lang w:val="kk-KZ" w:eastAsia="ru-RU"/>
              </w:rPr>
              <w:t xml:space="preserve">   Order of the Minister of education and science of the Republic of Kazakhstan dated April 20, 2011 No. 152 "on approval of the Rules for the organization of the educational process on credit training technology" (as amended by order of the Minister of education and science of the Republic of Kazakhstan dated 12.10.2018 No. 563);  </w:t>
            </w:r>
          </w:p>
          <w:p w:rsidR="00BA457C" w:rsidRPr="005A05F4" w:rsidRDefault="00BA457C" w:rsidP="00844601">
            <w:pPr>
              <w:pStyle w:val="28"/>
              <w:jc w:val="both"/>
              <w:rPr>
                <w:rFonts w:ascii="Times New Roman" w:hAnsi="Times New Roman" w:cs="Times New Roman"/>
                <w:sz w:val="20"/>
                <w:szCs w:val="20"/>
                <w:lang w:val="kk-KZ" w:eastAsia="ru-RU"/>
              </w:rPr>
            </w:pPr>
            <w:r w:rsidRPr="005A05F4">
              <w:rPr>
                <w:rFonts w:ascii="Times New Roman" w:hAnsi="Times New Roman" w:cs="Times New Roman"/>
                <w:sz w:val="20"/>
                <w:szCs w:val="20"/>
                <w:lang w:val="kk-KZ" w:eastAsia="ru-RU"/>
              </w:rPr>
              <w:t xml:space="preserve">   Order of the Minister of education and science of the Republic of Kazakhstan dated October 30, 2018 No. 595 " on approval of Standard rules for the activities of educational organizations of the corresponding types»;</w:t>
            </w:r>
          </w:p>
          <w:p w:rsidR="00BA457C" w:rsidRPr="005A05F4" w:rsidRDefault="00BA457C" w:rsidP="00844601">
            <w:pPr>
              <w:pStyle w:val="28"/>
              <w:jc w:val="both"/>
              <w:rPr>
                <w:rFonts w:ascii="Times New Roman" w:hAnsi="Times New Roman" w:cs="Times New Roman"/>
                <w:sz w:val="20"/>
                <w:szCs w:val="20"/>
                <w:lang w:val="kk-KZ" w:eastAsia="ru-RU"/>
              </w:rPr>
            </w:pPr>
            <w:r w:rsidRPr="005A05F4">
              <w:rPr>
                <w:rFonts w:ascii="Times New Roman" w:hAnsi="Times New Roman" w:cs="Times New Roman"/>
                <w:sz w:val="20"/>
                <w:szCs w:val="20"/>
                <w:lang w:val="kk-KZ" w:eastAsia="ru-RU"/>
              </w:rPr>
              <w:t xml:space="preserve">   Order of the Minister of Education and science of the Republic of Kazakhstan dated October 31, 2018 No. 604 " on approval of state compulsory education standards at all levels of education»;</w:t>
            </w:r>
          </w:p>
          <w:p w:rsidR="00BA457C" w:rsidRPr="005A05F4" w:rsidRDefault="00BA457C" w:rsidP="00844601">
            <w:pPr>
              <w:pStyle w:val="28"/>
              <w:jc w:val="both"/>
              <w:rPr>
                <w:rFonts w:ascii="Times New Roman" w:hAnsi="Times New Roman" w:cs="Times New Roman"/>
                <w:sz w:val="20"/>
                <w:szCs w:val="20"/>
                <w:lang w:val="kk-KZ" w:eastAsia="ru-RU"/>
              </w:rPr>
            </w:pPr>
            <w:r w:rsidRPr="005A05F4">
              <w:rPr>
                <w:rFonts w:ascii="Times New Roman" w:hAnsi="Times New Roman" w:cs="Times New Roman"/>
                <w:sz w:val="20"/>
                <w:szCs w:val="20"/>
                <w:lang w:val="kk-KZ" w:eastAsia="ru-RU"/>
              </w:rPr>
              <w:t xml:space="preserve">   Order of the Minister of Education and science of the Republic of Kazakhstan dated October 12, 2018 No. 569 " on approval of the classifier of areas of training of Higher and postgraduate education»;</w:t>
            </w:r>
          </w:p>
          <w:p w:rsidR="00BA457C" w:rsidRPr="005A05F4" w:rsidRDefault="00BA457C" w:rsidP="00844601">
            <w:pPr>
              <w:pStyle w:val="28"/>
              <w:jc w:val="both"/>
              <w:rPr>
                <w:rFonts w:ascii="Times New Roman" w:hAnsi="Times New Roman" w:cs="Times New Roman"/>
                <w:color w:val="000000" w:themeColor="text1"/>
                <w:sz w:val="20"/>
                <w:szCs w:val="20"/>
                <w:lang w:val="kk-KZ"/>
              </w:rPr>
            </w:pPr>
            <w:r w:rsidRPr="005A05F4">
              <w:rPr>
                <w:rFonts w:ascii="Times New Roman" w:hAnsi="Times New Roman" w:cs="Times New Roman"/>
                <w:sz w:val="20"/>
                <w:szCs w:val="20"/>
                <w:lang w:val="kk-KZ" w:eastAsia="ru-RU"/>
              </w:rPr>
              <w:t xml:space="preserve">   </w:t>
            </w:r>
            <w:r w:rsidRPr="005A05F4">
              <w:rPr>
                <w:rFonts w:ascii="Times New Roman" w:hAnsi="Times New Roman" w:cs="Times New Roman"/>
                <w:color w:val="000000" w:themeColor="text1"/>
                <w:sz w:val="20"/>
                <w:szCs w:val="20"/>
                <w:lang w:val="kk-KZ"/>
              </w:rPr>
              <w:t>On amendments to the order of the acting Minister of Health and Social Development of the Republic of Kazakhstan dated July 31, 2015 No. 647 "On approval of state generally binding standards and standard professional training programs in medical and pharmaceutical specialties" Order of the Minister of Health of the Republic of Kazakhstan dated February 21, 2020 No. RK MZ-12/2020.</w:t>
            </w:r>
          </w:p>
          <w:p w:rsidR="00BA457C" w:rsidRPr="00766D68" w:rsidRDefault="00BA457C" w:rsidP="00844601">
            <w:pPr>
              <w:spacing w:after="0" w:line="240" w:lineRule="auto"/>
              <w:jc w:val="both"/>
              <w:outlineLvl w:val="2"/>
              <w:rPr>
                <w:rFonts w:ascii="Times New Roman" w:hAnsi="Times New Roman" w:cs="Times New Roman"/>
                <w:sz w:val="20"/>
                <w:szCs w:val="20"/>
                <w:lang w:val="kk-KZ" w:eastAsia="ru-RU"/>
              </w:rPr>
            </w:pPr>
            <w:r w:rsidRPr="005A05F4">
              <w:rPr>
                <w:rFonts w:ascii="Times New Roman" w:hAnsi="Times New Roman" w:cs="Times New Roman"/>
                <w:color w:val="000000" w:themeColor="text1"/>
                <w:sz w:val="20"/>
                <w:szCs w:val="20"/>
                <w:lang w:val="kk-KZ"/>
              </w:rPr>
              <w:t xml:space="preserve">   PROFESSIONAL STANDARD (PROJECT) in the field of health care of the National Chamber of Entrepreneurs of the Republic of Kazakhstan "Atameken" subsector of professional activity: "General practice"</w:t>
            </w:r>
          </w:p>
        </w:tc>
      </w:tr>
      <w:tr w:rsidR="00BA457C" w:rsidRPr="0025038E" w:rsidTr="00844601">
        <w:trPr>
          <w:trHeight w:val="455"/>
        </w:trPr>
        <w:tc>
          <w:tcPr>
            <w:tcW w:w="10006"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766D68" w:rsidRDefault="00BA457C" w:rsidP="00844601">
            <w:pPr>
              <w:spacing w:after="0" w:line="240" w:lineRule="auto"/>
              <w:ind w:firstLine="708"/>
              <w:jc w:val="center"/>
              <w:rPr>
                <w:rFonts w:ascii="Times New Roman" w:hAnsi="Times New Roman" w:cs="Times New Roman"/>
                <w:b/>
                <w:spacing w:val="1"/>
                <w:sz w:val="20"/>
                <w:szCs w:val="20"/>
                <w:lang w:val="kk-KZ"/>
              </w:rPr>
            </w:pPr>
            <w:r w:rsidRPr="00766D68">
              <w:rPr>
                <w:rFonts w:ascii="Times New Roman" w:hAnsi="Times New Roman" w:cs="Times New Roman"/>
                <w:b/>
                <w:spacing w:val="1"/>
                <w:sz w:val="20"/>
                <w:szCs w:val="20"/>
                <w:lang w:val="kk-KZ"/>
              </w:rPr>
              <w:lastRenderedPageBreak/>
              <w:t>Білім беру бағдарламасы аясында дайындау бейінінің картасы/ Карта профиля подготовки в рамках образовательной программы/ Training profile map for the educational program</w:t>
            </w:r>
          </w:p>
        </w:tc>
      </w:tr>
      <w:tr w:rsidR="00BA457C" w:rsidRPr="0025038E" w:rsidTr="00844601">
        <w:trPr>
          <w:trHeight w:val="455"/>
        </w:trPr>
        <w:tc>
          <w:tcPr>
            <w:tcW w:w="3485"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766D68" w:rsidRDefault="00BA457C" w:rsidP="00844601">
            <w:pPr>
              <w:spacing w:after="0" w:line="240" w:lineRule="auto"/>
              <w:contextualSpacing/>
              <w:rPr>
                <w:rFonts w:ascii="Times New Roman" w:hAnsi="Times New Roman" w:cs="Times New Roman"/>
                <w:b/>
                <w:sz w:val="20"/>
                <w:szCs w:val="20"/>
                <w:lang w:val="kk-KZ"/>
              </w:rPr>
            </w:pPr>
            <w:r w:rsidRPr="00766D68">
              <w:rPr>
                <w:rFonts w:ascii="Times New Roman" w:hAnsi="Times New Roman" w:cs="Times New Roman"/>
                <w:b/>
                <w:sz w:val="20"/>
                <w:szCs w:val="20"/>
                <w:lang w:val="kk-KZ"/>
              </w:rPr>
              <w:t xml:space="preserve">ББ мақсаты / </w:t>
            </w:r>
            <w:r w:rsidRPr="00766D68">
              <w:rPr>
                <w:rFonts w:ascii="Times New Roman" w:hAnsi="Times New Roman" w:cs="Times New Roman"/>
                <w:b/>
                <w:sz w:val="20"/>
                <w:szCs w:val="20"/>
              </w:rPr>
              <w:t>Цель</w:t>
            </w:r>
            <w:r w:rsidRPr="00766D68">
              <w:rPr>
                <w:rFonts w:ascii="Times New Roman" w:hAnsi="Times New Roman" w:cs="Times New Roman"/>
                <w:b/>
                <w:sz w:val="20"/>
                <w:szCs w:val="20"/>
                <w:lang w:val="kk-KZ"/>
              </w:rPr>
              <w:t>ОП/</w:t>
            </w:r>
          </w:p>
          <w:p w:rsidR="00BA457C" w:rsidRPr="00766D68" w:rsidRDefault="00BA457C" w:rsidP="00844601">
            <w:pPr>
              <w:spacing w:after="0" w:line="240" w:lineRule="auto"/>
              <w:contextualSpacing/>
              <w:rPr>
                <w:rFonts w:ascii="Times New Roman" w:hAnsi="Times New Roman" w:cs="Times New Roman"/>
                <w:b/>
                <w:sz w:val="20"/>
                <w:szCs w:val="20"/>
                <w:lang w:val="kk-KZ"/>
              </w:rPr>
            </w:pPr>
            <w:r w:rsidRPr="00766D68">
              <w:rPr>
                <w:rFonts w:ascii="Times New Roman" w:hAnsi="Times New Roman" w:cs="Times New Roman"/>
                <w:b/>
                <w:sz w:val="20"/>
                <w:szCs w:val="20"/>
                <w:lang w:val="en-US"/>
              </w:rPr>
              <w:t>EP</w:t>
            </w:r>
            <w:r w:rsidRPr="00766D68">
              <w:rPr>
                <w:rFonts w:ascii="Times New Roman" w:hAnsi="Times New Roman" w:cs="Times New Roman"/>
                <w:b/>
                <w:sz w:val="20"/>
                <w:szCs w:val="20"/>
                <w:lang w:val="kk-KZ"/>
              </w:rPr>
              <w:t xml:space="preserve"> objective</w:t>
            </w:r>
          </w:p>
        </w:tc>
        <w:tc>
          <w:tcPr>
            <w:tcW w:w="6521" w:type="dxa"/>
            <w:tcBorders>
              <w:top w:val="single" w:sz="8" w:space="0" w:color="000000"/>
              <w:left w:val="single" w:sz="8" w:space="0" w:color="000000"/>
              <w:bottom w:val="single" w:sz="8" w:space="0" w:color="000000"/>
              <w:right w:val="single" w:sz="8" w:space="0" w:color="000000"/>
            </w:tcBorders>
            <w:tcMar>
              <w:top w:w="17" w:type="dxa"/>
              <w:left w:w="83" w:type="dxa"/>
              <w:bottom w:w="0" w:type="dxa"/>
              <w:right w:w="83" w:type="dxa"/>
            </w:tcMar>
          </w:tcPr>
          <w:p w:rsidR="00BA457C" w:rsidRPr="00766D68" w:rsidRDefault="00BA457C" w:rsidP="00844601">
            <w:pPr>
              <w:pStyle w:val="af9"/>
              <w:shd w:val="clear" w:color="auto" w:fill="FFFFFF"/>
              <w:spacing w:before="0" w:beforeAutospacing="0" w:after="0" w:afterAutospacing="0"/>
              <w:ind w:firstLine="374"/>
              <w:jc w:val="both"/>
              <w:rPr>
                <w:color w:val="000000"/>
                <w:sz w:val="20"/>
                <w:lang w:val="kk-KZ"/>
              </w:rPr>
            </w:pPr>
            <w:r w:rsidRPr="00766D68">
              <w:rPr>
                <w:color w:val="000000"/>
                <w:sz w:val="20"/>
                <w:lang w:val="kk-KZ"/>
              </w:rPr>
              <w:t>Денсаулық сақтау саласындағы білімді, тәжірибені және денсаулық сақтау аймағындағы  жаңалықтарды меңгере отырып,  жалпы тұрғындарға, жеке адамдарға алғашқы және  кейбір жанұяларға жоғары мамандандырылған үздіксіз  медициналық көмекті  көрсете білетін, бәсекеге қабілетті мамандар даярлау.</w:t>
            </w:r>
          </w:p>
          <w:p w:rsidR="00BA457C" w:rsidRPr="00766D68" w:rsidRDefault="00BA457C" w:rsidP="00844601">
            <w:pPr>
              <w:pStyle w:val="af9"/>
              <w:shd w:val="clear" w:color="auto" w:fill="FFFFFF"/>
              <w:spacing w:before="0" w:beforeAutospacing="0" w:after="0" w:afterAutospacing="0"/>
              <w:ind w:firstLine="374"/>
              <w:jc w:val="both"/>
              <w:rPr>
                <w:color w:val="000000"/>
                <w:sz w:val="20"/>
                <w:lang w:val="kk-KZ"/>
              </w:rPr>
            </w:pPr>
            <w:r w:rsidRPr="00766D68">
              <w:rPr>
                <w:color w:val="000000"/>
                <w:sz w:val="20"/>
                <w:lang w:val="kk-KZ"/>
              </w:rPr>
              <w:t>Обеспечить подготовку высококвалифицированных и конкурентоспособных специалистов здравоохранения, обладающих достаточными знаниями и навыками, способных усваивать новые объекты знания, а также генерировать новые знания в области здравоохранения, способного обеспечить индивидуальную первичную и непрерывную медицинскую помощь отдельным лицам, семьям и населению в целом.</w:t>
            </w:r>
          </w:p>
          <w:p w:rsidR="00BA457C" w:rsidRPr="00766D68" w:rsidRDefault="00BA457C" w:rsidP="00844601">
            <w:pPr>
              <w:pStyle w:val="af9"/>
              <w:shd w:val="clear" w:color="auto" w:fill="FFFFFF"/>
              <w:spacing w:before="0" w:beforeAutospacing="0" w:after="0" w:afterAutospacing="0"/>
              <w:ind w:firstLine="374"/>
              <w:jc w:val="both"/>
              <w:rPr>
                <w:color w:val="000000"/>
                <w:sz w:val="20"/>
                <w:lang w:val="kk-KZ"/>
              </w:rPr>
            </w:pPr>
            <w:r w:rsidRPr="00766D68">
              <w:rPr>
                <w:color w:val="000000"/>
                <w:sz w:val="20"/>
                <w:lang w:val="kk-KZ"/>
              </w:rPr>
              <w:t>To ensure the training of highly qualified and competitive health professionals with sufficient knowledge and skills to absorb new objects of knowledge, as well as to generate new knowledge in the field of health, capable of providing individual primary and continuous health care to individuals, families and the General population.</w:t>
            </w:r>
          </w:p>
        </w:tc>
      </w:tr>
      <w:tr w:rsidR="00BA457C" w:rsidRPr="0025038E" w:rsidTr="00844601">
        <w:trPr>
          <w:trHeight w:val="455"/>
        </w:trPr>
        <w:tc>
          <w:tcPr>
            <w:tcW w:w="3485"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766D68" w:rsidRDefault="00BA457C" w:rsidP="008446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0"/>
                <w:szCs w:val="20"/>
                <w:lang w:val="en-US" w:eastAsia="ru-RU"/>
              </w:rPr>
            </w:pPr>
            <w:r w:rsidRPr="00766D68">
              <w:rPr>
                <w:rFonts w:ascii="Times New Roman" w:hAnsi="Times New Roman" w:cs="Times New Roman"/>
                <w:b/>
                <w:sz w:val="20"/>
                <w:szCs w:val="20"/>
                <w:lang w:val="kk-KZ"/>
              </w:rPr>
              <w:t xml:space="preserve">Білім беру бағдарламасының тұжырымдамасы/ </w:t>
            </w:r>
            <w:r w:rsidRPr="00766D68">
              <w:rPr>
                <w:rFonts w:ascii="Times New Roman" w:eastAsia="Times New Roman" w:hAnsi="Times New Roman" w:cs="Times New Roman"/>
                <w:b/>
                <w:color w:val="222222"/>
                <w:sz w:val="20"/>
                <w:szCs w:val="20"/>
                <w:lang w:val="kk-KZ" w:eastAsia="ru-RU"/>
              </w:rPr>
              <w:t xml:space="preserve">Концепция образовательной программы/ </w:t>
            </w:r>
            <w:r w:rsidRPr="00766D68">
              <w:rPr>
                <w:rFonts w:ascii="Times New Roman" w:hAnsi="Times New Roman" w:cs="Times New Roman"/>
                <w:b/>
                <w:sz w:val="20"/>
                <w:szCs w:val="20"/>
                <w:lang w:val="kk-KZ"/>
              </w:rPr>
              <w:t>The concept of the educational program</w:t>
            </w:r>
          </w:p>
          <w:p w:rsidR="00BA457C" w:rsidRPr="00766D68" w:rsidRDefault="00BA457C" w:rsidP="00844601">
            <w:pPr>
              <w:spacing w:after="0" w:line="240" w:lineRule="auto"/>
              <w:contextualSpacing/>
              <w:rPr>
                <w:rFonts w:ascii="Times New Roman" w:hAnsi="Times New Roman" w:cs="Times New Roman"/>
                <w:b/>
                <w:sz w:val="20"/>
                <w:szCs w:val="20"/>
                <w:lang w:val="kk-KZ"/>
              </w:rPr>
            </w:pPr>
          </w:p>
        </w:tc>
        <w:tc>
          <w:tcPr>
            <w:tcW w:w="6521" w:type="dxa"/>
            <w:tcBorders>
              <w:top w:val="single" w:sz="8" w:space="0" w:color="000000"/>
              <w:left w:val="single" w:sz="8" w:space="0" w:color="000000"/>
              <w:bottom w:val="single" w:sz="8" w:space="0" w:color="000000"/>
              <w:right w:val="single" w:sz="8" w:space="0" w:color="000000"/>
            </w:tcBorders>
            <w:tcMar>
              <w:top w:w="17" w:type="dxa"/>
              <w:left w:w="83" w:type="dxa"/>
              <w:bottom w:w="0" w:type="dxa"/>
              <w:right w:w="83" w:type="dxa"/>
            </w:tcMar>
          </w:tcPr>
          <w:p w:rsidR="00BA457C" w:rsidRPr="00CD30F4" w:rsidRDefault="00BA457C" w:rsidP="00844601">
            <w:pPr>
              <w:widowControl w:val="0"/>
              <w:overflowPunct w:val="0"/>
              <w:autoSpaceDE w:val="0"/>
              <w:autoSpaceDN w:val="0"/>
              <w:adjustRightInd w:val="0"/>
              <w:spacing w:after="0" w:line="240" w:lineRule="auto"/>
              <w:ind w:firstLine="567"/>
              <w:jc w:val="both"/>
              <w:rPr>
                <w:rFonts w:ascii="Times New Roman" w:hAnsi="Times New Roman"/>
                <w:sz w:val="20"/>
                <w:szCs w:val="20"/>
                <w:lang w:val="kk-KZ"/>
              </w:rPr>
            </w:pPr>
            <w:r w:rsidRPr="00CD30F4">
              <w:rPr>
                <w:rFonts w:ascii="Times New Roman" w:hAnsi="Times New Roman"/>
                <w:sz w:val="20"/>
                <w:szCs w:val="20"/>
                <w:lang w:val="kk-KZ"/>
              </w:rPr>
              <w:t xml:space="preserve">Білім беру бағдарламасы білім беру үдерісін іске асырудың мақсаттарын, нәтижелерін, мазмұнын, шарттары мен технологияларын, осы дайындық бағыты бойынша бітірушінің дайындық сапасын бағалауды регламенттейді және білім алушылардың дайындық сапасын және тиісті білім беру технологиясын іске асыруды айқындайтын материалдарды қамтиды/ </w:t>
            </w:r>
          </w:p>
          <w:p w:rsidR="00BA457C" w:rsidRDefault="00BA457C" w:rsidP="00844601">
            <w:pPr>
              <w:widowControl w:val="0"/>
              <w:overflowPunct w:val="0"/>
              <w:autoSpaceDE w:val="0"/>
              <w:autoSpaceDN w:val="0"/>
              <w:adjustRightInd w:val="0"/>
              <w:spacing w:after="0" w:line="240" w:lineRule="auto"/>
              <w:ind w:firstLine="567"/>
              <w:jc w:val="both"/>
              <w:rPr>
                <w:rFonts w:ascii="inherit" w:eastAsia="Times New Roman" w:hAnsi="inherit" w:cs="Courier New"/>
                <w:color w:val="222222"/>
                <w:sz w:val="20"/>
                <w:szCs w:val="20"/>
                <w:lang w:val="kk-KZ" w:eastAsia="ru-RU"/>
              </w:rPr>
            </w:pPr>
            <w:r w:rsidRPr="00CD30F4">
              <w:rPr>
                <w:rFonts w:ascii="inherit" w:eastAsia="Times New Roman" w:hAnsi="inherit" w:cs="Courier New"/>
                <w:color w:val="222222"/>
                <w:sz w:val="20"/>
                <w:szCs w:val="20"/>
                <w:lang w:eastAsia="ru-RU"/>
              </w:rPr>
              <w:t xml:space="preserve">Образовательная программа регулирует цели, результаты, содержание, условия и технологии образовательного процесса, качество подготовки выпускника в </w:t>
            </w:r>
            <w:r w:rsidRPr="00CD30F4">
              <w:rPr>
                <w:rFonts w:ascii="inherit" w:eastAsia="Times New Roman" w:hAnsi="inherit" w:cs="Courier New"/>
                <w:color w:val="222222"/>
                <w:sz w:val="20"/>
                <w:szCs w:val="20"/>
                <w:lang w:val="kk-KZ" w:eastAsia="ru-RU"/>
              </w:rPr>
              <w:t>данной</w:t>
            </w:r>
            <w:r w:rsidRPr="00CD30F4">
              <w:rPr>
                <w:rFonts w:ascii="inherit" w:eastAsia="Times New Roman" w:hAnsi="inherit" w:cs="Courier New"/>
                <w:color w:val="222222"/>
                <w:sz w:val="20"/>
                <w:szCs w:val="20"/>
                <w:lang w:eastAsia="ru-RU"/>
              </w:rPr>
              <w:t xml:space="preserve"> области подготовки, а также материалы, </w:t>
            </w:r>
            <w:r w:rsidRPr="00CD30F4">
              <w:rPr>
                <w:rFonts w:ascii="inherit" w:eastAsia="Times New Roman" w:hAnsi="inherit" w:cs="Courier New"/>
                <w:color w:val="222222"/>
                <w:sz w:val="20"/>
                <w:szCs w:val="20"/>
                <w:lang w:val="kk-KZ" w:eastAsia="ru-RU"/>
              </w:rPr>
              <w:t>способствующие</w:t>
            </w:r>
            <w:r w:rsidRPr="00723D7B">
              <w:rPr>
                <w:rFonts w:ascii="inherit" w:eastAsia="Times New Roman" w:hAnsi="inherit" w:cs="Courier New"/>
                <w:color w:val="222222"/>
                <w:sz w:val="20"/>
                <w:szCs w:val="20"/>
                <w:lang w:eastAsia="ru-RU"/>
              </w:rPr>
              <w:t xml:space="preserve"> </w:t>
            </w:r>
            <w:r w:rsidRPr="00CD30F4">
              <w:rPr>
                <w:rFonts w:ascii="inherit" w:eastAsia="Times New Roman" w:hAnsi="inherit" w:cs="Courier New"/>
                <w:color w:val="222222"/>
                <w:sz w:val="20"/>
                <w:szCs w:val="20"/>
                <w:lang w:val="kk-KZ" w:eastAsia="ru-RU"/>
              </w:rPr>
              <w:t xml:space="preserve">повышению </w:t>
            </w:r>
            <w:r w:rsidRPr="00CD30F4">
              <w:rPr>
                <w:rFonts w:ascii="inherit" w:eastAsia="Times New Roman" w:hAnsi="inherit" w:cs="Courier New"/>
                <w:color w:val="222222"/>
                <w:sz w:val="20"/>
                <w:szCs w:val="20"/>
                <w:lang w:eastAsia="ru-RU"/>
              </w:rPr>
              <w:t>качеств</w:t>
            </w:r>
            <w:r w:rsidRPr="00CD30F4">
              <w:rPr>
                <w:rFonts w:ascii="inherit" w:eastAsia="Times New Roman" w:hAnsi="inherit" w:cs="Courier New"/>
                <w:color w:val="222222"/>
                <w:sz w:val="20"/>
                <w:szCs w:val="20"/>
                <w:lang w:val="kk-KZ" w:eastAsia="ru-RU"/>
              </w:rPr>
              <w:t>а</w:t>
            </w:r>
            <w:r w:rsidRPr="00CD30F4">
              <w:rPr>
                <w:rFonts w:ascii="inherit" w:eastAsia="Times New Roman" w:hAnsi="inherit" w:cs="Courier New"/>
                <w:color w:val="222222"/>
                <w:sz w:val="20"/>
                <w:szCs w:val="20"/>
                <w:lang w:eastAsia="ru-RU"/>
              </w:rPr>
              <w:t xml:space="preserve"> подготовки и внедрени</w:t>
            </w:r>
            <w:r w:rsidRPr="00CD30F4">
              <w:rPr>
                <w:rFonts w:ascii="inherit" w:eastAsia="Times New Roman" w:hAnsi="inherit" w:cs="Courier New"/>
                <w:color w:val="222222"/>
                <w:sz w:val="20"/>
                <w:szCs w:val="20"/>
                <w:lang w:val="kk-KZ" w:eastAsia="ru-RU"/>
              </w:rPr>
              <w:t>ю</w:t>
            </w:r>
            <w:r w:rsidRPr="00CD30F4">
              <w:rPr>
                <w:rFonts w:ascii="inherit" w:eastAsia="Times New Roman" w:hAnsi="inherit" w:cs="Courier New"/>
                <w:color w:val="222222"/>
                <w:sz w:val="20"/>
                <w:szCs w:val="20"/>
                <w:lang w:eastAsia="ru-RU"/>
              </w:rPr>
              <w:t xml:space="preserve"> соответствующих образовательных технологий.</w:t>
            </w:r>
          </w:p>
          <w:p w:rsidR="00BA457C" w:rsidRDefault="00BA457C" w:rsidP="00844601">
            <w:pPr>
              <w:widowControl w:val="0"/>
              <w:overflowPunct w:val="0"/>
              <w:autoSpaceDE w:val="0"/>
              <w:autoSpaceDN w:val="0"/>
              <w:adjustRightInd w:val="0"/>
              <w:spacing w:after="0" w:line="240" w:lineRule="auto"/>
              <w:ind w:firstLine="567"/>
              <w:jc w:val="both"/>
              <w:rPr>
                <w:rFonts w:ascii="inherit" w:eastAsia="Times New Roman" w:hAnsi="inherit" w:cs="Courier New"/>
                <w:color w:val="222222"/>
                <w:sz w:val="20"/>
                <w:szCs w:val="20"/>
                <w:lang w:val="kk-KZ" w:eastAsia="ru-RU"/>
              </w:rPr>
            </w:pPr>
            <w:r w:rsidRPr="000F096A">
              <w:rPr>
                <w:rFonts w:ascii="inherit" w:eastAsia="Times New Roman" w:hAnsi="inherit" w:cs="Courier New"/>
                <w:color w:val="222222"/>
                <w:sz w:val="20"/>
                <w:szCs w:val="20"/>
                <w:lang w:val="kk-KZ" w:eastAsia="ru-RU"/>
              </w:rPr>
              <w:t xml:space="preserve">The educational program regulates the goals, results, content, </w:t>
            </w:r>
            <w:r w:rsidRPr="000F096A">
              <w:rPr>
                <w:rFonts w:ascii="inherit" w:eastAsia="Times New Roman" w:hAnsi="inherit" w:cs="Courier New"/>
                <w:color w:val="222222"/>
                <w:sz w:val="20"/>
                <w:szCs w:val="20"/>
                <w:lang w:val="kk-KZ" w:eastAsia="ru-RU"/>
              </w:rPr>
              <w:lastRenderedPageBreak/>
              <w:t>conditions and technologies of the educational process, the quality of graduate training in this field of training, as well as materials that improve the quality of training and the introduction of appropriate educational technologies</w:t>
            </w:r>
          </w:p>
          <w:p w:rsidR="00BA457C" w:rsidRPr="00CD30F4" w:rsidRDefault="00BA457C" w:rsidP="00844601">
            <w:pPr>
              <w:widowControl w:val="0"/>
              <w:overflowPunct w:val="0"/>
              <w:autoSpaceDE w:val="0"/>
              <w:autoSpaceDN w:val="0"/>
              <w:adjustRightInd w:val="0"/>
              <w:spacing w:after="0" w:line="240" w:lineRule="auto"/>
              <w:ind w:firstLine="567"/>
              <w:jc w:val="both"/>
              <w:rPr>
                <w:rFonts w:ascii="Times New Roman" w:hAnsi="Times New Roman"/>
                <w:sz w:val="20"/>
                <w:szCs w:val="20"/>
                <w:lang w:val="kk-KZ"/>
              </w:rPr>
            </w:pPr>
          </w:p>
        </w:tc>
      </w:tr>
      <w:tr w:rsidR="00BA457C" w:rsidRPr="0025038E" w:rsidTr="00844601">
        <w:trPr>
          <w:trHeight w:val="153"/>
        </w:trPr>
        <w:tc>
          <w:tcPr>
            <w:tcW w:w="10006" w:type="dxa"/>
            <w:gridSpan w:val="2"/>
            <w:tcBorders>
              <w:top w:val="single" w:sz="8" w:space="0" w:color="000000"/>
              <w:left w:val="single" w:sz="8" w:space="0" w:color="000000"/>
              <w:bottom w:val="single" w:sz="8" w:space="0" w:color="000000"/>
              <w:right w:val="single" w:sz="8" w:space="0" w:color="000000"/>
            </w:tcBorders>
            <w:tcMar>
              <w:top w:w="17" w:type="dxa"/>
              <w:left w:w="83" w:type="dxa"/>
              <w:bottom w:w="0" w:type="dxa"/>
              <w:right w:w="83" w:type="dxa"/>
            </w:tcMar>
          </w:tcPr>
          <w:p w:rsidR="00BA457C" w:rsidRPr="00766D68" w:rsidRDefault="00BA457C" w:rsidP="00844601">
            <w:pPr>
              <w:spacing w:after="0" w:line="240" w:lineRule="auto"/>
              <w:contextualSpacing/>
              <w:jc w:val="center"/>
              <w:rPr>
                <w:rFonts w:ascii="Times New Roman" w:hAnsi="Times New Roman" w:cs="Times New Roman"/>
                <w:b/>
                <w:sz w:val="20"/>
                <w:szCs w:val="20"/>
                <w:lang w:val="kk-KZ" w:eastAsia="ru-RU"/>
              </w:rPr>
            </w:pPr>
            <w:r w:rsidRPr="00766D68">
              <w:rPr>
                <w:rFonts w:ascii="Times New Roman" w:hAnsi="Times New Roman" w:cs="Times New Roman"/>
                <w:b/>
                <w:bCs/>
                <w:kern w:val="24"/>
                <w:sz w:val="20"/>
                <w:szCs w:val="20"/>
                <w:lang w:val="kk-KZ" w:eastAsia="ru-RU"/>
              </w:rPr>
              <w:lastRenderedPageBreak/>
              <w:t>Түлектің біліктілік сипаттамасы /</w:t>
            </w:r>
            <w:r w:rsidRPr="00766D68">
              <w:rPr>
                <w:rFonts w:ascii="Times New Roman" w:eastAsia="Times New Roman" w:hAnsi="Times New Roman" w:cs="Times New Roman"/>
                <w:b/>
                <w:color w:val="222222"/>
                <w:sz w:val="20"/>
                <w:szCs w:val="20"/>
                <w:lang w:val="kk-KZ" w:eastAsia="ru-RU"/>
              </w:rPr>
              <w:t xml:space="preserve"> Квалификационные характеристики выпускника/ </w:t>
            </w:r>
            <w:r w:rsidRPr="00766D68">
              <w:rPr>
                <w:rFonts w:ascii="Times New Roman" w:hAnsi="Times New Roman" w:cs="Times New Roman"/>
                <w:b/>
                <w:bCs/>
                <w:kern w:val="24"/>
                <w:sz w:val="20"/>
                <w:szCs w:val="20"/>
                <w:lang w:val="kk-KZ"/>
              </w:rPr>
              <w:t>Graduate qualification</w:t>
            </w:r>
          </w:p>
        </w:tc>
      </w:tr>
      <w:tr w:rsidR="00BA457C" w:rsidRPr="0025038E" w:rsidTr="00844601">
        <w:trPr>
          <w:trHeight w:val="207"/>
        </w:trPr>
        <w:tc>
          <w:tcPr>
            <w:tcW w:w="3485"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8B5401" w:rsidRDefault="00BA457C" w:rsidP="00844601">
            <w:pPr>
              <w:shd w:val="clear" w:color="auto" w:fill="FFFFFF"/>
              <w:spacing w:after="0" w:line="285" w:lineRule="atLeast"/>
              <w:textAlignment w:val="baseline"/>
              <w:rPr>
                <w:rFonts w:ascii="Times New Roman" w:hAnsi="Times New Roman" w:cs="Times New Roman"/>
                <w:sz w:val="20"/>
                <w:szCs w:val="20"/>
                <w:lang w:val="kk-KZ"/>
              </w:rPr>
            </w:pPr>
            <w:r w:rsidRPr="008B5401">
              <w:rPr>
                <w:rFonts w:ascii="Times New Roman" w:hAnsi="Times New Roman" w:cs="Times New Roman"/>
                <w:b/>
                <w:sz w:val="20"/>
                <w:szCs w:val="20"/>
                <w:lang w:val="kk-KZ"/>
              </w:rPr>
              <w:t>Берілетін біліктілігі/ Присваиваемая квалификация/ Qualification awarded</w:t>
            </w:r>
          </w:p>
        </w:tc>
        <w:tc>
          <w:tcPr>
            <w:tcW w:w="6521" w:type="dxa"/>
            <w:tcBorders>
              <w:top w:val="single" w:sz="8" w:space="0" w:color="000000"/>
              <w:left w:val="single" w:sz="8" w:space="0" w:color="000000"/>
              <w:bottom w:val="single" w:sz="8" w:space="0" w:color="000000"/>
              <w:right w:val="single" w:sz="8" w:space="0" w:color="000000"/>
            </w:tcBorders>
            <w:tcMar>
              <w:top w:w="17" w:type="dxa"/>
              <w:left w:w="83" w:type="dxa"/>
              <w:bottom w:w="0" w:type="dxa"/>
              <w:right w:w="83" w:type="dxa"/>
            </w:tcMar>
          </w:tcPr>
          <w:p w:rsidR="00BA457C" w:rsidRPr="005A05F4" w:rsidRDefault="00BA457C" w:rsidP="00844601">
            <w:pPr>
              <w:spacing w:after="0" w:line="240" w:lineRule="auto"/>
              <w:rPr>
                <w:rFonts w:ascii="Times New Roman" w:hAnsi="Times New Roman" w:cs="Times New Roman"/>
                <w:sz w:val="20"/>
                <w:szCs w:val="20"/>
                <w:lang w:val="kk-KZ"/>
              </w:rPr>
            </w:pPr>
            <w:r w:rsidRPr="005A05F4">
              <w:rPr>
                <w:rFonts w:ascii="Times New Roman" w:hAnsi="Times New Roman" w:cs="Times New Roman"/>
                <w:sz w:val="20"/>
                <w:szCs w:val="20"/>
                <w:lang w:val="kk-KZ"/>
              </w:rPr>
              <w:t xml:space="preserve">- </w:t>
            </w:r>
            <w:r>
              <w:rPr>
                <w:rFonts w:ascii="Times New Roman" w:hAnsi="Times New Roman" w:cs="Times New Roman"/>
                <w:sz w:val="20"/>
                <w:szCs w:val="20"/>
                <w:lang w:val="kk-KZ"/>
              </w:rPr>
              <w:t>6</w:t>
            </w:r>
            <w:r w:rsidRPr="005A05F4">
              <w:rPr>
                <w:rFonts w:ascii="Times New Roman" w:hAnsi="Times New Roman" w:cs="Times New Roman"/>
                <w:sz w:val="20"/>
                <w:szCs w:val="20"/>
                <w:lang w:val="kk-KZ"/>
              </w:rPr>
              <w:t>В101</w:t>
            </w:r>
            <w:r>
              <w:rPr>
                <w:rFonts w:ascii="Times New Roman" w:hAnsi="Times New Roman" w:cs="Times New Roman"/>
                <w:sz w:val="20"/>
                <w:szCs w:val="20"/>
                <w:lang w:val="kk-KZ"/>
              </w:rPr>
              <w:t>55</w:t>
            </w:r>
            <w:r w:rsidRPr="005A05F4">
              <w:rPr>
                <w:rFonts w:ascii="Times New Roman" w:hAnsi="Times New Roman" w:cs="Times New Roman"/>
                <w:sz w:val="20"/>
                <w:szCs w:val="20"/>
                <w:lang w:val="kk-KZ"/>
              </w:rPr>
              <w:t>-Жалпы медицина мамандығы бойынша дәрігер</w:t>
            </w:r>
          </w:p>
          <w:p w:rsidR="00BA457C" w:rsidRPr="005A05F4" w:rsidRDefault="00BA457C" w:rsidP="00844601">
            <w:pPr>
              <w:shd w:val="clear" w:color="auto" w:fill="FFFFFF"/>
              <w:spacing w:after="0" w:line="285" w:lineRule="atLeast"/>
              <w:textAlignment w:val="baseline"/>
              <w:rPr>
                <w:rFonts w:ascii="Times New Roman" w:eastAsia="Times New Roman" w:hAnsi="Times New Roman" w:cs="Times New Roman"/>
                <w:color w:val="222222"/>
                <w:sz w:val="20"/>
                <w:szCs w:val="20"/>
                <w:lang w:val="kk-KZ" w:eastAsia="ru-RU"/>
              </w:rPr>
            </w:pPr>
            <w:r w:rsidRPr="005A05F4">
              <w:rPr>
                <w:rFonts w:ascii="Times New Roman" w:hAnsi="Times New Roman" w:cs="Times New Roman"/>
                <w:color w:val="222222"/>
                <w:sz w:val="20"/>
                <w:szCs w:val="20"/>
                <w:lang w:val="kk-KZ"/>
              </w:rPr>
              <w:t xml:space="preserve">- Врач по специальности  </w:t>
            </w:r>
            <w:r>
              <w:rPr>
                <w:rFonts w:ascii="Times New Roman" w:hAnsi="Times New Roman" w:cs="Times New Roman"/>
                <w:sz w:val="20"/>
                <w:szCs w:val="20"/>
                <w:lang w:val="kk-KZ"/>
              </w:rPr>
              <w:t>6</w:t>
            </w:r>
            <w:r w:rsidRPr="005A05F4">
              <w:rPr>
                <w:rFonts w:ascii="Times New Roman" w:hAnsi="Times New Roman" w:cs="Times New Roman"/>
                <w:sz w:val="20"/>
                <w:szCs w:val="20"/>
                <w:lang w:val="kk-KZ"/>
              </w:rPr>
              <w:t>В101</w:t>
            </w:r>
            <w:r>
              <w:rPr>
                <w:rFonts w:ascii="Times New Roman" w:hAnsi="Times New Roman" w:cs="Times New Roman"/>
                <w:sz w:val="20"/>
                <w:szCs w:val="20"/>
                <w:lang w:val="kk-KZ"/>
              </w:rPr>
              <w:t>55</w:t>
            </w:r>
            <w:r w:rsidRPr="005A05F4">
              <w:rPr>
                <w:rFonts w:ascii="Times New Roman" w:hAnsi="Times New Roman" w:cs="Times New Roman"/>
                <w:color w:val="222222"/>
                <w:sz w:val="20"/>
                <w:szCs w:val="20"/>
                <w:lang w:val="kk-KZ"/>
              </w:rPr>
              <w:t>-Общая медицина</w:t>
            </w:r>
          </w:p>
          <w:p w:rsidR="00BA457C" w:rsidRPr="008B5401" w:rsidRDefault="00BA457C" w:rsidP="00844601">
            <w:pPr>
              <w:spacing w:after="0" w:line="240" w:lineRule="auto"/>
              <w:rPr>
                <w:rFonts w:ascii="Times New Roman" w:hAnsi="Times New Roman" w:cs="Times New Roman"/>
                <w:i/>
                <w:sz w:val="20"/>
                <w:szCs w:val="20"/>
                <w:lang w:val="en-US"/>
              </w:rPr>
            </w:pPr>
            <w:r w:rsidRPr="005A05F4">
              <w:rPr>
                <w:rFonts w:ascii="Times New Roman" w:eastAsia="Times New Roman" w:hAnsi="Times New Roman" w:cs="Times New Roman"/>
                <w:color w:val="222222"/>
                <w:sz w:val="20"/>
                <w:szCs w:val="20"/>
                <w:lang w:val="kk-KZ" w:eastAsia="ru-RU"/>
              </w:rPr>
              <w:t xml:space="preserve">- Doctor of the specialty </w:t>
            </w:r>
            <w:r>
              <w:rPr>
                <w:rFonts w:ascii="Times New Roman" w:hAnsi="Times New Roman" w:cs="Times New Roman"/>
                <w:sz w:val="20"/>
                <w:szCs w:val="20"/>
                <w:lang w:val="kk-KZ"/>
              </w:rPr>
              <w:t>6</w:t>
            </w:r>
            <w:r w:rsidRPr="005A05F4">
              <w:rPr>
                <w:rFonts w:ascii="Times New Roman" w:hAnsi="Times New Roman" w:cs="Times New Roman"/>
                <w:sz w:val="20"/>
                <w:szCs w:val="20"/>
                <w:lang w:val="kk-KZ"/>
              </w:rPr>
              <w:t>В101</w:t>
            </w:r>
            <w:r>
              <w:rPr>
                <w:rFonts w:ascii="Times New Roman" w:hAnsi="Times New Roman" w:cs="Times New Roman"/>
                <w:sz w:val="20"/>
                <w:szCs w:val="20"/>
                <w:lang w:val="kk-KZ"/>
              </w:rPr>
              <w:t>55</w:t>
            </w:r>
            <w:r w:rsidRPr="005A05F4">
              <w:rPr>
                <w:rFonts w:ascii="Times New Roman" w:eastAsia="Times New Roman" w:hAnsi="Times New Roman" w:cs="Times New Roman"/>
                <w:color w:val="222222"/>
                <w:sz w:val="20"/>
                <w:szCs w:val="20"/>
                <w:lang w:val="kk-KZ" w:eastAsia="ru-RU"/>
              </w:rPr>
              <w:t>-general medicine</w:t>
            </w:r>
          </w:p>
        </w:tc>
      </w:tr>
      <w:tr w:rsidR="00BA457C" w:rsidRPr="0025038E" w:rsidTr="00844601">
        <w:trPr>
          <w:trHeight w:val="207"/>
        </w:trPr>
        <w:tc>
          <w:tcPr>
            <w:tcW w:w="3485"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8B5401" w:rsidRDefault="00BA457C" w:rsidP="00844601">
            <w:pPr>
              <w:spacing w:after="0" w:line="240" w:lineRule="auto"/>
              <w:contextualSpacing/>
              <w:rPr>
                <w:rFonts w:ascii="Times New Roman" w:hAnsi="Times New Roman" w:cs="Times New Roman"/>
                <w:b/>
                <w:sz w:val="20"/>
                <w:szCs w:val="20"/>
                <w:lang w:val="kk-KZ"/>
              </w:rPr>
            </w:pPr>
            <w:r w:rsidRPr="008B5401">
              <w:rPr>
                <w:rFonts w:ascii="Times New Roman" w:hAnsi="Times New Roman" w:cs="Times New Roman"/>
                <w:b/>
                <w:kern w:val="24"/>
                <w:sz w:val="20"/>
                <w:szCs w:val="20"/>
                <w:lang w:val="kk-KZ" w:eastAsia="ru-RU"/>
              </w:rPr>
              <w:t>Маманның лауазымдарының тізімі</w:t>
            </w:r>
            <w:r w:rsidRPr="008B5401">
              <w:rPr>
                <w:rStyle w:val="10"/>
                <w:rFonts w:ascii="Times New Roman" w:hAnsi="Times New Roman" w:cs="Times New Roman"/>
                <w:sz w:val="20"/>
                <w:szCs w:val="20"/>
                <w:lang w:val="kk-KZ"/>
              </w:rPr>
              <w:t>/</w:t>
            </w:r>
            <w:r w:rsidRPr="008B5401">
              <w:rPr>
                <w:rFonts w:ascii="Times New Roman" w:hAnsi="Times New Roman" w:cs="Times New Roman"/>
                <w:b/>
                <w:kern w:val="24"/>
                <w:sz w:val="20"/>
                <w:szCs w:val="20"/>
                <w:lang w:val="kk-KZ"/>
              </w:rPr>
              <w:t xml:space="preserve"> Список должностей специалиста/ </w:t>
            </w:r>
            <w:r w:rsidRPr="008B5401">
              <w:rPr>
                <w:rFonts w:ascii="Times New Roman" w:hAnsi="Times New Roman" w:cs="Times New Roman"/>
                <w:b/>
                <w:sz w:val="20"/>
                <w:szCs w:val="20"/>
                <w:lang w:val="kk-KZ"/>
              </w:rPr>
              <w:t>List of specialist positions</w:t>
            </w:r>
          </w:p>
          <w:p w:rsidR="00BA457C" w:rsidRPr="008B5401" w:rsidRDefault="00BA457C" w:rsidP="00844601">
            <w:pPr>
              <w:spacing w:after="0" w:line="240" w:lineRule="auto"/>
              <w:contextualSpacing/>
              <w:rPr>
                <w:rStyle w:val="10"/>
                <w:rFonts w:ascii="Times New Roman" w:hAnsi="Times New Roman" w:cs="Times New Roman"/>
                <w:sz w:val="20"/>
                <w:szCs w:val="20"/>
                <w:lang w:val="kk-KZ"/>
              </w:rPr>
            </w:pPr>
          </w:p>
          <w:p w:rsidR="00BA457C" w:rsidRPr="008B5401" w:rsidRDefault="00BA457C" w:rsidP="00844601">
            <w:pPr>
              <w:spacing w:after="0" w:line="240" w:lineRule="auto"/>
              <w:contextualSpacing/>
              <w:rPr>
                <w:rFonts w:ascii="Times New Roman" w:hAnsi="Times New Roman" w:cs="Times New Roman"/>
                <w:b/>
                <w:sz w:val="20"/>
                <w:szCs w:val="20"/>
                <w:lang w:val="kk-KZ" w:eastAsia="ru-RU"/>
              </w:rPr>
            </w:pPr>
          </w:p>
        </w:tc>
        <w:tc>
          <w:tcPr>
            <w:tcW w:w="6521" w:type="dxa"/>
            <w:tcBorders>
              <w:top w:val="single" w:sz="8" w:space="0" w:color="000000"/>
              <w:left w:val="single" w:sz="8" w:space="0" w:color="000000"/>
              <w:bottom w:val="single" w:sz="8" w:space="0" w:color="000000"/>
              <w:right w:val="single" w:sz="8" w:space="0" w:color="000000"/>
            </w:tcBorders>
            <w:tcMar>
              <w:top w:w="17" w:type="dxa"/>
              <w:left w:w="83" w:type="dxa"/>
              <w:bottom w:w="0" w:type="dxa"/>
              <w:right w:w="83" w:type="dxa"/>
            </w:tcMar>
          </w:tcPr>
          <w:p w:rsidR="00BA457C" w:rsidRPr="008B5401" w:rsidRDefault="00BA457C" w:rsidP="00844601">
            <w:pPr>
              <w:spacing w:after="0" w:line="240" w:lineRule="auto"/>
              <w:rPr>
                <w:rFonts w:ascii="Times New Roman" w:eastAsia="Times New Roman" w:hAnsi="Times New Roman" w:cs="Times New Roman"/>
                <w:sz w:val="20"/>
                <w:szCs w:val="20"/>
                <w:lang w:val="kk-KZ" w:eastAsia="ru-RU"/>
              </w:rPr>
            </w:pPr>
            <w:r w:rsidRPr="008B5401">
              <w:rPr>
                <w:rFonts w:ascii="Times New Roman" w:eastAsia="Times New Roman" w:hAnsi="Times New Roman" w:cs="Times New Roman"/>
                <w:sz w:val="20"/>
                <w:szCs w:val="20"/>
                <w:lang w:val="kk-KZ" w:eastAsia="ru-RU"/>
              </w:rPr>
              <w:sym w:font="Symbol" w:char="F02D"/>
            </w:r>
            <w:r w:rsidRPr="008B5401">
              <w:rPr>
                <w:rFonts w:ascii="Times New Roman" w:eastAsia="Times New Roman" w:hAnsi="Times New Roman" w:cs="Times New Roman"/>
                <w:sz w:val="20"/>
                <w:szCs w:val="20"/>
                <w:lang w:val="kk-KZ" w:eastAsia="ru-RU"/>
              </w:rPr>
              <w:t xml:space="preserve"> Емханада жалпы тәжірибелі дәрігер/ Врач общей практики в поликлинике/ General practitioner in the clinic;</w:t>
            </w:r>
          </w:p>
          <w:p w:rsidR="00BA457C" w:rsidRPr="008B5401" w:rsidRDefault="00BA457C" w:rsidP="00844601">
            <w:pPr>
              <w:spacing w:after="0" w:line="240" w:lineRule="auto"/>
              <w:rPr>
                <w:rFonts w:ascii="Times New Roman" w:eastAsia="Times New Roman" w:hAnsi="Times New Roman" w:cs="Times New Roman"/>
                <w:sz w:val="20"/>
                <w:szCs w:val="20"/>
                <w:lang w:val="kk-KZ" w:eastAsia="ru-RU"/>
              </w:rPr>
            </w:pPr>
            <w:r w:rsidRPr="005A05F4">
              <w:rPr>
                <w:rFonts w:ascii="Times New Roman" w:eastAsia="Times New Roman" w:hAnsi="Times New Roman" w:cs="Times New Roman"/>
                <w:sz w:val="20"/>
                <w:szCs w:val="20"/>
                <w:lang w:val="kk-KZ" w:eastAsia="ru-RU"/>
              </w:rPr>
              <w:sym w:font="Symbol" w:char="F02D"/>
            </w:r>
            <w:r w:rsidRPr="005A05F4">
              <w:rPr>
                <w:rFonts w:ascii="Times New Roman" w:eastAsia="Times New Roman" w:hAnsi="Times New Roman" w:cs="Times New Roman"/>
                <w:sz w:val="20"/>
                <w:szCs w:val="20"/>
                <w:lang w:val="kk-KZ" w:eastAsia="ru-RU"/>
              </w:rPr>
              <w:t xml:space="preserve"> Отбасылық дәрігерлік амбулаторияда жалпы</w:t>
            </w:r>
            <w:r w:rsidRPr="008B5401">
              <w:rPr>
                <w:rFonts w:ascii="Times New Roman" w:eastAsia="Times New Roman" w:hAnsi="Times New Roman" w:cs="Times New Roman"/>
                <w:sz w:val="20"/>
                <w:szCs w:val="20"/>
                <w:lang w:val="kk-KZ" w:eastAsia="ru-RU"/>
              </w:rPr>
              <w:t xml:space="preserve"> тәжірибелі дәрігер/ Врач общей практики в </w:t>
            </w:r>
            <w:r>
              <w:rPr>
                <w:rFonts w:ascii="Times New Roman" w:eastAsia="Times New Roman" w:hAnsi="Times New Roman" w:cs="Times New Roman"/>
                <w:sz w:val="20"/>
                <w:szCs w:val="20"/>
                <w:lang w:val="kk-KZ" w:eastAsia="ru-RU"/>
              </w:rPr>
              <w:t>Сем ейной врачебной амбулатории</w:t>
            </w:r>
            <w:r w:rsidRPr="008B5401">
              <w:rPr>
                <w:rFonts w:ascii="Times New Roman" w:eastAsia="Times New Roman" w:hAnsi="Times New Roman" w:cs="Times New Roman"/>
                <w:sz w:val="20"/>
                <w:szCs w:val="20"/>
                <w:lang w:val="kk-KZ" w:eastAsia="ru-RU"/>
              </w:rPr>
              <w:t>/ General practitioner in the Family Outpatient Clinic;</w:t>
            </w:r>
          </w:p>
          <w:p w:rsidR="00BA457C" w:rsidRPr="008B5401" w:rsidRDefault="00BA457C" w:rsidP="00844601">
            <w:pPr>
              <w:spacing w:after="0" w:line="240" w:lineRule="auto"/>
              <w:rPr>
                <w:rFonts w:ascii="Times New Roman" w:eastAsia="Times New Roman" w:hAnsi="Times New Roman" w:cs="Times New Roman"/>
                <w:sz w:val="20"/>
                <w:szCs w:val="20"/>
                <w:lang w:val="kk-KZ" w:eastAsia="ru-RU"/>
              </w:rPr>
            </w:pPr>
            <w:r w:rsidRPr="008B5401">
              <w:rPr>
                <w:rFonts w:ascii="Times New Roman" w:eastAsia="Times New Roman" w:hAnsi="Times New Roman" w:cs="Times New Roman"/>
                <w:sz w:val="20"/>
                <w:szCs w:val="20"/>
                <w:lang w:val="kk-KZ" w:eastAsia="ru-RU"/>
              </w:rPr>
              <w:sym w:font="Symbol" w:char="F02D"/>
            </w:r>
            <w:r w:rsidRPr="008B5401">
              <w:rPr>
                <w:rFonts w:ascii="Times New Roman" w:eastAsia="Times New Roman" w:hAnsi="Times New Roman" w:cs="Times New Roman"/>
                <w:sz w:val="20"/>
                <w:szCs w:val="20"/>
                <w:lang w:val="kk-KZ" w:eastAsia="ru-RU"/>
              </w:rPr>
              <w:t xml:space="preserve">  Емхананың күндізгі стационардағы - жалпы тәжірибелі дәрігер/ Врач общей практики в дневном стационаре поликлиники/ General practitioner in the day hospital of the polyclinic;</w:t>
            </w:r>
          </w:p>
          <w:p w:rsidR="00BA457C" w:rsidRDefault="00BA457C" w:rsidP="00844601">
            <w:pPr>
              <w:spacing w:after="0" w:line="240" w:lineRule="auto"/>
              <w:rPr>
                <w:rFonts w:ascii="Times New Roman" w:eastAsia="Times New Roman" w:hAnsi="Times New Roman" w:cs="Times New Roman"/>
                <w:sz w:val="20"/>
                <w:szCs w:val="20"/>
                <w:lang w:val="kk-KZ" w:eastAsia="ru-RU"/>
              </w:rPr>
            </w:pPr>
            <w:r w:rsidRPr="008B5401">
              <w:rPr>
                <w:rFonts w:ascii="Times New Roman" w:eastAsia="Times New Roman" w:hAnsi="Times New Roman" w:cs="Times New Roman"/>
                <w:sz w:val="20"/>
                <w:szCs w:val="20"/>
                <w:lang w:val="kk-KZ" w:eastAsia="ru-RU"/>
              </w:rPr>
              <w:t xml:space="preserve">- </w:t>
            </w:r>
            <w:r>
              <w:rPr>
                <w:rFonts w:ascii="Times New Roman" w:hAnsi="Times New Roman" w:cs="Times New Roman"/>
                <w:sz w:val="20"/>
                <w:szCs w:val="20"/>
                <w:lang w:val="kk-KZ"/>
              </w:rPr>
              <w:t>6</w:t>
            </w:r>
            <w:r w:rsidRPr="005A05F4">
              <w:rPr>
                <w:rFonts w:ascii="Times New Roman" w:hAnsi="Times New Roman" w:cs="Times New Roman"/>
                <w:sz w:val="20"/>
                <w:szCs w:val="20"/>
                <w:lang w:val="kk-KZ"/>
              </w:rPr>
              <w:t>В101</w:t>
            </w:r>
            <w:r>
              <w:rPr>
                <w:rFonts w:ascii="Times New Roman" w:hAnsi="Times New Roman" w:cs="Times New Roman"/>
                <w:sz w:val="20"/>
                <w:szCs w:val="20"/>
                <w:lang w:val="kk-KZ"/>
              </w:rPr>
              <w:t>55</w:t>
            </w:r>
            <w:r w:rsidRPr="008B5401">
              <w:rPr>
                <w:rFonts w:ascii="Times New Roman" w:eastAsia="Times New Roman" w:hAnsi="Times New Roman" w:cs="Times New Roman"/>
                <w:sz w:val="20"/>
                <w:szCs w:val="20"/>
                <w:lang w:val="kk-KZ" w:eastAsia="ru-RU"/>
              </w:rPr>
              <w:t xml:space="preserve">  – Жалпы дәрігерлік тәжірибе интернатурасын бітірген бітіруші магистратура немесе резидентурада білімін жалғастыра алады/ Выпускник  интернатуры </w:t>
            </w:r>
            <w:r>
              <w:rPr>
                <w:rFonts w:ascii="Times New Roman" w:hAnsi="Times New Roman" w:cs="Times New Roman"/>
                <w:sz w:val="20"/>
                <w:szCs w:val="20"/>
                <w:lang w:val="kk-KZ"/>
              </w:rPr>
              <w:t>6</w:t>
            </w:r>
            <w:r w:rsidRPr="005A05F4">
              <w:rPr>
                <w:rFonts w:ascii="Times New Roman" w:hAnsi="Times New Roman" w:cs="Times New Roman"/>
                <w:sz w:val="20"/>
                <w:szCs w:val="20"/>
                <w:lang w:val="kk-KZ"/>
              </w:rPr>
              <w:t>В101</w:t>
            </w:r>
            <w:r>
              <w:rPr>
                <w:rFonts w:ascii="Times New Roman" w:hAnsi="Times New Roman" w:cs="Times New Roman"/>
                <w:sz w:val="20"/>
                <w:szCs w:val="20"/>
                <w:lang w:val="kk-KZ"/>
              </w:rPr>
              <w:t>55</w:t>
            </w:r>
            <w:r w:rsidRPr="008B5401">
              <w:rPr>
                <w:rFonts w:ascii="Times New Roman" w:eastAsia="Times New Roman" w:hAnsi="Times New Roman" w:cs="Times New Roman"/>
                <w:sz w:val="20"/>
                <w:szCs w:val="20"/>
                <w:lang w:val="kk-KZ" w:eastAsia="ru-RU"/>
              </w:rPr>
              <w:t xml:space="preserve">– Общая врачебная практика могут продолжить обучение в магистратуре или резидентуре/ Graduate internship </w:t>
            </w:r>
            <w:r>
              <w:rPr>
                <w:rFonts w:ascii="Times New Roman" w:hAnsi="Times New Roman" w:cs="Times New Roman"/>
                <w:sz w:val="20"/>
                <w:szCs w:val="20"/>
                <w:lang w:val="kk-KZ"/>
              </w:rPr>
              <w:t>6</w:t>
            </w:r>
            <w:r w:rsidRPr="005A05F4">
              <w:rPr>
                <w:rFonts w:ascii="Times New Roman" w:hAnsi="Times New Roman" w:cs="Times New Roman"/>
                <w:sz w:val="20"/>
                <w:szCs w:val="20"/>
                <w:lang w:val="kk-KZ"/>
              </w:rPr>
              <w:t>В101</w:t>
            </w:r>
            <w:r>
              <w:rPr>
                <w:rFonts w:ascii="Times New Roman" w:hAnsi="Times New Roman" w:cs="Times New Roman"/>
                <w:sz w:val="20"/>
                <w:szCs w:val="20"/>
                <w:lang w:val="kk-KZ"/>
              </w:rPr>
              <w:t>55</w:t>
            </w:r>
            <w:r w:rsidRPr="008B5401">
              <w:rPr>
                <w:rFonts w:ascii="Times New Roman" w:eastAsia="Times New Roman" w:hAnsi="Times New Roman" w:cs="Times New Roman"/>
                <w:sz w:val="20"/>
                <w:szCs w:val="20"/>
                <w:lang w:val="kk-KZ" w:eastAsia="ru-RU"/>
              </w:rPr>
              <w:t>-General medical practice can continue their education in master's or residency;</w:t>
            </w:r>
          </w:p>
          <w:p w:rsidR="00BA457C" w:rsidRPr="008B5401" w:rsidRDefault="00BA457C" w:rsidP="00844601">
            <w:pPr>
              <w:spacing w:after="0" w:line="240" w:lineRule="auto"/>
              <w:ind w:hanging="14"/>
              <w:contextualSpacing/>
              <w:jc w:val="both"/>
              <w:rPr>
                <w:rFonts w:ascii="Times New Roman" w:hAnsi="Times New Roman" w:cs="Times New Roman"/>
                <w:color w:val="222222"/>
                <w:sz w:val="20"/>
                <w:szCs w:val="20"/>
                <w:shd w:val="clear" w:color="auto" w:fill="F8F9FA"/>
                <w:lang w:val="kk-KZ"/>
              </w:rPr>
            </w:pPr>
            <w:r w:rsidRPr="008B5401">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val="kk-KZ" w:eastAsia="ru-RU"/>
              </w:rPr>
              <w:t xml:space="preserve">  </w:t>
            </w:r>
            <w:r w:rsidRPr="005A05F4">
              <w:rPr>
                <w:rFonts w:ascii="Times New Roman" w:eastAsia="Times New Roman" w:hAnsi="Times New Roman" w:cs="Times New Roman"/>
                <w:sz w:val="20"/>
                <w:szCs w:val="20"/>
                <w:lang w:val="kk-KZ" w:eastAsia="ru-RU"/>
              </w:rPr>
              <w:t xml:space="preserve">медициналық орта білім беру ұйымдарының оқытушысы/ </w:t>
            </w:r>
            <w:r>
              <w:rPr>
                <w:rFonts w:ascii="Times New Roman" w:eastAsia="Times New Roman" w:hAnsi="Times New Roman" w:cs="Times New Roman"/>
                <w:sz w:val="20"/>
                <w:szCs w:val="20"/>
                <w:lang w:val="kk-KZ" w:eastAsia="ru-RU"/>
              </w:rPr>
              <w:t>преподаватель</w:t>
            </w:r>
            <w:r w:rsidRPr="008B5401">
              <w:rPr>
                <w:rFonts w:ascii="Times New Roman" w:eastAsia="Times New Roman" w:hAnsi="Times New Roman" w:cs="Times New Roman"/>
                <w:sz w:val="20"/>
                <w:szCs w:val="20"/>
                <w:lang w:val="kk-KZ" w:eastAsia="ru-RU"/>
              </w:rPr>
              <w:t xml:space="preserve"> организаций среднего медицинского образования/ </w:t>
            </w:r>
            <w:r w:rsidRPr="008B5401">
              <w:rPr>
                <w:rFonts w:ascii="Times New Roman" w:hAnsi="Times New Roman" w:cs="Times New Roman"/>
                <w:color w:val="222222"/>
                <w:sz w:val="20"/>
                <w:szCs w:val="20"/>
                <w:shd w:val="clear" w:color="auto" w:fill="F8F9FA"/>
                <w:lang w:val="kk-KZ"/>
              </w:rPr>
              <w:t xml:space="preserve"> teacher of organizations of secondary medical education;</w:t>
            </w:r>
          </w:p>
          <w:p w:rsidR="00BA457C" w:rsidRPr="008B5401" w:rsidRDefault="00BA457C" w:rsidP="00844601">
            <w:pPr>
              <w:spacing w:after="0" w:line="240" w:lineRule="auto"/>
              <w:ind w:hanging="14"/>
              <w:contextualSpacing/>
              <w:jc w:val="both"/>
              <w:rPr>
                <w:rFonts w:ascii="Times New Roman" w:hAnsi="Times New Roman" w:cs="Times New Roman"/>
                <w:color w:val="222222"/>
                <w:sz w:val="20"/>
                <w:szCs w:val="20"/>
                <w:shd w:val="clear" w:color="auto" w:fill="F8F9FA"/>
                <w:lang w:val="kk-KZ"/>
              </w:rPr>
            </w:pPr>
            <w:r w:rsidRPr="008B5401">
              <w:rPr>
                <w:rFonts w:ascii="Times New Roman" w:eastAsia="Times New Roman" w:hAnsi="Times New Roman" w:cs="Times New Roman"/>
                <w:sz w:val="20"/>
                <w:szCs w:val="20"/>
                <w:lang w:val="kk-KZ" w:eastAsia="ru-RU"/>
              </w:rPr>
              <w:t xml:space="preserve">- жоғарғы медициналық оқу орнының оқытушысы/ преподаватель  медицинских Вузов/ </w:t>
            </w:r>
            <w:r w:rsidRPr="008B5401">
              <w:rPr>
                <w:rFonts w:ascii="Times New Roman" w:hAnsi="Times New Roman" w:cs="Times New Roman"/>
                <w:color w:val="222222"/>
                <w:sz w:val="20"/>
                <w:szCs w:val="20"/>
                <w:shd w:val="clear" w:color="auto" w:fill="F8F9FA"/>
                <w:lang w:val="kk-KZ"/>
              </w:rPr>
              <w:t xml:space="preserve">teacher of medical universities; </w:t>
            </w:r>
          </w:p>
          <w:p w:rsidR="00BA457C" w:rsidRPr="008B5401" w:rsidRDefault="00BA457C" w:rsidP="00844601">
            <w:pPr>
              <w:spacing w:after="0" w:line="240" w:lineRule="auto"/>
              <w:rPr>
                <w:rFonts w:ascii="Times New Roman" w:hAnsi="Times New Roman" w:cs="Times New Roman"/>
                <w:color w:val="222222"/>
                <w:sz w:val="20"/>
                <w:szCs w:val="20"/>
                <w:shd w:val="clear" w:color="auto" w:fill="F8F9FA"/>
                <w:lang w:val="kk-KZ"/>
              </w:rPr>
            </w:pPr>
            <w:r w:rsidRPr="008B5401">
              <w:rPr>
                <w:rFonts w:ascii="Times New Roman" w:eastAsia="Times New Roman" w:hAnsi="Times New Roman" w:cs="Times New Roman"/>
                <w:sz w:val="20"/>
                <w:szCs w:val="20"/>
                <w:lang w:val="kk-KZ" w:eastAsia="ru-RU"/>
              </w:rPr>
              <w:t xml:space="preserve">- ғылыми-зерттеу институтының ғылыми қызметкері /научный сотрудник НИИ/ </w:t>
            </w:r>
            <w:r w:rsidRPr="008B5401">
              <w:rPr>
                <w:rFonts w:ascii="Times New Roman" w:hAnsi="Times New Roman" w:cs="Times New Roman"/>
                <w:color w:val="222222"/>
                <w:sz w:val="20"/>
                <w:szCs w:val="20"/>
                <w:shd w:val="clear" w:color="auto" w:fill="F8F9FA"/>
                <w:lang w:val="kk-KZ"/>
              </w:rPr>
              <w:t xml:space="preserve">research associate; </w:t>
            </w:r>
          </w:p>
          <w:p w:rsidR="00BA457C" w:rsidRPr="005A05F4" w:rsidRDefault="00BA457C" w:rsidP="00844601">
            <w:pPr>
              <w:spacing w:after="0" w:line="240" w:lineRule="auto"/>
              <w:ind w:hanging="14"/>
              <w:contextualSpacing/>
              <w:jc w:val="both"/>
              <w:rPr>
                <w:rFonts w:ascii="Times New Roman" w:eastAsia="Times New Roman" w:hAnsi="Times New Roman" w:cs="Times New Roman"/>
                <w:color w:val="FF0000"/>
                <w:sz w:val="20"/>
                <w:szCs w:val="20"/>
                <w:lang w:val="kk-KZ" w:eastAsia="ru-RU"/>
              </w:rPr>
            </w:pPr>
            <w:r w:rsidRPr="005A05F4">
              <w:rPr>
                <w:rFonts w:ascii="Times New Roman" w:eastAsia="Times New Roman" w:hAnsi="Times New Roman" w:cs="Times New Roman"/>
                <w:sz w:val="20"/>
                <w:szCs w:val="20"/>
                <w:lang w:val="kk-KZ" w:eastAsia="ru-RU"/>
              </w:rPr>
              <w:t>- біліктілікті арттыру және қайта даярлау институтының маманы/ специалист Института повышения квалификации и переподготовки кадров/</w:t>
            </w:r>
            <w:r w:rsidRPr="008B5401">
              <w:rPr>
                <w:rFonts w:ascii="Times New Roman" w:hAnsi="Times New Roman" w:cs="Times New Roman"/>
                <w:color w:val="222222"/>
                <w:sz w:val="20"/>
                <w:szCs w:val="20"/>
                <w:shd w:val="clear" w:color="auto" w:fill="F8F9FA"/>
                <w:lang w:val="kk-KZ"/>
              </w:rPr>
              <w:t>s</w:t>
            </w:r>
            <w:r w:rsidRPr="005A05F4">
              <w:rPr>
                <w:rFonts w:ascii="Times New Roman" w:eastAsia="Times New Roman" w:hAnsi="Times New Roman" w:cs="Times New Roman"/>
                <w:sz w:val="20"/>
                <w:szCs w:val="20"/>
                <w:lang w:val="kk-KZ" w:eastAsia="ru-RU"/>
              </w:rPr>
              <w:t>pecialist of the Institute of Advanced Training and Retraining</w:t>
            </w:r>
            <w:r>
              <w:rPr>
                <w:rFonts w:ascii="Times New Roman" w:eastAsia="Times New Roman" w:hAnsi="Times New Roman" w:cs="Times New Roman"/>
                <w:sz w:val="20"/>
                <w:szCs w:val="20"/>
                <w:lang w:val="kk-KZ" w:eastAsia="ru-RU"/>
              </w:rPr>
              <w:t xml:space="preserve"> </w:t>
            </w:r>
          </w:p>
          <w:p w:rsidR="00BA457C" w:rsidRPr="008B5401" w:rsidRDefault="00BA457C" w:rsidP="00844601">
            <w:pPr>
              <w:spacing w:after="0" w:line="240" w:lineRule="auto"/>
              <w:ind w:hanging="14"/>
              <w:contextualSpacing/>
              <w:jc w:val="both"/>
              <w:rPr>
                <w:rFonts w:ascii="Times New Roman" w:hAnsi="Times New Roman" w:cs="Times New Roman"/>
                <w:color w:val="222222"/>
                <w:sz w:val="20"/>
                <w:szCs w:val="20"/>
                <w:shd w:val="clear" w:color="auto" w:fill="F8F9FA"/>
                <w:lang w:val="kk-KZ"/>
              </w:rPr>
            </w:pPr>
            <w:r w:rsidRPr="008B5401">
              <w:rPr>
                <w:rFonts w:ascii="Times New Roman" w:eastAsia="Times New Roman" w:hAnsi="Times New Roman" w:cs="Times New Roman"/>
                <w:sz w:val="20"/>
                <w:szCs w:val="20"/>
                <w:lang w:val="kk-KZ" w:eastAsia="ru-RU"/>
              </w:rPr>
              <w:t>-  орталық және жергілікті атқарушы органдардағы мемлекеттік қызметші/ -  государственный служащий в центральных и местных исполнительных органах/</w:t>
            </w:r>
            <w:r w:rsidRPr="008B5401">
              <w:rPr>
                <w:rFonts w:ascii="Times New Roman" w:hAnsi="Times New Roman" w:cs="Times New Roman"/>
                <w:color w:val="222222"/>
                <w:sz w:val="20"/>
                <w:szCs w:val="20"/>
                <w:shd w:val="clear" w:color="auto" w:fill="F8F9FA"/>
                <w:lang w:val="kk-KZ"/>
              </w:rPr>
              <w:t xml:space="preserve"> civil servant in central and local executive bodies</w:t>
            </w:r>
          </w:p>
          <w:p w:rsidR="00BA457C" w:rsidRPr="008B5401" w:rsidRDefault="00BA457C" w:rsidP="00844601">
            <w:pPr>
              <w:spacing w:after="0" w:line="240" w:lineRule="auto"/>
              <w:ind w:hanging="14"/>
              <w:contextualSpacing/>
              <w:jc w:val="both"/>
              <w:rPr>
                <w:rFonts w:ascii="Times New Roman" w:hAnsi="Times New Roman" w:cs="Times New Roman"/>
                <w:kern w:val="24"/>
                <w:sz w:val="20"/>
                <w:szCs w:val="20"/>
                <w:lang w:val="kk-KZ"/>
              </w:rPr>
            </w:pPr>
          </w:p>
        </w:tc>
      </w:tr>
      <w:tr w:rsidR="00BA457C" w:rsidRPr="00427B82" w:rsidTr="00844601">
        <w:trPr>
          <w:trHeight w:val="301"/>
        </w:trPr>
        <w:tc>
          <w:tcPr>
            <w:tcW w:w="3485"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766D68" w:rsidRDefault="00BA457C" w:rsidP="00844601">
            <w:pPr>
              <w:spacing w:after="0" w:line="240" w:lineRule="auto"/>
              <w:contextualSpacing/>
              <w:rPr>
                <w:rFonts w:ascii="Times New Roman" w:hAnsi="Times New Roman" w:cs="Times New Roman"/>
                <w:b/>
                <w:sz w:val="20"/>
                <w:szCs w:val="20"/>
                <w:lang w:val="kk-KZ"/>
              </w:rPr>
            </w:pPr>
            <w:r w:rsidRPr="00766D68">
              <w:rPr>
                <w:rFonts w:ascii="Times New Roman" w:hAnsi="Times New Roman" w:cs="Times New Roman"/>
                <w:b/>
                <w:kern w:val="24"/>
                <w:sz w:val="20"/>
                <w:szCs w:val="20"/>
                <w:lang w:val="kk-KZ" w:eastAsia="ru-RU"/>
              </w:rPr>
              <w:t xml:space="preserve">Кәсіби қызмет саласы/ Сфера профессиональной деятельности/ </w:t>
            </w:r>
            <w:r w:rsidRPr="00766D68">
              <w:rPr>
                <w:rFonts w:ascii="Times New Roman" w:hAnsi="Times New Roman" w:cs="Times New Roman"/>
                <w:b/>
                <w:sz w:val="20"/>
                <w:szCs w:val="20"/>
                <w:lang w:val="kk-KZ"/>
              </w:rPr>
              <w:t>Sphere of professional activity</w:t>
            </w:r>
          </w:p>
          <w:p w:rsidR="00BA457C" w:rsidRPr="00766D68" w:rsidRDefault="00BA457C" w:rsidP="00844601">
            <w:pPr>
              <w:spacing w:after="0" w:line="240" w:lineRule="auto"/>
              <w:contextualSpacing/>
              <w:rPr>
                <w:rFonts w:ascii="Times New Roman" w:hAnsi="Times New Roman" w:cs="Times New Roman"/>
                <w:b/>
                <w:sz w:val="20"/>
                <w:szCs w:val="20"/>
                <w:lang w:val="kk-KZ" w:eastAsia="ru-RU"/>
              </w:rPr>
            </w:pPr>
          </w:p>
        </w:tc>
        <w:tc>
          <w:tcPr>
            <w:tcW w:w="6521" w:type="dxa"/>
            <w:tcBorders>
              <w:top w:val="single" w:sz="8" w:space="0" w:color="000000"/>
              <w:left w:val="single" w:sz="8" w:space="0" w:color="000000"/>
              <w:bottom w:val="single" w:sz="8" w:space="0" w:color="000000"/>
              <w:right w:val="single" w:sz="8" w:space="0" w:color="000000"/>
            </w:tcBorders>
            <w:tcMar>
              <w:top w:w="17" w:type="dxa"/>
              <w:left w:w="83" w:type="dxa"/>
              <w:bottom w:w="0" w:type="dxa"/>
              <w:right w:w="83" w:type="dxa"/>
            </w:tcMar>
          </w:tcPr>
          <w:p w:rsidR="00BA457C" w:rsidRPr="00766D68" w:rsidRDefault="00BA457C" w:rsidP="00844601">
            <w:pPr>
              <w:tabs>
                <w:tab w:val="left" w:pos="198"/>
              </w:tabs>
              <w:spacing w:after="0" w:line="240" w:lineRule="auto"/>
              <w:rPr>
                <w:rFonts w:ascii="Times New Roman" w:hAnsi="Times New Roman" w:cs="Times New Roman"/>
                <w:sz w:val="20"/>
                <w:szCs w:val="20"/>
                <w:lang w:val="kk-KZ"/>
              </w:rPr>
            </w:pPr>
            <w:r w:rsidRPr="00766D68">
              <w:rPr>
                <w:rFonts w:ascii="Times New Roman" w:hAnsi="Times New Roman" w:cs="Times New Roman"/>
                <w:sz w:val="20"/>
                <w:szCs w:val="20"/>
                <w:lang w:val="kk-KZ"/>
              </w:rPr>
              <w:t>- денсаулық сақтау;</w:t>
            </w:r>
          </w:p>
          <w:p w:rsidR="00BA457C" w:rsidRPr="00766D68" w:rsidRDefault="00BA457C" w:rsidP="00844601">
            <w:pPr>
              <w:tabs>
                <w:tab w:val="left" w:pos="198"/>
              </w:tabs>
              <w:spacing w:after="0" w:line="240" w:lineRule="auto"/>
              <w:rPr>
                <w:rFonts w:ascii="Times New Roman" w:hAnsi="Times New Roman" w:cs="Times New Roman"/>
                <w:sz w:val="20"/>
                <w:szCs w:val="20"/>
                <w:lang w:val="kk-KZ"/>
              </w:rPr>
            </w:pPr>
            <w:r w:rsidRPr="00766D68">
              <w:rPr>
                <w:rFonts w:ascii="Times New Roman" w:hAnsi="Times New Roman" w:cs="Times New Roman"/>
                <w:sz w:val="20"/>
                <w:szCs w:val="20"/>
                <w:lang w:val="kk-KZ"/>
              </w:rPr>
              <w:t>- білім беру;</w:t>
            </w:r>
          </w:p>
          <w:p w:rsidR="00BA457C" w:rsidRPr="00766D68" w:rsidRDefault="00BA457C" w:rsidP="00844601">
            <w:pPr>
              <w:tabs>
                <w:tab w:val="left" w:pos="198"/>
              </w:tabs>
              <w:spacing w:after="0" w:line="240" w:lineRule="auto"/>
              <w:rPr>
                <w:rFonts w:ascii="Times New Roman" w:hAnsi="Times New Roman" w:cs="Times New Roman"/>
                <w:sz w:val="20"/>
                <w:szCs w:val="20"/>
                <w:lang w:val="kk-KZ"/>
              </w:rPr>
            </w:pPr>
            <w:r w:rsidRPr="00766D68">
              <w:rPr>
                <w:rFonts w:ascii="Times New Roman" w:hAnsi="Times New Roman" w:cs="Times New Roman"/>
                <w:sz w:val="20"/>
                <w:szCs w:val="20"/>
                <w:lang w:val="kk-KZ"/>
              </w:rPr>
              <w:t>- ғылым;</w:t>
            </w:r>
          </w:p>
          <w:p w:rsidR="00BA457C" w:rsidRPr="00766D68" w:rsidRDefault="00BA457C" w:rsidP="00844601">
            <w:pPr>
              <w:tabs>
                <w:tab w:val="left" w:pos="198"/>
              </w:tabs>
              <w:spacing w:after="0" w:line="240" w:lineRule="auto"/>
              <w:rPr>
                <w:rFonts w:ascii="Times New Roman" w:hAnsi="Times New Roman" w:cs="Times New Roman"/>
                <w:sz w:val="20"/>
                <w:szCs w:val="20"/>
                <w:lang w:val="kk-KZ"/>
              </w:rPr>
            </w:pPr>
            <w:r w:rsidRPr="00766D68">
              <w:rPr>
                <w:rFonts w:ascii="Times New Roman" w:hAnsi="Times New Roman" w:cs="Times New Roman"/>
                <w:sz w:val="20"/>
                <w:szCs w:val="20"/>
                <w:lang w:val="kk-KZ"/>
              </w:rPr>
              <w:t>- әлеуметтік қорғау.</w:t>
            </w:r>
          </w:p>
          <w:p w:rsidR="00BA457C" w:rsidRPr="00766D68" w:rsidRDefault="00BA457C" w:rsidP="00844601">
            <w:pPr>
              <w:tabs>
                <w:tab w:val="left" w:pos="198"/>
              </w:tabs>
              <w:spacing w:after="0" w:line="240" w:lineRule="auto"/>
              <w:rPr>
                <w:rFonts w:ascii="Times New Roman" w:hAnsi="Times New Roman" w:cs="Times New Roman"/>
                <w:sz w:val="20"/>
                <w:szCs w:val="20"/>
                <w:lang w:val="kk-KZ"/>
              </w:rPr>
            </w:pPr>
            <w:r w:rsidRPr="00766D68">
              <w:rPr>
                <w:rFonts w:ascii="Times New Roman" w:hAnsi="Times New Roman" w:cs="Times New Roman"/>
                <w:sz w:val="20"/>
                <w:szCs w:val="20"/>
                <w:lang w:val="kk-KZ"/>
              </w:rPr>
              <w:t>- здравоохранение;</w:t>
            </w:r>
          </w:p>
          <w:p w:rsidR="00BA457C" w:rsidRPr="00766D68" w:rsidRDefault="00BA457C" w:rsidP="00844601">
            <w:pPr>
              <w:tabs>
                <w:tab w:val="left" w:pos="198"/>
              </w:tabs>
              <w:spacing w:after="0" w:line="240" w:lineRule="auto"/>
              <w:rPr>
                <w:rFonts w:ascii="Times New Roman" w:hAnsi="Times New Roman" w:cs="Times New Roman"/>
                <w:sz w:val="20"/>
                <w:szCs w:val="20"/>
                <w:lang w:val="kk-KZ"/>
              </w:rPr>
            </w:pPr>
            <w:r w:rsidRPr="00766D68">
              <w:rPr>
                <w:rFonts w:ascii="Times New Roman" w:hAnsi="Times New Roman" w:cs="Times New Roman"/>
                <w:sz w:val="20"/>
                <w:szCs w:val="20"/>
                <w:lang w:val="kk-KZ"/>
              </w:rPr>
              <w:t>- образование;</w:t>
            </w:r>
          </w:p>
          <w:p w:rsidR="00BA457C" w:rsidRPr="00766D68" w:rsidRDefault="00BA457C" w:rsidP="00844601">
            <w:pPr>
              <w:tabs>
                <w:tab w:val="left" w:pos="198"/>
              </w:tabs>
              <w:spacing w:after="0" w:line="240" w:lineRule="auto"/>
              <w:rPr>
                <w:rFonts w:ascii="Times New Roman" w:hAnsi="Times New Roman" w:cs="Times New Roman"/>
                <w:sz w:val="20"/>
                <w:szCs w:val="20"/>
                <w:lang w:val="kk-KZ"/>
              </w:rPr>
            </w:pPr>
            <w:r w:rsidRPr="00766D68">
              <w:rPr>
                <w:rFonts w:ascii="Times New Roman" w:hAnsi="Times New Roman" w:cs="Times New Roman"/>
                <w:sz w:val="20"/>
                <w:szCs w:val="20"/>
                <w:lang w:val="kk-KZ"/>
              </w:rPr>
              <w:t>- наука;</w:t>
            </w:r>
          </w:p>
          <w:p w:rsidR="00BA457C" w:rsidRPr="00766D68" w:rsidRDefault="00BA457C" w:rsidP="00844601">
            <w:pPr>
              <w:tabs>
                <w:tab w:val="left" w:pos="198"/>
              </w:tabs>
              <w:spacing w:after="0" w:line="240" w:lineRule="auto"/>
              <w:rPr>
                <w:rFonts w:ascii="Times New Roman" w:hAnsi="Times New Roman" w:cs="Times New Roman"/>
                <w:sz w:val="20"/>
                <w:szCs w:val="20"/>
                <w:lang w:val="kk-KZ"/>
              </w:rPr>
            </w:pPr>
            <w:r w:rsidRPr="00766D68">
              <w:rPr>
                <w:rFonts w:ascii="Times New Roman" w:hAnsi="Times New Roman" w:cs="Times New Roman"/>
                <w:sz w:val="20"/>
                <w:szCs w:val="20"/>
                <w:lang w:val="kk-KZ"/>
              </w:rPr>
              <w:t xml:space="preserve">- </w:t>
            </w:r>
            <w:r>
              <w:rPr>
                <w:rFonts w:ascii="Times New Roman" w:hAnsi="Times New Roman" w:cs="Times New Roman"/>
                <w:sz w:val="20"/>
                <w:szCs w:val="20"/>
                <w:lang w:val="kk-KZ"/>
              </w:rPr>
              <w:t>социальная защита.</w:t>
            </w:r>
          </w:p>
          <w:p w:rsidR="00BA457C" w:rsidRPr="00766D68" w:rsidRDefault="00BA457C" w:rsidP="00844601">
            <w:pPr>
              <w:tabs>
                <w:tab w:val="left" w:pos="198"/>
              </w:tabs>
              <w:spacing w:after="0" w:line="240" w:lineRule="auto"/>
              <w:rPr>
                <w:rFonts w:ascii="Times New Roman" w:hAnsi="Times New Roman" w:cs="Times New Roman"/>
                <w:sz w:val="20"/>
                <w:szCs w:val="20"/>
                <w:lang w:val="kk-KZ"/>
              </w:rPr>
            </w:pPr>
            <w:r w:rsidRPr="00766D68">
              <w:rPr>
                <w:rFonts w:ascii="Times New Roman" w:hAnsi="Times New Roman" w:cs="Times New Roman"/>
                <w:sz w:val="20"/>
                <w:szCs w:val="20"/>
                <w:lang w:val="kk-KZ"/>
              </w:rPr>
              <w:t>- health;</w:t>
            </w:r>
          </w:p>
          <w:p w:rsidR="00BA457C" w:rsidRPr="00766D68" w:rsidRDefault="00BA457C" w:rsidP="00844601">
            <w:pPr>
              <w:tabs>
                <w:tab w:val="left" w:pos="198"/>
              </w:tabs>
              <w:spacing w:after="0" w:line="240" w:lineRule="auto"/>
              <w:rPr>
                <w:rFonts w:ascii="Times New Roman" w:hAnsi="Times New Roman" w:cs="Times New Roman"/>
                <w:sz w:val="20"/>
                <w:szCs w:val="20"/>
                <w:lang w:val="kk-KZ"/>
              </w:rPr>
            </w:pPr>
            <w:r w:rsidRPr="00766D68">
              <w:rPr>
                <w:rFonts w:ascii="Times New Roman" w:hAnsi="Times New Roman" w:cs="Times New Roman"/>
                <w:sz w:val="20"/>
                <w:szCs w:val="20"/>
                <w:lang w:val="kk-KZ"/>
              </w:rPr>
              <w:t>- education;</w:t>
            </w:r>
          </w:p>
          <w:p w:rsidR="00BA457C" w:rsidRPr="00766D68" w:rsidRDefault="00BA457C" w:rsidP="00844601">
            <w:pPr>
              <w:tabs>
                <w:tab w:val="left" w:pos="198"/>
              </w:tabs>
              <w:spacing w:after="0" w:line="240" w:lineRule="auto"/>
              <w:rPr>
                <w:rFonts w:ascii="Times New Roman" w:hAnsi="Times New Roman" w:cs="Times New Roman"/>
                <w:sz w:val="20"/>
                <w:szCs w:val="20"/>
                <w:lang w:val="kk-KZ"/>
              </w:rPr>
            </w:pPr>
            <w:r w:rsidRPr="00766D68">
              <w:rPr>
                <w:rFonts w:ascii="Times New Roman" w:hAnsi="Times New Roman" w:cs="Times New Roman"/>
                <w:sz w:val="20"/>
                <w:szCs w:val="20"/>
                <w:lang w:val="kk-KZ"/>
              </w:rPr>
              <w:t>- science;</w:t>
            </w:r>
          </w:p>
          <w:p w:rsidR="00BA457C" w:rsidRPr="00766D68" w:rsidRDefault="00BA457C" w:rsidP="00844601">
            <w:pPr>
              <w:tabs>
                <w:tab w:val="left" w:pos="198"/>
              </w:tabs>
              <w:spacing w:after="0" w:line="240" w:lineRule="auto"/>
              <w:rPr>
                <w:rFonts w:ascii="Times New Roman" w:hAnsi="Times New Roman" w:cs="Times New Roman"/>
                <w:sz w:val="20"/>
                <w:szCs w:val="20"/>
                <w:lang w:val="kk-KZ"/>
              </w:rPr>
            </w:pPr>
            <w:r w:rsidRPr="00766D68">
              <w:rPr>
                <w:rFonts w:ascii="Times New Roman" w:hAnsi="Times New Roman" w:cs="Times New Roman"/>
                <w:sz w:val="20"/>
                <w:szCs w:val="20"/>
                <w:lang w:val="kk-KZ"/>
              </w:rPr>
              <w:t>- social protection.</w:t>
            </w:r>
          </w:p>
        </w:tc>
      </w:tr>
      <w:tr w:rsidR="00BA457C" w:rsidRPr="0025038E" w:rsidTr="00844601">
        <w:trPr>
          <w:trHeight w:val="1063"/>
        </w:trPr>
        <w:tc>
          <w:tcPr>
            <w:tcW w:w="3485"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766D68" w:rsidRDefault="00BA457C" w:rsidP="00844601">
            <w:pPr>
              <w:spacing w:after="0" w:line="240" w:lineRule="auto"/>
              <w:contextualSpacing/>
              <w:rPr>
                <w:rFonts w:ascii="Times New Roman" w:hAnsi="Times New Roman" w:cs="Times New Roman"/>
                <w:b/>
                <w:sz w:val="20"/>
                <w:szCs w:val="20"/>
                <w:lang w:val="kk-KZ"/>
              </w:rPr>
            </w:pPr>
            <w:r w:rsidRPr="00766D68">
              <w:rPr>
                <w:rFonts w:ascii="Times New Roman" w:hAnsi="Times New Roman" w:cs="Times New Roman"/>
                <w:b/>
                <w:kern w:val="24"/>
                <w:sz w:val="20"/>
                <w:szCs w:val="20"/>
                <w:lang w:val="kk-KZ" w:eastAsia="ru-RU"/>
              </w:rPr>
              <w:t xml:space="preserve">Кәсіби қызмет объектісі/ </w:t>
            </w:r>
            <w:r w:rsidRPr="00766D68">
              <w:rPr>
                <w:rFonts w:ascii="Times New Roman" w:hAnsi="Times New Roman" w:cs="Times New Roman"/>
                <w:b/>
                <w:sz w:val="20"/>
                <w:szCs w:val="20"/>
                <w:lang w:val="kk-KZ" w:eastAsia="ru-RU"/>
              </w:rPr>
              <w:t>Объект профессиональной деятельности</w:t>
            </w:r>
            <w:r w:rsidRPr="00766D68">
              <w:rPr>
                <w:rFonts w:ascii="Times New Roman" w:hAnsi="Times New Roman" w:cs="Times New Roman"/>
                <w:b/>
                <w:sz w:val="20"/>
                <w:szCs w:val="20"/>
                <w:lang w:val="kk-KZ"/>
              </w:rPr>
              <w:t>/ The object of professional activity</w:t>
            </w:r>
          </w:p>
          <w:p w:rsidR="00BA457C" w:rsidRPr="00766D68" w:rsidRDefault="00BA457C" w:rsidP="00844601">
            <w:pPr>
              <w:pStyle w:val="a8"/>
              <w:rPr>
                <w:b/>
                <w:sz w:val="20"/>
                <w:szCs w:val="20"/>
                <w:lang w:val="kk-KZ"/>
              </w:rPr>
            </w:pPr>
          </w:p>
          <w:p w:rsidR="00BA457C" w:rsidRPr="00766D68" w:rsidRDefault="00BA457C" w:rsidP="00844601">
            <w:pPr>
              <w:spacing w:after="0" w:line="240" w:lineRule="auto"/>
              <w:contextualSpacing/>
              <w:rPr>
                <w:rFonts w:ascii="Times New Roman" w:hAnsi="Times New Roman" w:cs="Times New Roman"/>
                <w:b/>
                <w:sz w:val="20"/>
                <w:szCs w:val="20"/>
                <w:lang w:val="kk-KZ" w:eastAsia="ru-RU"/>
              </w:rPr>
            </w:pPr>
          </w:p>
        </w:tc>
        <w:tc>
          <w:tcPr>
            <w:tcW w:w="6521" w:type="dxa"/>
            <w:tcBorders>
              <w:top w:val="single" w:sz="8" w:space="0" w:color="000000"/>
              <w:left w:val="single" w:sz="8" w:space="0" w:color="000000"/>
              <w:bottom w:val="single" w:sz="8" w:space="0" w:color="000000"/>
              <w:right w:val="single" w:sz="8" w:space="0" w:color="000000"/>
            </w:tcBorders>
            <w:tcMar>
              <w:top w:w="17" w:type="dxa"/>
              <w:left w:w="83" w:type="dxa"/>
              <w:bottom w:w="0" w:type="dxa"/>
              <w:right w:w="83" w:type="dxa"/>
            </w:tcMar>
          </w:tcPr>
          <w:p w:rsidR="00BA457C" w:rsidRPr="00CD30F4" w:rsidRDefault="00BA457C" w:rsidP="00844601">
            <w:pPr>
              <w:spacing w:after="0" w:line="240" w:lineRule="auto"/>
              <w:rPr>
                <w:rFonts w:ascii="Times New Roman" w:hAnsi="Times New Roman"/>
                <w:sz w:val="20"/>
                <w:szCs w:val="20"/>
                <w:lang w:val="kk-KZ" w:eastAsia="ru-RU"/>
              </w:rPr>
            </w:pPr>
            <w:r w:rsidRPr="00CD30F4">
              <w:rPr>
                <w:rFonts w:ascii="Times New Roman" w:hAnsi="Times New Roman"/>
                <w:sz w:val="20"/>
                <w:szCs w:val="20"/>
                <w:lang w:val="kk-KZ" w:eastAsia="ru-RU"/>
              </w:rPr>
              <w:t>- денсаулық сақтауды басқару ұйымдары;</w:t>
            </w:r>
          </w:p>
          <w:p w:rsidR="00BA457C" w:rsidRPr="006D4D3C" w:rsidRDefault="00BA457C" w:rsidP="00844601">
            <w:pPr>
              <w:spacing w:after="0" w:line="240" w:lineRule="auto"/>
              <w:rPr>
                <w:rFonts w:ascii="Times New Roman" w:hAnsi="Times New Roman" w:cs="Times New Roman"/>
                <w:sz w:val="20"/>
                <w:szCs w:val="20"/>
                <w:lang w:val="kk-KZ" w:eastAsia="ru-RU"/>
              </w:rPr>
            </w:pPr>
            <w:r w:rsidRPr="006D4D3C">
              <w:rPr>
                <w:rFonts w:ascii="Times New Roman" w:hAnsi="Times New Roman" w:cs="Times New Roman"/>
                <w:kern w:val="24"/>
                <w:sz w:val="20"/>
                <w:szCs w:val="20"/>
                <w:lang w:val="kk-KZ" w:eastAsia="ru-RU"/>
              </w:rPr>
              <w:t>-</w:t>
            </w:r>
            <w:r w:rsidRPr="006D4D3C">
              <w:rPr>
                <w:rFonts w:ascii="Times New Roman" w:hAnsi="Times New Roman" w:cs="Times New Roman"/>
                <w:sz w:val="20"/>
                <w:szCs w:val="20"/>
                <w:lang w:val="kk-KZ" w:eastAsia="ru-RU"/>
              </w:rPr>
              <w:t xml:space="preserve">меншік нысанына және ведомстволық бағыныстылығына қарамастан, </w:t>
            </w:r>
            <w:r w:rsidRPr="00FA0A60">
              <w:rPr>
                <w:rFonts w:ascii="Times New Roman" w:hAnsi="Times New Roman" w:cs="Times New Roman"/>
                <w:sz w:val="20"/>
                <w:szCs w:val="20"/>
                <w:lang w:val="kk-KZ" w:eastAsia="ru-RU"/>
              </w:rPr>
              <w:t xml:space="preserve">  </w:t>
            </w:r>
            <w:r w:rsidRPr="006D4D3C">
              <w:rPr>
                <w:rFonts w:ascii="Times New Roman" w:hAnsi="Times New Roman" w:cs="Times New Roman"/>
                <w:sz w:val="20"/>
                <w:szCs w:val="20"/>
                <w:lang w:val="kk-KZ" w:eastAsia="ru-RU"/>
              </w:rPr>
              <w:t>барлық түрдегі және   нысандағы денсаулық сақтау ұйымдары;</w:t>
            </w:r>
          </w:p>
          <w:p w:rsidR="00BA457C" w:rsidRPr="006D4D3C" w:rsidRDefault="00BA457C" w:rsidP="00844601">
            <w:pPr>
              <w:spacing w:after="0" w:line="240" w:lineRule="auto"/>
              <w:rPr>
                <w:rFonts w:ascii="Times New Roman" w:hAnsi="Times New Roman" w:cs="Times New Roman"/>
                <w:sz w:val="20"/>
                <w:szCs w:val="20"/>
                <w:lang w:val="kk-KZ" w:eastAsia="ru-RU"/>
              </w:rPr>
            </w:pPr>
            <w:r w:rsidRPr="006D4D3C">
              <w:rPr>
                <w:rFonts w:ascii="Times New Roman" w:hAnsi="Times New Roman" w:cs="Times New Roman"/>
                <w:sz w:val="20"/>
                <w:szCs w:val="20"/>
                <w:lang w:val="kk-KZ" w:eastAsia="ru-RU"/>
              </w:rPr>
              <w:t>-кәсіптік медициналық білім беру ұйымдары;</w:t>
            </w:r>
          </w:p>
          <w:p w:rsidR="00BA457C" w:rsidRPr="006D4D3C" w:rsidRDefault="00BA457C" w:rsidP="00844601">
            <w:pPr>
              <w:spacing w:after="0" w:line="240" w:lineRule="auto"/>
              <w:rPr>
                <w:rFonts w:ascii="Times New Roman" w:hAnsi="Times New Roman" w:cs="Times New Roman"/>
                <w:sz w:val="20"/>
                <w:szCs w:val="20"/>
                <w:lang w:val="kk-KZ" w:eastAsia="ru-RU"/>
              </w:rPr>
            </w:pPr>
            <w:r w:rsidRPr="006D4D3C">
              <w:rPr>
                <w:rFonts w:ascii="Times New Roman" w:hAnsi="Times New Roman" w:cs="Times New Roman"/>
                <w:sz w:val="20"/>
                <w:szCs w:val="20"/>
                <w:lang w:val="kk-KZ" w:eastAsia="ru-RU"/>
              </w:rPr>
              <w:t>- жоғары медициналық оқу орындары;</w:t>
            </w:r>
          </w:p>
          <w:p w:rsidR="00BA457C" w:rsidRPr="006D4D3C" w:rsidRDefault="00BA457C" w:rsidP="00844601">
            <w:pPr>
              <w:spacing w:after="0" w:line="240" w:lineRule="auto"/>
              <w:rPr>
                <w:rFonts w:ascii="Times New Roman" w:hAnsi="Times New Roman" w:cs="Times New Roman"/>
                <w:sz w:val="20"/>
                <w:szCs w:val="20"/>
                <w:lang w:val="kk-KZ" w:eastAsia="ru-RU"/>
              </w:rPr>
            </w:pPr>
            <w:r w:rsidRPr="006D4D3C">
              <w:rPr>
                <w:rFonts w:ascii="Times New Roman" w:hAnsi="Times New Roman" w:cs="Times New Roman"/>
                <w:sz w:val="20"/>
                <w:szCs w:val="20"/>
                <w:lang w:eastAsia="ru-RU"/>
              </w:rPr>
              <w:t>- ғылыми-зерттеу институттары;</w:t>
            </w:r>
          </w:p>
          <w:p w:rsidR="00BA457C" w:rsidRPr="006D4D3C" w:rsidRDefault="00BA457C" w:rsidP="00844601">
            <w:pPr>
              <w:spacing w:after="0" w:line="240" w:lineRule="auto"/>
              <w:rPr>
                <w:rFonts w:ascii="Times New Roman" w:hAnsi="Times New Roman" w:cs="Times New Roman"/>
                <w:sz w:val="20"/>
                <w:szCs w:val="20"/>
                <w:lang w:val="kk-KZ" w:eastAsia="ru-RU"/>
              </w:rPr>
            </w:pPr>
            <w:r w:rsidRPr="006D4D3C">
              <w:rPr>
                <w:rFonts w:ascii="Times New Roman" w:hAnsi="Times New Roman" w:cs="Times New Roman"/>
                <w:sz w:val="20"/>
                <w:szCs w:val="20"/>
                <w:lang w:val="kk-KZ" w:eastAsia="ru-RU"/>
              </w:rPr>
              <w:t>- денсаулық сақтау жүйесі қызметкерлерінің біліктілігін арттыру және қайта даярлау институттары;</w:t>
            </w:r>
          </w:p>
          <w:p w:rsidR="00BA457C" w:rsidRDefault="00BA457C" w:rsidP="00844601">
            <w:pPr>
              <w:spacing w:after="0" w:line="240" w:lineRule="auto"/>
              <w:rPr>
                <w:rFonts w:ascii="Times New Roman" w:hAnsi="Times New Roman"/>
                <w:sz w:val="20"/>
                <w:szCs w:val="20"/>
                <w:lang w:val="kk-KZ" w:eastAsia="ru-RU"/>
              </w:rPr>
            </w:pPr>
            <w:r w:rsidRPr="006D4D3C">
              <w:rPr>
                <w:rFonts w:ascii="Times New Roman" w:hAnsi="Times New Roman" w:cs="Times New Roman"/>
                <w:sz w:val="20"/>
                <w:szCs w:val="20"/>
                <w:lang w:val="kk-KZ" w:eastAsia="ru-RU"/>
              </w:rPr>
              <w:t>-денсаулық сақтау саласындағы уәкілетті және жергілікті атқарушы органдар</w:t>
            </w:r>
            <w:r w:rsidRPr="00CD30F4">
              <w:rPr>
                <w:rFonts w:ascii="Times New Roman" w:hAnsi="Times New Roman"/>
                <w:sz w:val="20"/>
                <w:szCs w:val="20"/>
                <w:lang w:val="kk-KZ" w:eastAsia="ru-RU"/>
              </w:rPr>
              <w:t xml:space="preserve"> </w:t>
            </w:r>
          </w:p>
          <w:p w:rsidR="00BA457C" w:rsidRPr="00CD30F4" w:rsidRDefault="00BA457C" w:rsidP="00844601">
            <w:pPr>
              <w:spacing w:after="0" w:line="240" w:lineRule="auto"/>
              <w:rPr>
                <w:rFonts w:ascii="Times New Roman" w:hAnsi="Times New Roman"/>
                <w:sz w:val="20"/>
                <w:szCs w:val="20"/>
                <w:lang w:val="kk-KZ" w:eastAsia="ru-RU"/>
              </w:rPr>
            </w:pPr>
            <w:r w:rsidRPr="00CD30F4">
              <w:rPr>
                <w:rFonts w:ascii="Times New Roman" w:hAnsi="Times New Roman"/>
                <w:sz w:val="20"/>
                <w:szCs w:val="20"/>
                <w:lang w:val="kk-KZ" w:eastAsia="ru-RU"/>
              </w:rPr>
              <w:t>- организация управления здравоохранением;</w:t>
            </w:r>
          </w:p>
          <w:p w:rsidR="00BA457C" w:rsidRPr="006D4D3C" w:rsidRDefault="00BA457C" w:rsidP="00844601">
            <w:pPr>
              <w:spacing w:after="0" w:line="240" w:lineRule="auto"/>
              <w:rPr>
                <w:rFonts w:ascii="Times New Roman" w:hAnsi="Times New Roman" w:cs="Times New Roman"/>
                <w:sz w:val="20"/>
                <w:szCs w:val="20"/>
                <w:lang w:eastAsia="ru-RU"/>
              </w:rPr>
            </w:pPr>
            <w:r w:rsidRPr="006D4D3C">
              <w:rPr>
                <w:rFonts w:ascii="Times New Roman" w:hAnsi="Times New Roman" w:cs="Times New Roman"/>
                <w:sz w:val="20"/>
                <w:szCs w:val="20"/>
                <w:lang w:val="kk-KZ" w:eastAsia="ru-RU"/>
              </w:rPr>
              <w:t>-</w:t>
            </w:r>
            <w:r w:rsidRPr="006D4D3C">
              <w:rPr>
                <w:rFonts w:ascii="Times New Roman" w:hAnsi="Times New Roman" w:cs="Times New Roman"/>
                <w:sz w:val="20"/>
                <w:szCs w:val="20"/>
                <w:lang w:eastAsia="ru-RU"/>
              </w:rPr>
              <w:t xml:space="preserve">организации </w:t>
            </w:r>
            <w:r w:rsidRPr="006D4D3C">
              <w:rPr>
                <w:rFonts w:ascii="Times New Roman" w:hAnsi="Times New Roman" w:cs="Times New Roman"/>
                <w:sz w:val="20"/>
                <w:szCs w:val="20"/>
                <w:lang w:val="kk-KZ" w:eastAsia="ru-RU"/>
              </w:rPr>
              <w:t>здравоохранения</w:t>
            </w:r>
            <w:r w:rsidRPr="006D4D3C">
              <w:rPr>
                <w:rFonts w:ascii="Times New Roman" w:hAnsi="Times New Roman" w:cs="Times New Roman"/>
                <w:sz w:val="20"/>
                <w:szCs w:val="20"/>
                <w:lang w:eastAsia="ru-RU"/>
              </w:rPr>
              <w:t xml:space="preserve"> всех типов и видов, независимо от форм собственности и ведомственной подчиненности;</w:t>
            </w:r>
          </w:p>
          <w:p w:rsidR="00BA457C" w:rsidRPr="006D4D3C" w:rsidRDefault="00BA457C" w:rsidP="00844601">
            <w:pPr>
              <w:spacing w:after="0" w:line="240" w:lineRule="auto"/>
              <w:rPr>
                <w:rFonts w:ascii="Times New Roman" w:hAnsi="Times New Roman" w:cs="Times New Roman"/>
                <w:sz w:val="20"/>
                <w:szCs w:val="20"/>
                <w:lang w:eastAsia="ru-RU"/>
              </w:rPr>
            </w:pPr>
            <w:r w:rsidRPr="006D4D3C">
              <w:rPr>
                <w:rFonts w:ascii="Times New Roman" w:hAnsi="Times New Roman" w:cs="Times New Roman"/>
                <w:sz w:val="20"/>
                <w:szCs w:val="20"/>
                <w:lang w:val="kk-KZ" w:eastAsia="ru-RU"/>
              </w:rPr>
              <w:t>-</w:t>
            </w:r>
            <w:r w:rsidRPr="006D4D3C">
              <w:rPr>
                <w:rFonts w:ascii="Times New Roman" w:hAnsi="Times New Roman" w:cs="Times New Roman"/>
                <w:sz w:val="20"/>
                <w:szCs w:val="20"/>
                <w:lang w:eastAsia="ru-RU"/>
              </w:rPr>
              <w:t xml:space="preserve"> организации профессионального</w:t>
            </w:r>
            <w:r w:rsidRPr="006D4D3C">
              <w:rPr>
                <w:rFonts w:ascii="Times New Roman" w:hAnsi="Times New Roman" w:cs="Times New Roman"/>
                <w:sz w:val="20"/>
                <w:szCs w:val="20"/>
                <w:lang w:val="kk-KZ" w:eastAsia="ru-RU"/>
              </w:rPr>
              <w:t xml:space="preserve"> медицинского</w:t>
            </w:r>
            <w:r w:rsidRPr="006D4D3C">
              <w:rPr>
                <w:rFonts w:ascii="Times New Roman" w:hAnsi="Times New Roman" w:cs="Times New Roman"/>
                <w:sz w:val="20"/>
                <w:szCs w:val="20"/>
                <w:lang w:eastAsia="ru-RU"/>
              </w:rPr>
              <w:t xml:space="preserve"> образования;</w:t>
            </w:r>
          </w:p>
          <w:p w:rsidR="00BA457C" w:rsidRPr="006D4D3C" w:rsidRDefault="00BA457C" w:rsidP="00844601">
            <w:pPr>
              <w:spacing w:after="0" w:line="240" w:lineRule="auto"/>
              <w:rPr>
                <w:rFonts w:ascii="Times New Roman" w:hAnsi="Times New Roman" w:cs="Times New Roman"/>
                <w:sz w:val="20"/>
                <w:szCs w:val="20"/>
                <w:lang w:eastAsia="ru-RU"/>
              </w:rPr>
            </w:pPr>
            <w:r w:rsidRPr="006D4D3C">
              <w:rPr>
                <w:rFonts w:ascii="Times New Roman" w:hAnsi="Times New Roman" w:cs="Times New Roman"/>
                <w:sz w:val="20"/>
                <w:szCs w:val="20"/>
                <w:lang w:val="kk-KZ" w:eastAsia="ru-RU"/>
              </w:rPr>
              <w:lastRenderedPageBreak/>
              <w:t>-</w:t>
            </w:r>
            <w:r w:rsidRPr="006D4D3C">
              <w:rPr>
                <w:rFonts w:ascii="Times New Roman" w:hAnsi="Times New Roman" w:cs="Times New Roman"/>
                <w:sz w:val="20"/>
                <w:szCs w:val="20"/>
                <w:lang w:eastAsia="ru-RU"/>
              </w:rPr>
              <w:t xml:space="preserve"> высшие учебные заведения;</w:t>
            </w:r>
          </w:p>
          <w:p w:rsidR="00BA457C" w:rsidRPr="006D4D3C" w:rsidRDefault="00BA457C" w:rsidP="00844601">
            <w:pPr>
              <w:spacing w:after="0" w:line="240" w:lineRule="auto"/>
              <w:rPr>
                <w:rFonts w:ascii="Times New Roman" w:hAnsi="Times New Roman" w:cs="Times New Roman"/>
                <w:sz w:val="20"/>
                <w:szCs w:val="20"/>
                <w:lang w:eastAsia="ru-RU"/>
              </w:rPr>
            </w:pPr>
            <w:r w:rsidRPr="006D4D3C">
              <w:rPr>
                <w:rFonts w:ascii="Times New Roman" w:hAnsi="Times New Roman" w:cs="Times New Roman"/>
                <w:sz w:val="20"/>
                <w:szCs w:val="20"/>
                <w:lang w:val="kk-KZ" w:eastAsia="ru-RU"/>
              </w:rPr>
              <w:t>-</w:t>
            </w:r>
            <w:r w:rsidRPr="006D4D3C">
              <w:rPr>
                <w:rFonts w:ascii="Times New Roman" w:hAnsi="Times New Roman" w:cs="Times New Roman"/>
                <w:sz w:val="20"/>
                <w:szCs w:val="20"/>
                <w:lang w:eastAsia="ru-RU"/>
              </w:rPr>
              <w:t xml:space="preserve"> научно-исследовательские институты;</w:t>
            </w:r>
          </w:p>
          <w:p w:rsidR="00BA457C" w:rsidRPr="006D4D3C" w:rsidRDefault="00BA457C" w:rsidP="00844601">
            <w:pPr>
              <w:spacing w:after="0" w:line="240" w:lineRule="auto"/>
              <w:rPr>
                <w:rFonts w:ascii="Times New Roman" w:hAnsi="Times New Roman" w:cs="Times New Roman"/>
                <w:sz w:val="20"/>
                <w:szCs w:val="20"/>
                <w:lang w:eastAsia="ru-RU"/>
              </w:rPr>
            </w:pPr>
            <w:r w:rsidRPr="006D4D3C">
              <w:rPr>
                <w:rFonts w:ascii="Times New Roman" w:hAnsi="Times New Roman" w:cs="Times New Roman"/>
                <w:sz w:val="20"/>
                <w:szCs w:val="20"/>
                <w:lang w:val="kk-KZ" w:eastAsia="ru-RU"/>
              </w:rPr>
              <w:t>-</w:t>
            </w:r>
            <w:r w:rsidRPr="006D4D3C">
              <w:rPr>
                <w:rFonts w:ascii="Times New Roman" w:hAnsi="Times New Roman" w:cs="Times New Roman"/>
                <w:sz w:val="20"/>
                <w:szCs w:val="20"/>
                <w:lang w:eastAsia="ru-RU"/>
              </w:rPr>
              <w:t xml:space="preserve"> институты повышения квалификации и переподготовки работников системы </w:t>
            </w:r>
            <w:r w:rsidRPr="006D4D3C">
              <w:rPr>
                <w:rFonts w:ascii="Times New Roman" w:hAnsi="Times New Roman" w:cs="Times New Roman"/>
                <w:sz w:val="20"/>
                <w:szCs w:val="20"/>
                <w:lang w:val="kk-KZ" w:eastAsia="ru-RU"/>
              </w:rPr>
              <w:t>здравоохранения</w:t>
            </w:r>
            <w:r w:rsidRPr="006D4D3C">
              <w:rPr>
                <w:rFonts w:ascii="Times New Roman" w:hAnsi="Times New Roman" w:cs="Times New Roman"/>
                <w:sz w:val="20"/>
                <w:szCs w:val="20"/>
                <w:lang w:eastAsia="ru-RU"/>
              </w:rPr>
              <w:t>;</w:t>
            </w:r>
          </w:p>
          <w:p w:rsidR="00BA457C" w:rsidRPr="006D4D3C" w:rsidRDefault="00BA457C" w:rsidP="00844601">
            <w:pPr>
              <w:spacing w:after="0" w:line="240" w:lineRule="auto"/>
              <w:rPr>
                <w:rFonts w:ascii="Times New Roman" w:hAnsi="Times New Roman" w:cs="Times New Roman"/>
                <w:sz w:val="20"/>
                <w:szCs w:val="20"/>
                <w:lang w:val="kk-KZ" w:eastAsia="ru-RU"/>
              </w:rPr>
            </w:pPr>
            <w:r w:rsidRPr="006D4D3C">
              <w:rPr>
                <w:rFonts w:ascii="Times New Roman" w:hAnsi="Times New Roman" w:cs="Times New Roman"/>
                <w:sz w:val="20"/>
                <w:szCs w:val="20"/>
                <w:lang w:val="kk-KZ" w:eastAsia="ru-RU"/>
              </w:rPr>
              <w:t>-</w:t>
            </w:r>
            <w:r w:rsidRPr="006D4D3C">
              <w:rPr>
                <w:rFonts w:ascii="Times New Roman" w:hAnsi="Times New Roman" w:cs="Times New Roman"/>
                <w:sz w:val="20"/>
                <w:szCs w:val="20"/>
                <w:lang w:eastAsia="ru-RU"/>
              </w:rPr>
              <w:t xml:space="preserve">уполномоченные и местные исполнительные органы в области </w:t>
            </w:r>
            <w:r w:rsidRPr="006D4D3C">
              <w:rPr>
                <w:rFonts w:ascii="Times New Roman" w:hAnsi="Times New Roman" w:cs="Times New Roman"/>
                <w:sz w:val="20"/>
                <w:szCs w:val="20"/>
                <w:lang w:val="kk-KZ" w:eastAsia="ru-RU"/>
              </w:rPr>
              <w:t>здравоохранения</w:t>
            </w:r>
          </w:p>
          <w:p w:rsidR="00BA457C" w:rsidRPr="000F096A" w:rsidRDefault="00BA457C" w:rsidP="00844601">
            <w:pPr>
              <w:spacing w:after="0" w:line="240" w:lineRule="auto"/>
              <w:rPr>
                <w:rFonts w:ascii="Times New Roman" w:hAnsi="Times New Roman"/>
                <w:sz w:val="20"/>
                <w:szCs w:val="20"/>
                <w:lang w:val="kk-KZ" w:eastAsia="ru-RU"/>
              </w:rPr>
            </w:pPr>
            <w:r>
              <w:rPr>
                <w:rFonts w:ascii="Times New Roman" w:hAnsi="Times New Roman"/>
                <w:sz w:val="20"/>
                <w:szCs w:val="20"/>
                <w:lang w:val="kk-KZ" w:eastAsia="ru-RU"/>
              </w:rPr>
              <w:t xml:space="preserve">- </w:t>
            </w:r>
            <w:r w:rsidRPr="000F096A">
              <w:rPr>
                <w:rFonts w:ascii="Times New Roman" w:hAnsi="Times New Roman"/>
                <w:sz w:val="20"/>
                <w:szCs w:val="20"/>
                <w:lang w:val="kk-KZ" w:eastAsia="ru-RU"/>
              </w:rPr>
              <w:t>organization of health management;</w:t>
            </w:r>
          </w:p>
          <w:p w:rsidR="00BA457C" w:rsidRPr="006D4D3C" w:rsidRDefault="00BA457C" w:rsidP="00844601">
            <w:pPr>
              <w:spacing w:after="0" w:line="240" w:lineRule="auto"/>
              <w:rPr>
                <w:rFonts w:ascii="Times New Roman" w:hAnsi="Times New Roman" w:cs="Times New Roman"/>
                <w:color w:val="222222"/>
                <w:sz w:val="20"/>
                <w:szCs w:val="20"/>
                <w:lang w:val="en-US" w:eastAsia="ru-RU"/>
              </w:rPr>
            </w:pPr>
            <w:r w:rsidRPr="006D4D3C">
              <w:rPr>
                <w:rFonts w:ascii="Times New Roman" w:hAnsi="Times New Roman" w:cs="Times New Roman"/>
                <w:color w:val="222222"/>
                <w:sz w:val="20"/>
                <w:szCs w:val="20"/>
                <w:lang w:val="kk-KZ" w:eastAsia="ru-RU"/>
              </w:rPr>
              <w:t>-</w:t>
            </w:r>
            <w:r w:rsidRPr="006D4D3C">
              <w:rPr>
                <w:rFonts w:ascii="Times New Roman" w:hAnsi="Times New Roman" w:cs="Times New Roman"/>
                <w:color w:val="222222"/>
                <w:sz w:val="20"/>
                <w:szCs w:val="20"/>
                <w:lang w:val="en-US" w:eastAsia="ru-RU"/>
              </w:rPr>
              <w:t>healthcare organizations of all types and types, regardless of ownership and departmental subordination;</w:t>
            </w:r>
          </w:p>
          <w:p w:rsidR="00BA457C" w:rsidRPr="006D4D3C" w:rsidRDefault="00BA457C" w:rsidP="00844601">
            <w:pPr>
              <w:spacing w:after="0" w:line="240" w:lineRule="auto"/>
              <w:rPr>
                <w:rFonts w:ascii="Times New Roman" w:hAnsi="Times New Roman" w:cs="Times New Roman"/>
                <w:color w:val="222222"/>
                <w:sz w:val="20"/>
                <w:szCs w:val="20"/>
                <w:lang w:val="en-US" w:eastAsia="ru-RU"/>
              </w:rPr>
            </w:pPr>
            <w:r w:rsidRPr="006D4D3C">
              <w:rPr>
                <w:rFonts w:ascii="Times New Roman" w:hAnsi="Times New Roman" w:cs="Times New Roman"/>
                <w:color w:val="222222"/>
                <w:sz w:val="20"/>
                <w:szCs w:val="20"/>
                <w:lang w:val="kk-KZ" w:eastAsia="ru-RU"/>
              </w:rPr>
              <w:t>-</w:t>
            </w:r>
            <w:r w:rsidRPr="006D4D3C">
              <w:rPr>
                <w:rFonts w:ascii="Times New Roman" w:hAnsi="Times New Roman" w:cs="Times New Roman"/>
                <w:color w:val="222222"/>
                <w:sz w:val="20"/>
                <w:szCs w:val="20"/>
                <w:lang w:val="en-US" w:eastAsia="ru-RU"/>
              </w:rPr>
              <w:t xml:space="preserve"> organization of professional medical education;</w:t>
            </w:r>
          </w:p>
          <w:p w:rsidR="00BA457C" w:rsidRPr="006D4D3C" w:rsidRDefault="00BA457C" w:rsidP="00844601">
            <w:pPr>
              <w:spacing w:after="0" w:line="240" w:lineRule="auto"/>
              <w:rPr>
                <w:rFonts w:ascii="Times New Roman" w:hAnsi="Times New Roman" w:cs="Times New Roman"/>
                <w:color w:val="222222"/>
                <w:sz w:val="20"/>
                <w:szCs w:val="20"/>
                <w:lang w:val="en-US" w:eastAsia="ru-RU"/>
              </w:rPr>
            </w:pPr>
            <w:r w:rsidRPr="006D4D3C">
              <w:rPr>
                <w:rFonts w:ascii="Times New Roman" w:hAnsi="Times New Roman" w:cs="Times New Roman"/>
                <w:color w:val="222222"/>
                <w:sz w:val="20"/>
                <w:szCs w:val="20"/>
                <w:lang w:val="kk-KZ" w:eastAsia="ru-RU"/>
              </w:rPr>
              <w:t>-</w:t>
            </w:r>
            <w:r w:rsidRPr="006D4D3C">
              <w:rPr>
                <w:rFonts w:ascii="Times New Roman" w:hAnsi="Times New Roman" w:cs="Times New Roman"/>
                <w:color w:val="222222"/>
                <w:sz w:val="20"/>
                <w:szCs w:val="20"/>
                <w:lang w:val="en-US" w:eastAsia="ru-RU"/>
              </w:rPr>
              <w:t xml:space="preserve"> higher education institutions;</w:t>
            </w:r>
          </w:p>
          <w:p w:rsidR="00BA457C" w:rsidRPr="006D4D3C" w:rsidRDefault="00BA457C" w:rsidP="00844601">
            <w:pPr>
              <w:spacing w:after="0" w:line="240" w:lineRule="auto"/>
              <w:rPr>
                <w:rFonts w:ascii="Times New Roman" w:hAnsi="Times New Roman" w:cs="Times New Roman"/>
                <w:color w:val="222222"/>
                <w:sz w:val="20"/>
                <w:szCs w:val="20"/>
                <w:lang w:val="en-US" w:eastAsia="ru-RU"/>
              </w:rPr>
            </w:pPr>
            <w:r w:rsidRPr="006D4D3C">
              <w:rPr>
                <w:rFonts w:ascii="Times New Roman" w:hAnsi="Times New Roman" w:cs="Times New Roman"/>
                <w:color w:val="222222"/>
                <w:sz w:val="20"/>
                <w:szCs w:val="20"/>
                <w:lang w:val="kk-KZ" w:eastAsia="ru-RU"/>
              </w:rPr>
              <w:t>-</w:t>
            </w:r>
            <w:r w:rsidRPr="006D4D3C">
              <w:rPr>
                <w:rFonts w:ascii="Times New Roman" w:hAnsi="Times New Roman" w:cs="Times New Roman"/>
                <w:color w:val="222222"/>
                <w:sz w:val="20"/>
                <w:szCs w:val="20"/>
                <w:lang w:val="en-US" w:eastAsia="ru-RU"/>
              </w:rPr>
              <w:t xml:space="preserve"> research institutes;</w:t>
            </w:r>
          </w:p>
          <w:p w:rsidR="00BA457C" w:rsidRPr="006D4D3C" w:rsidRDefault="00BA457C" w:rsidP="00844601">
            <w:pPr>
              <w:spacing w:after="0" w:line="240" w:lineRule="auto"/>
              <w:rPr>
                <w:rFonts w:ascii="Times New Roman" w:hAnsi="Times New Roman" w:cs="Times New Roman"/>
                <w:color w:val="222222"/>
                <w:sz w:val="20"/>
                <w:szCs w:val="20"/>
                <w:lang w:val="en-US" w:eastAsia="ru-RU"/>
              </w:rPr>
            </w:pPr>
            <w:r w:rsidRPr="006D4D3C">
              <w:rPr>
                <w:rFonts w:ascii="Times New Roman" w:hAnsi="Times New Roman" w:cs="Times New Roman"/>
                <w:color w:val="222222"/>
                <w:sz w:val="20"/>
                <w:szCs w:val="20"/>
                <w:lang w:val="kk-KZ" w:eastAsia="ru-RU"/>
              </w:rPr>
              <w:t>-</w:t>
            </w:r>
            <w:r w:rsidRPr="006D4D3C">
              <w:rPr>
                <w:rFonts w:ascii="Times New Roman" w:hAnsi="Times New Roman" w:cs="Times New Roman"/>
                <w:color w:val="222222"/>
                <w:sz w:val="20"/>
                <w:szCs w:val="20"/>
                <w:lang w:val="en-US" w:eastAsia="ru-RU"/>
              </w:rPr>
              <w:t xml:space="preserve"> institutions for advanced training and retraining of health care workers;</w:t>
            </w:r>
          </w:p>
          <w:p w:rsidR="00BA457C" w:rsidRPr="00CD30F4" w:rsidRDefault="00BA457C" w:rsidP="00844601">
            <w:pPr>
              <w:spacing w:after="0" w:line="240" w:lineRule="auto"/>
              <w:rPr>
                <w:rFonts w:ascii="Times New Roman" w:hAnsi="Times New Roman"/>
                <w:sz w:val="20"/>
                <w:szCs w:val="20"/>
                <w:lang w:val="kk-KZ" w:eastAsia="ru-RU"/>
              </w:rPr>
            </w:pPr>
            <w:r w:rsidRPr="006D4D3C">
              <w:rPr>
                <w:rFonts w:ascii="Times New Roman" w:hAnsi="Times New Roman" w:cs="Times New Roman"/>
                <w:color w:val="222222"/>
                <w:sz w:val="20"/>
                <w:szCs w:val="20"/>
                <w:lang w:val="kk-KZ" w:eastAsia="ru-RU"/>
              </w:rPr>
              <w:t>-</w:t>
            </w:r>
            <w:r w:rsidRPr="006D4D3C">
              <w:rPr>
                <w:rFonts w:ascii="Times New Roman" w:hAnsi="Times New Roman" w:cs="Times New Roman"/>
                <w:color w:val="222222"/>
                <w:sz w:val="20"/>
                <w:szCs w:val="20"/>
                <w:lang w:val="en-US" w:eastAsia="ru-RU"/>
              </w:rPr>
              <w:t xml:space="preserve"> authorized and local health authorities</w:t>
            </w:r>
          </w:p>
        </w:tc>
      </w:tr>
      <w:tr w:rsidR="00BA457C" w:rsidRPr="0025038E" w:rsidTr="00844601">
        <w:trPr>
          <w:trHeight w:val="661"/>
        </w:trPr>
        <w:tc>
          <w:tcPr>
            <w:tcW w:w="3485"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766D68" w:rsidRDefault="00BA457C" w:rsidP="00844601">
            <w:pPr>
              <w:spacing w:after="0" w:line="240" w:lineRule="auto"/>
              <w:contextualSpacing/>
              <w:rPr>
                <w:rFonts w:ascii="Times New Roman" w:hAnsi="Times New Roman" w:cs="Times New Roman"/>
                <w:b/>
                <w:kern w:val="24"/>
                <w:sz w:val="20"/>
                <w:szCs w:val="20"/>
                <w:lang w:val="kk-KZ"/>
              </w:rPr>
            </w:pPr>
            <w:r w:rsidRPr="00766D68">
              <w:rPr>
                <w:rFonts w:ascii="Times New Roman" w:hAnsi="Times New Roman" w:cs="Times New Roman"/>
                <w:b/>
                <w:kern w:val="24"/>
                <w:sz w:val="20"/>
                <w:szCs w:val="20"/>
                <w:lang w:val="kk-KZ" w:eastAsia="ru-RU"/>
              </w:rPr>
              <w:lastRenderedPageBreak/>
              <w:t xml:space="preserve">Кәсіби қызмет функциялары мен түрлері/ </w:t>
            </w:r>
            <w:r w:rsidRPr="00766D68">
              <w:rPr>
                <w:rFonts w:ascii="Times New Roman" w:hAnsi="Times New Roman" w:cs="Times New Roman"/>
                <w:b/>
                <w:sz w:val="20"/>
                <w:szCs w:val="20"/>
                <w:lang w:val="kk-KZ" w:eastAsia="ru-RU"/>
              </w:rPr>
              <w:t>Функции и виды профессиональной деятельности</w:t>
            </w:r>
            <w:r w:rsidRPr="00766D68">
              <w:rPr>
                <w:rFonts w:ascii="Times New Roman" w:hAnsi="Times New Roman" w:cs="Times New Roman"/>
                <w:b/>
                <w:sz w:val="20"/>
                <w:szCs w:val="20"/>
                <w:lang w:val="kk-KZ"/>
              </w:rPr>
              <w:t>/ Functions and types of professional activities</w:t>
            </w:r>
          </w:p>
          <w:p w:rsidR="00BA457C" w:rsidRPr="00766D68" w:rsidRDefault="00BA457C" w:rsidP="00844601">
            <w:pPr>
              <w:pStyle w:val="a8"/>
              <w:rPr>
                <w:b/>
                <w:sz w:val="20"/>
                <w:szCs w:val="20"/>
                <w:lang w:val="kk-KZ"/>
              </w:rPr>
            </w:pPr>
          </w:p>
          <w:p w:rsidR="00BA457C" w:rsidRPr="00766D68" w:rsidRDefault="00BA457C" w:rsidP="00844601">
            <w:pPr>
              <w:spacing w:after="0" w:line="240" w:lineRule="auto"/>
              <w:contextualSpacing/>
              <w:rPr>
                <w:rFonts w:ascii="Times New Roman" w:hAnsi="Times New Roman" w:cs="Times New Roman"/>
                <w:b/>
                <w:kern w:val="24"/>
                <w:sz w:val="20"/>
                <w:szCs w:val="20"/>
                <w:lang w:val="kk-KZ" w:eastAsia="ru-RU"/>
              </w:rPr>
            </w:pPr>
          </w:p>
          <w:p w:rsidR="00BA457C" w:rsidRPr="00766D68" w:rsidRDefault="00BA457C" w:rsidP="00844601">
            <w:pPr>
              <w:spacing w:after="0" w:line="240" w:lineRule="auto"/>
              <w:contextualSpacing/>
              <w:rPr>
                <w:rFonts w:ascii="Times New Roman" w:hAnsi="Times New Roman" w:cs="Times New Roman"/>
                <w:b/>
                <w:sz w:val="20"/>
                <w:szCs w:val="20"/>
                <w:lang w:val="kk-KZ" w:eastAsia="ru-RU"/>
              </w:rPr>
            </w:pP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17774B" w:rsidRDefault="00BA457C" w:rsidP="00844601">
            <w:pPr>
              <w:tabs>
                <w:tab w:val="left" w:pos="340"/>
              </w:tabs>
              <w:spacing w:after="0" w:line="240" w:lineRule="auto"/>
              <w:jc w:val="both"/>
              <w:rPr>
                <w:rFonts w:ascii="Times New Roman" w:hAnsi="Times New Roman" w:cs="Times New Roman"/>
                <w:sz w:val="20"/>
                <w:szCs w:val="20"/>
                <w:lang w:val="kk-KZ"/>
              </w:rPr>
            </w:pPr>
            <w:r w:rsidRPr="0017774B">
              <w:rPr>
                <w:rFonts w:ascii="Times New Roman" w:hAnsi="Times New Roman" w:cs="Times New Roman"/>
                <w:sz w:val="20"/>
                <w:szCs w:val="20"/>
                <w:lang w:val="kk-KZ"/>
              </w:rPr>
              <w:t>- білікті жəне мамандандырылған біріншілік медициналық-снитарлық көмек көрсету жəне ұйымдастыру;</w:t>
            </w:r>
          </w:p>
          <w:p w:rsidR="00BA457C" w:rsidRPr="00766D68" w:rsidRDefault="00BA457C" w:rsidP="00844601">
            <w:pPr>
              <w:tabs>
                <w:tab w:val="left" w:pos="340"/>
              </w:tabs>
              <w:spacing w:after="0" w:line="240" w:lineRule="auto"/>
              <w:jc w:val="both"/>
              <w:rPr>
                <w:rFonts w:ascii="Times New Roman" w:hAnsi="Times New Roman" w:cs="Times New Roman"/>
                <w:sz w:val="20"/>
                <w:szCs w:val="20"/>
                <w:lang w:val="kk-KZ"/>
              </w:rPr>
            </w:pPr>
            <w:r w:rsidRPr="00D74EC9">
              <w:rPr>
                <w:rFonts w:ascii="Times New Roman" w:hAnsi="Times New Roman" w:cs="Times New Roman"/>
                <w:color w:val="FF0000"/>
                <w:sz w:val="20"/>
                <w:szCs w:val="20"/>
                <w:lang w:val="kk-KZ"/>
              </w:rPr>
              <w:t xml:space="preserve"> </w:t>
            </w:r>
            <w:r w:rsidRPr="0017774B">
              <w:rPr>
                <w:rFonts w:ascii="Times New Roman" w:hAnsi="Times New Roman" w:cs="Times New Roman"/>
                <w:sz w:val="20"/>
                <w:szCs w:val="20"/>
                <w:lang w:val="kk-KZ"/>
              </w:rPr>
              <w:t>- шұғыл ауырған жəне</w:t>
            </w:r>
            <w:r w:rsidRPr="00766D68">
              <w:rPr>
                <w:rFonts w:ascii="Times New Roman" w:hAnsi="Times New Roman" w:cs="Times New Roman"/>
                <w:sz w:val="20"/>
                <w:szCs w:val="20"/>
                <w:lang w:val="kk-KZ"/>
              </w:rPr>
              <w:t xml:space="preserve"> кезек күттірмейтін жағдайларда бастапқы медициналық көмек көрсету жəне ұйымдастыру; </w:t>
            </w:r>
          </w:p>
          <w:p w:rsidR="00BA457C" w:rsidRPr="00766D68" w:rsidRDefault="00BA457C" w:rsidP="00844601">
            <w:pPr>
              <w:tabs>
                <w:tab w:val="left" w:pos="340"/>
              </w:tabs>
              <w:spacing w:after="0" w:line="240" w:lineRule="auto"/>
              <w:jc w:val="both"/>
              <w:rPr>
                <w:rFonts w:ascii="Times New Roman" w:hAnsi="Times New Roman" w:cs="Times New Roman"/>
                <w:sz w:val="20"/>
                <w:szCs w:val="20"/>
                <w:lang w:val="kk-KZ"/>
              </w:rPr>
            </w:pPr>
            <w:r w:rsidRPr="00766D68">
              <w:rPr>
                <w:rFonts w:ascii="Times New Roman" w:hAnsi="Times New Roman" w:cs="Times New Roman"/>
                <w:sz w:val="20"/>
                <w:szCs w:val="20"/>
                <w:lang w:val="kk-KZ"/>
              </w:rPr>
              <w:t xml:space="preserve">- сырқатпен, оның туған-туысымен, əріптестермен, əлеуметтік қызмет өкілдерімен медициналық этика жəне деонтология қағидаларын сақтай отырып тиімді қарым-қатынас орнату; - халық арасындағы </w:t>
            </w:r>
            <w:r w:rsidRPr="0017774B">
              <w:rPr>
                <w:rFonts w:ascii="Times New Roman" w:hAnsi="Times New Roman" w:cs="Times New Roman"/>
                <w:sz w:val="20"/>
                <w:szCs w:val="20"/>
                <w:lang w:val="kk-KZ"/>
              </w:rPr>
              <w:t xml:space="preserve">біріншілік медициналық-снитарлық көмек көрсету </w:t>
            </w:r>
            <w:r w:rsidRPr="00766D68">
              <w:rPr>
                <w:rFonts w:ascii="Times New Roman" w:hAnsi="Times New Roman" w:cs="Times New Roman"/>
                <w:sz w:val="20"/>
                <w:szCs w:val="20"/>
                <w:lang w:val="kk-KZ"/>
              </w:rPr>
              <w:t xml:space="preserve">бағалау жəне талдау жасау; </w:t>
            </w:r>
          </w:p>
          <w:p w:rsidR="00BA457C" w:rsidRPr="00766D68" w:rsidRDefault="00BA457C" w:rsidP="00844601">
            <w:pPr>
              <w:tabs>
                <w:tab w:val="left" w:pos="340"/>
              </w:tabs>
              <w:spacing w:after="0" w:line="240" w:lineRule="auto"/>
              <w:jc w:val="both"/>
              <w:rPr>
                <w:rFonts w:ascii="Times New Roman" w:hAnsi="Times New Roman" w:cs="Times New Roman"/>
                <w:sz w:val="20"/>
                <w:szCs w:val="20"/>
                <w:lang w:val="kk-KZ"/>
              </w:rPr>
            </w:pPr>
            <w:r w:rsidRPr="00766D68">
              <w:rPr>
                <w:rFonts w:ascii="Times New Roman" w:hAnsi="Times New Roman" w:cs="Times New Roman"/>
                <w:sz w:val="20"/>
                <w:szCs w:val="20"/>
                <w:lang w:val="kk-KZ"/>
              </w:rPr>
              <w:t xml:space="preserve">- кəсіптік қызметтің тиімділігін арттыруға бағытталған ұйымдастыру- басқару шараларын жүзеге асыру; </w:t>
            </w:r>
          </w:p>
          <w:p w:rsidR="00BA457C" w:rsidRPr="00766D68" w:rsidRDefault="00BA457C" w:rsidP="00844601">
            <w:pPr>
              <w:tabs>
                <w:tab w:val="left" w:pos="340"/>
              </w:tabs>
              <w:spacing w:after="0" w:line="240" w:lineRule="auto"/>
              <w:jc w:val="both"/>
              <w:rPr>
                <w:rFonts w:ascii="Times New Roman" w:hAnsi="Times New Roman" w:cs="Times New Roman"/>
                <w:sz w:val="20"/>
                <w:szCs w:val="20"/>
                <w:lang w:val="kk-KZ"/>
              </w:rPr>
            </w:pPr>
            <w:r w:rsidRPr="00766D68">
              <w:rPr>
                <w:rFonts w:ascii="Times New Roman" w:hAnsi="Times New Roman" w:cs="Times New Roman"/>
                <w:sz w:val="20"/>
                <w:szCs w:val="20"/>
                <w:lang w:val="kk-KZ"/>
              </w:rPr>
              <w:t xml:space="preserve">- </w:t>
            </w:r>
            <w:r w:rsidRPr="0017774B">
              <w:rPr>
                <w:rFonts w:ascii="Times New Roman" w:hAnsi="Times New Roman" w:cs="Times New Roman"/>
                <w:sz w:val="20"/>
                <w:szCs w:val="20"/>
                <w:lang w:val="kk-KZ"/>
              </w:rPr>
              <w:t>біріншілік медициналық-снитарлық көмек көрсету</w:t>
            </w:r>
            <w:r w:rsidRPr="00766D68">
              <w:rPr>
                <w:rFonts w:ascii="Times New Roman" w:hAnsi="Times New Roman" w:cs="Times New Roman"/>
                <w:sz w:val="20"/>
                <w:szCs w:val="20"/>
                <w:lang w:val="kk-KZ"/>
              </w:rPr>
              <w:t xml:space="preserve"> саласында ғылыми зерттеулерді жоспарлау жəне жүргізу;</w:t>
            </w:r>
          </w:p>
          <w:p w:rsidR="00BA457C" w:rsidRPr="00766D68" w:rsidRDefault="00BA457C" w:rsidP="00844601">
            <w:pPr>
              <w:tabs>
                <w:tab w:val="left" w:pos="340"/>
              </w:tabs>
              <w:spacing w:after="0" w:line="240" w:lineRule="auto"/>
              <w:jc w:val="both"/>
              <w:rPr>
                <w:rFonts w:ascii="Times New Roman" w:hAnsi="Times New Roman" w:cs="Times New Roman"/>
                <w:sz w:val="20"/>
                <w:szCs w:val="20"/>
                <w:lang w:val="kk-KZ"/>
              </w:rPr>
            </w:pPr>
            <w:r w:rsidRPr="00766D68">
              <w:rPr>
                <w:rFonts w:ascii="Times New Roman" w:hAnsi="Times New Roman" w:cs="Times New Roman"/>
                <w:sz w:val="20"/>
                <w:szCs w:val="20"/>
                <w:lang w:val="kk-KZ"/>
              </w:rPr>
              <w:t xml:space="preserve"> - шынайы ақпарат алуға, кəсіптік мəселелерді шешуге, халыққа </w:t>
            </w:r>
            <w:r>
              <w:rPr>
                <w:rFonts w:ascii="Times New Roman" w:hAnsi="Times New Roman" w:cs="Times New Roman"/>
                <w:sz w:val="20"/>
                <w:szCs w:val="20"/>
                <w:lang w:val="kk-KZ"/>
              </w:rPr>
              <w:t>біріншілік мдициналық санитарлық</w:t>
            </w:r>
            <w:r w:rsidRPr="00766D68">
              <w:rPr>
                <w:rFonts w:ascii="Times New Roman" w:hAnsi="Times New Roman" w:cs="Times New Roman"/>
                <w:sz w:val="20"/>
                <w:szCs w:val="20"/>
                <w:lang w:val="kk-KZ"/>
              </w:rPr>
              <w:t xml:space="preserve"> көмек көрсетуге, денсаулық сақтау жүйесінде бірегей ақпараттық желіде жұмыс істеуге жəне өз бетінше білім алу үшін ақпараттық жəне коммуникациялық технологияларды тиімді қолдану;</w:t>
            </w:r>
          </w:p>
          <w:p w:rsidR="00BA457C" w:rsidRPr="00766D68" w:rsidRDefault="00BA457C" w:rsidP="00844601">
            <w:pPr>
              <w:tabs>
                <w:tab w:val="left" w:pos="340"/>
              </w:tabs>
              <w:spacing w:after="0" w:line="240" w:lineRule="auto"/>
              <w:jc w:val="both"/>
              <w:rPr>
                <w:rFonts w:ascii="Times New Roman" w:hAnsi="Times New Roman" w:cs="Times New Roman"/>
                <w:sz w:val="20"/>
                <w:szCs w:val="20"/>
                <w:lang w:val="kk-KZ"/>
              </w:rPr>
            </w:pPr>
            <w:r w:rsidRPr="00766D68">
              <w:rPr>
                <w:rFonts w:ascii="Times New Roman" w:hAnsi="Times New Roman" w:cs="Times New Roman"/>
                <w:sz w:val="20"/>
                <w:szCs w:val="20"/>
                <w:lang w:val="kk-KZ"/>
              </w:rPr>
              <w:t xml:space="preserve"> - педагогикалық жəне тəрбиелік қызметті жүзеге асыру. </w:t>
            </w:r>
          </w:p>
          <w:p w:rsidR="00BA457C" w:rsidRPr="00766D68" w:rsidRDefault="00BA457C" w:rsidP="00844601">
            <w:pPr>
              <w:tabs>
                <w:tab w:val="left" w:pos="340"/>
              </w:tabs>
              <w:spacing w:after="0" w:line="240" w:lineRule="auto"/>
              <w:jc w:val="both"/>
              <w:rPr>
                <w:rFonts w:ascii="Times New Roman" w:hAnsi="Times New Roman" w:cs="Times New Roman"/>
                <w:kern w:val="24"/>
                <w:sz w:val="20"/>
                <w:szCs w:val="20"/>
                <w:lang w:val="kk-KZ" w:eastAsia="ru-RU"/>
              </w:rPr>
            </w:pPr>
            <w:r w:rsidRPr="00766D68">
              <w:rPr>
                <w:rFonts w:ascii="Times New Roman" w:hAnsi="Times New Roman" w:cs="Times New Roman"/>
                <w:kern w:val="24"/>
                <w:sz w:val="20"/>
                <w:szCs w:val="20"/>
                <w:lang w:val="kk-KZ" w:eastAsia="ru-RU"/>
              </w:rPr>
              <w:t>Түрлері:</w:t>
            </w:r>
          </w:p>
          <w:p w:rsidR="00BA457C" w:rsidRPr="00766D68" w:rsidRDefault="00BA457C" w:rsidP="00844601">
            <w:pPr>
              <w:spacing w:after="0" w:line="240" w:lineRule="auto"/>
              <w:rPr>
                <w:rFonts w:ascii="Times New Roman" w:hAnsi="Times New Roman" w:cs="Times New Roman"/>
                <w:sz w:val="20"/>
                <w:szCs w:val="20"/>
                <w:lang w:val="kk-KZ" w:eastAsia="ru-RU"/>
              </w:rPr>
            </w:pPr>
            <w:r w:rsidRPr="00766D68">
              <w:rPr>
                <w:rFonts w:ascii="Times New Roman" w:hAnsi="Times New Roman" w:cs="Times New Roman"/>
                <w:sz w:val="20"/>
                <w:szCs w:val="20"/>
                <w:lang w:val="kk-KZ" w:eastAsia="ru-RU"/>
              </w:rPr>
              <w:t>- емдеу-алдын алу және диагностикалық;</w:t>
            </w:r>
          </w:p>
          <w:p w:rsidR="00BA457C" w:rsidRPr="00766D68" w:rsidRDefault="00BA457C" w:rsidP="00844601">
            <w:pPr>
              <w:spacing w:after="0" w:line="240" w:lineRule="auto"/>
              <w:rPr>
                <w:rFonts w:ascii="Times New Roman" w:hAnsi="Times New Roman" w:cs="Times New Roman"/>
                <w:sz w:val="20"/>
                <w:szCs w:val="20"/>
                <w:lang w:val="kk-KZ" w:eastAsia="ru-RU"/>
              </w:rPr>
            </w:pPr>
            <w:r w:rsidRPr="00766D68">
              <w:rPr>
                <w:rFonts w:ascii="Times New Roman" w:hAnsi="Times New Roman" w:cs="Times New Roman"/>
                <w:sz w:val="20"/>
                <w:szCs w:val="20"/>
                <w:lang w:val="kk-KZ" w:eastAsia="ru-RU"/>
              </w:rPr>
              <w:t>- санитарлық-гигиеналық, індетке қарсы;</w:t>
            </w:r>
          </w:p>
          <w:p w:rsidR="00BA457C" w:rsidRPr="00766D68" w:rsidRDefault="00BA457C" w:rsidP="00844601">
            <w:pPr>
              <w:spacing w:after="0" w:line="240" w:lineRule="auto"/>
              <w:rPr>
                <w:rFonts w:ascii="Times New Roman" w:hAnsi="Times New Roman" w:cs="Times New Roman"/>
                <w:sz w:val="20"/>
                <w:szCs w:val="20"/>
                <w:lang w:val="kk-KZ" w:eastAsia="ru-RU"/>
              </w:rPr>
            </w:pPr>
            <w:r w:rsidRPr="00766D68">
              <w:rPr>
                <w:rFonts w:ascii="Times New Roman" w:hAnsi="Times New Roman" w:cs="Times New Roman"/>
                <w:sz w:val="20"/>
                <w:szCs w:val="20"/>
                <w:lang w:val="kk-KZ" w:eastAsia="ru-RU"/>
              </w:rPr>
              <w:t>- ұйымдық-басқару;</w:t>
            </w:r>
          </w:p>
          <w:p w:rsidR="00BA457C" w:rsidRPr="00766D68" w:rsidRDefault="00BA457C" w:rsidP="00844601">
            <w:pPr>
              <w:spacing w:after="0" w:line="240" w:lineRule="auto"/>
              <w:rPr>
                <w:rFonts w:ascii="Times New Roman" w:hAnsi="Times New Roman" w:cs="Times New Roman"/>
                <w:sz w:val="20"/>
                <w:szCs w:val="20"/>
                <w:lang w:val="kk-KZ" w:eastAsia="ru-RU"/>
              </w:rPr>
            </w:pPr>
            <w:r w:rsidRPr="00766D68">
              <w:rPr>
                <w:rFonts w:ascii="Times New Roman" w:hAnsi="Times New Roman" w:cs="Times New Roman"/>
                <w:sz w:val="20"/>
                <w:szCs w:val="20"/>
                <w:lang w:val="kk-KZ" w:eastAsia="ru-RU"/>
              </w:rPr>
              <w:t xml:space="preserve">- </w:t>
            </w:r>
            <w:r w:rsidRPr="00766D68">
              <w:rPr>
                <w:rFonts w:ascii="Times New Roman" w:hAnsi="Times New Roman" w:cs="Times New Roman"/>
                <w:sz w:val="20"/>
                <w:szCs w:val="20"/>
                <w:lang w:val="kk-KZ"/>
              </w:rPr>
              <w:t>ғылыми-зерттеу</w:t>
            </w:r>
            <w:r w:rsidRPr="00766D68">
              <w:rPr>
                <w:rFonts w:ascii="Times New Roman" w:hAnsi="Times New Roman" w:cs="Times New Roman"/>
                <w:sz w:val="20"/>
                <w:szCs w:val="20"/>
                <w:lang w:val="kk-KZ" w:eastAsia="ru-RU"/>
              </w:rPr>
              <w:t xml:space="preserve">; </w:t>
            </w:r>
          </w:p>
          <w:p w:rsidR="00BA457C" w:rsidRPr="00766D68" w:rsidRDefault="00BA457C" w:rsidP="00844601">
            <w:pPr>
              <w:spacing w:after="0" w:line="240" w:lineRule="auto"/>
              <w:jc w:val="both"/>
              <w:rPr>
                <w:rFonts w:ascii="Times New Roman" w:hAnsi="Times New Roman" w:cs="Times New Roman"/>
                <w:sz w:val="20"/>
                <w:szCs w:val="20"/>
                <w:lang w:val="kk-KZ" w:eastAsia="ru-RU"/>
              </w:rPr>
            </w:pPr>
            <w:r w:rsidRPr="00766D68">
              <w:rPr>
                <w:rFonts w:ascii="Times New Roman" w:hAnsi="Times New Roman" w:cs="Times New Roman"/>
                <w:sz w:val="20"/>
                <w:szCs w:val="20"/>
                <w:lang w:val="kk-KZ" w:eastAsia="ru-RU"/>
              </w:rPr>
              <w:t>- білім беру (педагогикалық).</w:t>
            </w:r>
          </w:p>
          <w:p w:rsidR="00BA457C" w:rsidRPr="00766D68" w:rsidRDefault="00BA457C" w:rsidP="00844601">
            <w:pPr>
              <w:tabs>
                <w:tab w:val="left" w:pos="340"/>
              </w:tabs>
              <w:spacing w:after="0" w:line="240" w:lineRule="auto"/>
              <w:jc w:val="both"/>
              <w:rPr>
                <w:rFonts w:ascii="Times New Roman" w:hAnsi="Times New Roman" w:cs="Times New Roman"/>
                <w:kern w:val="24"/>
                <w:sz w:val="20"/>
                <w:szCs w:val="20"/>
                <w:lang w:val="kk-KZ" w:eastAsia="ru-RU"/>
              </w:rPr>
            </w:pPr>
            <w:r w:rsidRPr="00766D68">
              <w:rPr>
                <w:rFonts w:ascii="Times New Roman" w:hAnsi="Times New Roman" w:cs="Times New Roman"/>
                <w:kern w:val="24"/>
                <w:sz w:val="20"/>
                <w:szCs w:val="20"/>
                <w:lang w:val="kk-KZ" w:eastAsia="ru-RU"/>
              </w:rPr>
              <w:t xml:space="preserve">- организация и оказание квалифицированной и специализированной </w:t>
            </w:r>
            <w:r>
              <w:rPr>
                <w:rFonts w:ascii="Times New Roman" w:hAnsi="Times New Roman" w:cs="Times New Roman"/>
                <w:kern w:val="24"/>
                <w:sz w:val="20"/>
                <w:szCs w:val="20"/>
                <w:lang w:val="kk-KZ" w:eastAsia="ru-RU"/>
              </w:rPr>
              <w:t xml:space="preserve">первичной медико-санитарной </w:t>
            </w:r>
            <w:r w:rsidRPr="00766D68">
              <w:rPr>
                <w:rFonts w:ascii="Times New Roman" w:hAnsi="Times New Roman" w:cs="Times New Roman"/>
                <w:kern w:val="24"/>
                <w:sz w:val="20"/>
                <w:szCs w:val="20"/>
                <w:lang w:val="kk-KZ" w:eastAsia="ru-RU"/>
              </w:rPr>
              <w:t>помощи;</w:t>
            </w:r>
          </w:p>
          <w:p w:rsidR="00BA457C" w:rsidRPr="00766D68" w:rsidRDefault="00BA457C" w:rsidP="00844601">
            <w:pPr>
              <w:tabs>
                <w:tab w:val="left" w:pos="340"/>
              </w:tabs>
              <w:spacing w:after="0" w:line="240" w:lineRule="auto"/>
              <w:jc w:val="both"/>
              <w:rPr>
                <w:rFonts w:ascii="Times New Roman" w:hAnsi="Times New Roman" w:cs="Times New Roman"/>
                <w:kern w:val="24"/>
                <w:sz w:val="20"/>
                <w:szCs w:val="20"/>
                <w:lang w:val="kk-KZ" w:eastAsia="ru-RU"/>
              </w:rPr>
            </w:pPr>
            <w:r w:rsidRPr="00766D68">
              <w:rPr>
                <w:rFonts w:ascii="Times New Roman" w:hAnsi="Times New Roman" w:cs="Times New Roman"/>
                <w:kern w:val="24"/>
                <w:sz w:val="20"/>
                <w:szCs w:val="20"/>
                <w:lang w:val="kk-KZ" w:eastAsia="ru-RU"/>
              </w:rPr>
              <w:t xml:space="preserve"> - организация и оказание первичной медицинской помощи при острых заболеваниях и неотложных состояниях; </w:t>
            </w:r>
          </w:p>
          <w:p w:rsidR="00BA457C" w:rsidRPr="00766D68" w:rsidRDefault="00BA457C" w:rsidP="00844601">
            <w:pPr>
              <w:tabs>
                <w:tab w:val="left" w:pos="340"/>
              </w:tabs>
              <w:spacing w:after="0" w:line="240" w:lineRule="auto"/>
              <w:jc w:val="both"/>
              <w:rPr>
                <w:rFonts w:ascii="Times New Roman" w:hAnsi="Times New Roman" w:cs="Times New Roman"/>
                <w:kern w:val="24"/>
                <w:sz w:val="20"/>
                <w:szCs w:val="20"/>
                <w:lang w:val="kk-KZ" w:eastAsia="ru-RU"/>
              </w:rPr>
            </w:pPr>
            <w:r w:rsidRPr="00766D68">
              <w:rPr>
                <w:rFonts w:ascii="Times New Roman" w:hAnsi="Times New Roman" w:cs="Times New Roman"/>
                <w:kern w:val="24"/>
                <w:sz w:val="20"/>
                <w:szCs w:val="20"/>
                <w:lang w:val="kk-KZ" w:eastAsia="ru-RU"/>
              </w:rPr>
              <w:t xml:space="preserve">- эффективное взаимодействие с больными, его родственниками, коллегами, представителями социальных служб с соблюдением принципов медицинской этики и деонтологии; - оценка и анализ </w:t>
            </w:r>
            <w:r>
              <w:rPr>
                <w:rFonts w:ascii="Times New Roman" w:hAnsi="Times New Roman" w:cs="Times New Roman"/>
                <w:kern w:val="24"/>
                <w:sz w:val="20"/>
                <w:szCs w:val="20"/>
                <w:lang w:val="kk-KZ" w:eastAsia="ru-RU"/>
              </w:rPr>
              <w:t xml:space="preserve">первичной медико-санитарной </w:t>
            </w:r>
            <w:r w:rsidRPr="00766D68">
              <w:rPr>
                <w:rFonts w:ascii="Times New Roman" w:hAnsi="Times New Roman" w:cs="Times New Roman"/>
                <w:kern w:val="24"/>
                <w:sz w:val="20"/>
                <w:szCs w:val="20"/>
                <w:lang w:val="kk-KZ" w:eastAsia="ru-RU"/>
              </w:rPr>
              <w:t xml:space="preserve">помощи среди населения.; </w:t>
            </w:r>
          </w:p>
          <w:p w:rsidR="00BA457C" w:rsidRPr="00766D68" w:rsidRDefault="00BA457C" w:rsidP="00844601">
            <w:pPr>
              <w:tabs>
                <w:tab w:val="left" w:pos="340"/>
              </w:tabs>
              <w:spacing w:after="0" w:line="240" w:lineRule="auto"/>
              <w:jc w:val="both"/>
              <w:rPr>
                <w:rFonts w:ascii="Times New Roman" w:hAnsi="Times New Roman" w:cs="Times New Roman"/>
                <w:kern w:val="24"/>
                <w:sz w:val="20"/>
                <w:szCs w:val="20"/>
                <w:lang w:val="kk-KZ" w:eastAsia="ru-RU"/>
              </w:rPr>
            </w:pPr>
            <w:r w:rsidRPr="00766D68">
              <w:rPr>
                <w:rFonts w:ascii="Times New Roman" w:hAnsi="Times New Roman" w:cs="Times New Roman"/>
                <w:kern w:val="24"/>
                <w:sz w:val="20"/>
                <w:szCs w:val="20"/>
                <w:lang w:val="kk-KZ" w:eastAsia="ru-RU"/>
              </w:rPr>
              <w:t xml:space="preserve">- осуществление организационно-управленческих мероприятий, направленных на повышение эффективности профессиональной деятельности; </w:t>
            </w:r>
          </w:p>
          <w:p w:rsidR="00BA457C" w:rsidRPr="00766D68" w:rsidRDefault="00BA457C" w:rsidP="00844601">
            <w:pPr>
              <w:tabs>
                <w:tab w:val="left" w:pos="340"/>
              </w:tabs>
              <w:spacing w:after="0" w:line="240" w:lineRule="auto"/>
              <w:jc w:val="both"/>
              <w:rPr>
                <w:rFonts w:ascii="Times New Roman" w:hAnsi="Times New Roman" w:cs="Times New Roman"/>
                <w:kern w:val="24"/>
                <w:sz w:val="20"/>
                <w:szCs w:val="20"/>
                <w:lang w:val="kk-KZ" w:eastAsia="ru-RU"/>
              </w:rPr>
            </w:pPr>
            <w:r w:rsidRPr="00766D68">
              <w:rPr>
                <w:rFonts w:ascii="Times New Roman" w:hAnsi="Times New Roman" w:cs="Times New Roman"/>
                <w:kern w:val="24"/>
                <w:sz w:val="20"/>
                <w:szCs w:val="20"/>
                <w:lang w:val="kk-KZ" w:eastAsia="ru-RU"/>
              </w:rPr>
              <w:t xml:space="preserve">- планирование и проведение научных исследований в области </w:t>
            </w:r>
            <w:r>
              <w:rPr>
                <w:rFonts w:ascii="Times New Roman" w:hAnsi="Times New Roman" w:cs="Times New Roman"/>
                <w:kern w:val="24"/>
                <w:sz w:val="20"/>
                <w:szCs w:val="20"/>
                <w:lang w:val="kk-KZ" w:eastAsia="ru-RU"/>
              </w:rPr>
              <w:t xml:space="preserve">первичной медико-санитарной </w:t>
            </w:r>
            <w:r w:rsidRPr="00766D68">
              <w:rPr>
                <w:rFonts w:ascii="Times New Roman" w:hAnsi="Times New Roman" w:cs="Times New Roman"/>
                <w:kern w:val="24"/>
                <w:sz w:val="20"/>
                <w:szCs w:val="20"/>
                <w:lang w:val="kk-KZ" w:eastAsia="ru-RU"/>
              </w:rPr>
              <w:t>помощи;</w:t>
            </w:r>
          </w:p>
          <w:p w:rsidR="00BA457C" w:rsidRPr="00766D68" w:rsidRDefault="00BA457C" w:rsidP="00844601">
            <w:pPr>
              <w:tabs>
                <w:tab w:val="left" w:pos="340"/>
              </w:tabs>
              <w:spacing w:after="0" w:line="240" w:lineRule="auto"/>
              <w:jc w:val="both"/>
              <w:rPr>
                <w:rFonts w:ascii="Times New Roman" w:hAnsi="Times New Roman" w:cs="Times New Roman"/>
                <w:kern w:val="24"/>
                <w:sz w:val="20"/>
                <w:szCs w:val="20"/>
                <w:lang w:val="kk-KZ" w:eastAsia="ru-RU"/>
              </w:rPr>
            </w:pPr>
            <w:r w:rsidRPr="00766D68">
              <w:rPr>
                <w:rFonts w:ascii="Times New Roman" w:hAnsi="Times New Roman" w:cs="Times New Roman"/>
                <w:kern w:val="24"/>
                <w:sz w:val="20"/>
                <w:szCs w:val="20"/>
                <w:lang w:val="kk-KZ" w:eastAsia="ru-RU"/>
              </w:rPr>
              <w:t xml:space="preserve"> - эффективное использование информационных и коммуникационных технологий для получения достоверной информации, решения профессиональных проблем, оказания </w:t>
            </w:r>
            <w:r>
              <w:rPr>
                <w:rFonts w:ascii="Times New Roman" w:hAnsi="Times New Roman" w:cs="Times New Roman"/>
                <w:kern w:val="24"/>
                <w:sz w:val="20"/>
                <w:szCs w:val="20"/>
                <w:lang w:val="kk-KZ" w:eastAsia="ru-RU"/>
              </w:rPr>
              <w:t xml:space="preserve">первичной медико-санитарной </w:t>
            </w:r>
            <w:r w:rsidRPr="00766D68">
              <w:rPr>
                <w:rFonts w:ascii="Times New Roman" w:hAnsi="Times New Roman" w:cs="Times New Roman"/>
                <w:kern w:val="24"/>
                <w:sz w:val="20"/>
                <w:szCs w:val="20"/>
                <w:lang w:val="kk-KZ" w:eastAsia="ru-RU"/>
              </w:rPr>
              <w:t>помощи, работы в единой информационной сети системы здравоохранения и самообразования;</w:t>
            </w:r>
          </w:p>
          <w:p w:rsidR="00BA457C" w:rsidRPr="00766D68" w:rsidRDefault="00BA457C" w:rsidP="00844601">
            <w:pPr>
              <w:tabs>
                <w:tab w:val="left" w:pos="340"/>
              </w:tabs>
              <w:spacing w:after="0" w:line="240" w:lineRule="auto"/>
              <w:jc w:val="both"/>
              <w:rPr>
                <w:rFonts w:ascii="Times New Roman" w:hAnsi="Times New Roman" w:cs="Times New Roman"/>
                <w:kern w:val="24"/>
                <w:sz w:val="20"/>
                <w:szCs w:val="20"/>
                <w:lang w:val="kk-KZ" w:eastAsia="ru-RU"/>
              </w:rPr>
            </w:pPr>
            <w:r w:rsidRPr="00766D68">
              <w:rPr>
                <w:rFonts w:ascii="Times New Roman" w:hAnsi="Times New Roman" w:cs="Times New Roman"/>
                <w:kern w:val="24"/>
                <w:sz w:val="20"/>
                <w:szCs w:val="20"/>
                <w:lang w:val="kk-KZ" w:eastAsia="ru-RU"/>
              </w:rPr>
              <w:t xml:space="preserve"> - осуществление педагогической и воспитательной деятельности.. </w:t>
            </w:r>
          </w:p>
          <w:p w:rsidR="00BA457C" w:rsidRPr="00766D68" w:rsidRDefault="00BA457C" w:rsidP="00844601">
            <w:pPr>
              <w:tabs>
                <w:tab w:val="left" w:pos="340"/>
              </w:tabs>
              <w:spacing w:after="0" w:line="240" w:lineRule="auto"/>
              <w:jc w:val="both"/>
              <w:rPr>
                <w:rFonts w:ascii="Times New Roman" w:hAnsi="Times New Roman" w:cs="Times New Roman"/>
                <w:kern w:val="24"/>
                <w:sz w:val="20"/>
                <w:szCs w:val="20"/>
                <w:lang w:eastAsia="ru-RU"/>
              </w:rPr>
            </w:pPr>
            <w:r w:rsidRPr="00766D68">
              <w:rPr>
                <w:rFonts w:ascii="Times New Roman" w:hAnsi="Times New Roman" w:cs="Times New Roman"/>
                <w:kern w:val="24"/>
                <w:sz w:val="20"/>
                <w:szCs w:val="20"/>
                <w:lang w:val="kk-KZ" w:eastAsia="ru-RU"/>
              </w:rPr>
              <w:t>Виды:</w:t>
            </w:r>
          </w:p>
          <w:p w:rsidR="00BA457C" w:rsidRPr="00766D68" w:rsidRDefault="00BA457C" w:rsidP="00844601">
            <w:pPr>
              <w:spacing w:after="0" w:line="240" w:lineRule="auto"/>
              <w:jc w:val="both"/>
              <w:rPr>
                <w:rFonts w:ascii="Times New Roman" w:hAnsi="Times New Roman" w:cs="Times New Roman"/>
                <w:sz w:val="20"/>
                <w:szCs w:val="20"/>
                <w:lang w:val="kk-KZ"/>
              </w:rPr>
            </w:pPr>
            <w:r w:rsidRPr="00766D68">
              <w:rPr>
                <w:rFonts w:ascii="Times New Roman" w:hAnsi="Times New Roman" w:cs="Times New Roman"/>
                <w:sz w:val="20"/>
                <w:szCs w:val="20"/>
                <w:lang w:val="kk-KZ"/>
              </w:rPr>
              <w:t>- лечебно-профилактическая и диагностическая ;</w:t>
            </w:r>
          </w:p>
          <w:p w:rsidR="00BA457C" w:rsidRPr="00766D68" w:rsidRDefault="00BA457C" w:rsidP="00844601">
            <w:pPr>
              <w:spacing w:after="0" w:line="240" w:lineRule="auto"/>
              <w:jc w:val="both"/>
              <w:rPr>
                <w:rFonts w:ascii="Times New Roman" w:hAnsi="Times New Roman" w:cs="Times New Roman"/>
                <w:sz w:val="20"/>
                <w:szCs w:val="20"/>
                <w:lang w:val="kk-KZ"/>
              </w:rPr>
            </w:pPr>
            <w:r w:rsidRPr="00766D68">
              <w:rPr>
                <w:rFonts w:ascii="Times New Roman" w:hAnsi="Times New Roman" w:cs="Times New Roman"/>
                <w:sz w:val="20"/>
                <w:szCs w:val="20"/>
                <w:lang w:val="kk-KZ"/>
              </w:rPr>
              <w:t>- санитарно-гигиеническая, противоэпидемическая;</w:t>
            </w:r>
          </w:p>
          <w:p w:rsidR="00BA457C" w:rsidRPr="00766D68" w:rsidRDefault="00BA457C" w:rsidP="00844601">
            <w:pPr>
              <w:spacing w:after="0" w:line="240" w:lineRule="auto"/>
              <w:jc w:val="both"/>
              <w:rPr>
                <w:rFonts w:ascii="Times New Roman" w:hAnsi="Times New Roman" w:cs="Times New Roman"/>
                <w:sz w:val="20"/>
                <w:szCs w:val="20"/>
                <w:lang w:val="kk-KZ"/>
              </w:rPr>
            </w:pPr>
            <w:r w:rsidRPr="00766D68">
              <w:rPr>
                <w:rFonts w:ascii="Times New Roman" w:hAnsi="Times New Roman" w:cs="Times New Roman"/>
                <w:sz w:val="20"/>
                <w:szCs w:val="20"/>
                <w:lang w:val="kk-KZ"/>
              </w:rPr>
              <w:t>- организационно-управленческая;</w:t>
            </w:r>
          </w:p>
          <w:p w:rsidR="00BA457C" w:rsidRPr="00766D68" w:rsidRDefault="00BA457C" w:rsidP="00844601">
            <w:pPr>
              <w:spacing w:after="0" w:line="240" w:lineRule="auto"/>
              <w:jc w:val="both"/>
              <w:rPr>
                <w:rFonts w:ascii="Times New Roman" w:hAnsi="Times New Roman" w:cs="Times New Roman"/>
                <w:sz w:val="20"/>
                <w:szCs w:val="20"/>
                <w:lang w:val="kk-KZ"/>
              </w:rPr>
            </w:pPr>
            <w:r w:rsidRPr="00766D68">
              <w:rPr>
                <w:rFonts w:ascii="Times New Roman" w:hAnsi="Times New Roman" w:cs="Times New Roman"/>
                <w:sz w:val="20"/>
                <w:szCs w:val="20"/>
                <w:lang w:val="kk-KZ"/>
              </w:rPr>
              <w:t>- научно-исследовательская;</w:t>
            </w:r>
          </w:p>
          <w:p w:rsidR="00BA457C" w:rsidRPr="00766D68" w:rsidRDefault="00BA457C" w:rsidP="00844601">
            <w:pPr>
              <w:tabs>
                <w:tab w:val="left" w:pos="340"/>
              </w:tabs>
              <w:spacing w:after="0" w:line="240" w:lineRule="auto"/>
              <w:jc w:val="both"/>
              <w:rPr>
                <w:rFonts w:ascii="Times New Roman" w:hAnsi="Times New Roman" w:cs="Times New Roman"/>
                <w:sz w:val="20"/>
                <w:szCs w:val="20"/>
                <w:lang w:val="kk-KZ"/>
              </w:rPr>
            </w:pPr>
            <w:r w:rsidRPr="00766D68">
              <w:rPr>
                <w:rFonts w:ascii="Times New Roman" w:hAnsi="Times New Roman" w:cs="Times New Roman"/>
                <w:sz w:val="20"/>
                <w:szCs w:val="20"/>
                <w:lang w:val="kk-KZ"/>
              </w:rPr>
              <w:t>- педагогическая.</w:t>
            </w:r>
          </w:p>
          <w:p w:rsidR="00BA457C" w:rsidRDefault="00BA457C" w:rsidP="00844601">
            <w:pPr>
              <w:spacing w:after="0" w:line="240" w:lineRule="auto"/>
              <w:jc w:val="both"/>
              <w:rPr>
                <w:rFonts w:ascii="Times New Roman" w:hAnsi="Times New Roman" w:cs="Times New Roman"/>
                <w:sz w:val="20"/>
                <w:szCs w:val="20"/>
                <w:lang w:val="kk-KZ"/>
              </w:rPr>
            </w:pPr>
            <w:r w:rsidRPr="0017774B">
              <w:rPr>
                <w:rFonts w:ascii="Times New Roman" w:hAnsi="Times New Roman" w:cs="Times New Roman"/>
                <w:sz w:val="20"/>
                <w:szCs w:val="20"/>
                <w:lang w:val="kk-KZ"/>
              </w:rPr>
              <w:t xml:space="preserve">- organization and provision of qualified and specialized primary health care; - </w:t>
            </w:r>
            <w:r w:rsidRPr="0017774B">
              <w:rPr>
                <w:rFonts w:ascii="Times New Roman" w:hAnsi="Times New Roman" w:cs="Times New Roman"/>
                <w:sz w:val="20"/>
                <w:szCs w:val="20"/>
                <w:lang w:val="kk-KZ"/>
              </w:rPr>
              <w:lastRenderedPageBreak/>
              <w:t>organization and provision of primary medical care for acute diseases and emergencies; - effective interaction with patients, their relatives, colleagues, representatives of social services in compliance with the principles of medical ethics and deontology; - assessment and analysis of primary health care among the population.; - implementation of organizational and managerial measures aimed at improving the effectiveness of professional activities; - planning and conducting research in the field of primary health care; - effective use of information and communication technologies for obtaining reliable information, solving professional problems, providing primary health care, working in a unified information network of the health system and self-education; - implementation of pedagogical and educational activities..</w:t>
            </w:r>
          </w:p>
          <w:p w:rsidR="00BA457C" w:rsidRPr="0017774B" w:rsidRDefault="00BA457C" w:rsidP="00844601">
            <w:pPr>
              <w:spacing w:after="0" w:line="240" w:lineRule="auto"/>
              <w:jc w:val="both"/>
              <w:rPr>
                <w:rFonts w:ascii="Times New Roman" w:hAnsi="Times New Roman" w:cs="Times New Roman"/>
                <w:sz w:val="20"/>
                <w:szCs w:val="20"/>
                <w:lang w:val="kk-KZ"/>
              </w:rPr>
            </w:pPr>
            <w:r w:rsidRPr="0017774B">
              <w:rPr>
                <w:rFonts w:ascii="Times New Roman" w:hAnsi="Times New Roman" w:cs="Times New Roman"/>
                <w:sz w:val="20"/>
                <w:szCs w:val="20"/>
                <w:lang w:val="kk-KZ"/>
              </w:rPr>
              <w:t>Views:</w:t>
            </w:r>
          </w:p>
          <w:p w:rsidR="00BA457C" w:rsidRPr="00766D68" w:rsidRDefault="00BA457C" w:rsidP="00844601">
            <w:pPr>
              <w:tabs>
                <w:tab w:val="left" w:pos="340"/>
              </w:tabs>
              <w:spacing w:after="0" w:line="240" w:lineRule="auto"/>
              <w:jc w:val="both"/>
              <w:rPr>
                <w:rFonts w:ascii="Times New Roman" w:hAnsi="Times New Roman" w:cs="Times New Roman"/>
                <w:kern w:val="24"/>
                <w:sz w:val="20"/>
                <w:szCs w:val="20"/>
                <w:lang w:val="kk-KZ" w:eastAsia="ru-RU"/>
              </w:rPr>
            </w:pPr>
            <w:r w:rsidRPr="00766D68">
              <w:rPr>
                <w:rFonts w:ascii="Times New Roman" w:hAnsi="Times New Roman" w:cs="Times New Roman"/>
                <w:kern w:val="24"/>
                <w:sz w:val="20"/>
                <w:szCs w:val="20"/>
                <w:lang w:val="kk-KZ" w:eastAsia="ru-RU"/>
              </w:rPr>
              <w:t>- medical-preventive and diagnostic ;</w:t>
            </w:r>
          </w:p>
          <w:p w:rsidR="00BA457C" w:rsidRPr="00766D68" w:rsidRDefault="00BA457C" w:rsidP="00844601">
            <w:pPr>
              <w:tabs>
                <w:tab w:val="left" w:pos="340"/>
              </w:tabs>
              <w:spacing w:after="0" w:line="240" w:lineRule="auto"/>
              <w:jc w:val="both"/>
              <w:rPr>
                <w:rFonts w:ascii="Times New Roman" w:hAnsi="Times New Roman" w:cs="Times New Roman"/>
                <w:kern w:val="24"/>
                <w:sz w:val="20"/>
                <w:szCs w:val="20"/>
                <w:lang w:val="kk-KZ" w:eastAsia="ru-RU"/>
              </w:rPr>
            </w:pPr>
            <w:r w:rsidRPr="00766D68">
              <w:rPr>
                <w:rFonts w:ascii="Times New Roman" w:hAnsi="Times New Roman" w:cs="Times New Roman"/>
                <w:kern w:val="24"/>
                <w:sz w:val="20"/>
                <w:szCs w:val="20"/>
                <w:lang w:val="kk-KZ" w:eastAsia="ru-RU"/>
              </w:rPr>
              <w:t>- sanitary and hygienic, anti-epidemic;</w:t>
            </w:r>
          </w:p>
          <w:p w:rsidR="00BA457C" w:rsidRPr="00766D68" w:rsidRDefault="00BA457C" w:rsidP="00844601">
            <w:pPr>
              <w:tabs>
                <w:tab w:val="left" w:pos="340"/>
              </w:tabs>
              <w:spacing w:after="0" w:line="240" w:lineRule="auto"/>
              <w:jc w:val="both"/>
              <w:rPr>
                <w:rFonts w:ascii="Times New Roman" w:hAnsi="Times New Roman" w:cs="Times New Roman"/>
                <w:kern w:val="24"/>
                <w:sz w:val="20"/>
                <w:szCs w:val="20"/>
                <w:lang w:val="kk-KZ" w:eastAsia="ru-RU"/>
              </w:rPr>
            </w:pPr>
            <w:r w:rsidRPr="00766D68">
              <w:rPr>
                <w:rFonts w:ascii="Times New Roman" w:hAnsi="Times New Roman" w:cs="Times New Roman"/>
                <w:kern w:val="24"/>
                <w:sz w:val="20"/>
                <w:szCs w:val="20"/>
                <w:lang w:val="kk-KZ" w:eastAsia="ru-RU"/>
              </w:rPr>
              <w:t>- organizational and management;</w:t>
            </w:r>
          </w:p>
          <w:p w:rsidR="00BA457C" w:rsidRPr="00766D68" w:rsidRDefault="00BA457C" w:rsidP="00844601">
            <w:pPr>
              <w:tabs>
                <w:tab w:val="left" w:pos="340"/>
              </w:tabs>
              <w:spacing w:after="0" w:line="240" w:lineRule="auto"/>
              <w:jc w:val="both"/>
              <w:rPr>
                <w:rFonts w:ascii="Times New Roman" w:hAnsi="Times New Roman" w:cs="Times New Roman"/>
                <w:kern w:val="24"/>
                <w:sz w:val="20"/>
                <w:szCs w:val="20"/>
                <w:lang w:val="kk-KZ" w:eastAsia="ru-RU"/>
              </w:rPr>
            </w:pPr>
            <w:r w:rsidRPr="00766D68">
              <w:rPr>
                <w:rFonts w:ascii="Times New Roman" w:hAnsi="Times New Roman" w:cs="Times New Roman"/>
                <w:kern w:val="24"/>
                <w:sz w:val="20"/>
                <w:szCs w:val="20"/>
                <w:lang w:val="kk-KZ" w:eastAsia="ru-RU"/>
              </w:rPr>
              <w:t>-research;</w:t>
            </w:r>
          </w:p>
          <w:p w:rsidR="00BA457C" w:rsidRPr="00766D68" w:rsidRDefault="00BA457C" w:rsidP="00844601">
            <w:pPr>
              <w:tabs>
                <w:tab w:val="left" w:pos="340"/>
              </w:tabs>
              <w:spacing w:after="0" w:line="240" w:lineRule="auto"/>
              <w:jc w:val="both"/>
              <w:rPr>
                <w:rFonts w:ascii="Times New Roman" w:hAnsi="Times New Roman" w:cs="Times New Roman"/>
                <w:kern w:val="24"/>
                <w:sz w:val="20"/>
                <w:szCs w:val="20"/>
                <w:lang w:val="kk-KZ" w:eastAsia="ru-RU"/>
              </w:rPr>
            </w:pPr>
            <w:r w:rsidRPr="00766D68">
              <w:rPr>
                <w:rFonts w:ascii="Times New Roman" w:hAnsi="Times New Roman" w:cs="Times New Roman"/>
                <w:kern w:val="24"/>
                <w:sz w:val="20"/>
                <w:szCs w:val="20"/>
                <w:lang w:val="kk-KZ" w:eastAsia="ru-RU"/>
              </w:rPr>
              <w:t>- pedagogical.</w:t>
            </w:r>
          </w:p>
        </w:tc>
      </w:tr>
    </w:tbl>
    <w:p w:rsidR="00BA457C" w:rsidRPr="00A97803" w:rsidRDefault="00BA457C" w:rsidP="00BA457C">
      <w:pPr>
        <w:tabs>
          <w:tab w:val="left" w:pos="2069"/>
        </w:tabs>
        <w:spacing w:after="0" w:line="240" w:lineRule="auto"/>
        <w:jc w:val="both"/>
        <w:rPr>
          <w:rFonts w:ascii="Times New Roman" w:hAnsi="Times New Roman"/>
          <w:lang w:val="kk-KZ"/>
        </w:rPr>
      </w:pPr>
    </w:p>
    <w:p w:rsidR="00BA457C" w:rsidRDefault="00BA457C" w:rsidP="00BA457C">
      <w:pPr>
        <w:spacing w:after="0" w:line="240" w:lineRule="auto"/>
        <w:jc w:val="center"/>
        <w:rPr>
          <w:rFonts w:ascii="Times New Roman" w:hAnsi="Times New Roman"/>
          <w:b/>
          <w:bCs/>
          <w:lang w:val="kk-KZ" w:eastAsia="ru-RU"/>
        </w:rPr>
      </w:pPr>
    </w:p>
    <w:p w:rsidR="00BA457C" w:rsidRDefault="00BA457C" w:rsidP="00BA457C">
      <w:pPr>
        <w:spacing w:after="0" w:line="240" w:lineRule="auto"/>
        <w:jc w:val="center"/>
        <w:rPr>
          <w:rFonts w:ascii="Times New Roman" w:eastAsia="Times New Roman" w:hAnsi="Times New Roman"/>
          <w:b/>
          <w:bCs/>
          <w:lang w:val="kk-KZ" w:eastAsia="ru-RU"/>
        </w:rPr>
      </w:pPr>
      <w:r w:rsidRPr="008B5401">
        <w:rPr>
          <w:rFonts w:ascii="Times New Roman" w:hAnsi="Times New Roman"/>
          <w:b/>
          <w:bCs/>
          <w:lang w:val="kk-KZ" w:eastAsia="ru-RU"/>
        </w:rPr>
        <w:t xml:space="preserve">Құзыреттілік/бейін картасы/  Карта/Профиль компетенций/ </w:t>
      </w:r>
      <w:r w:rsidRPr="008B5401">
        <w:rPr>
          <w:rFonts w:ascii="Times New Roman" w:eastAsia="Times New Roman" w:hAnsi="Times New Roman"/>
          <w:b/>
          <w:bCs/>
          <w:lang w:val="kk-KZ" w:eastAsia="ru-RU"/>
        </w:rPr>
        <w:t>Map/Profile of Competences</w:t>
      </w:r>
    </w:p>
    <w:p w:rsidR="00BA457C" w:rsidRDefault="00BA457C" w:rsidP="00BA457C">
      <w:pPr>
        <w:spacing w:after="0" w:line="240" w:lineRule="auto"/>
        <w:jc w:val="center"/>
        <w:rPr>
          <w:rFonts w:ascii="Times New Roman" w:eastAsia="Times New Roman" w:hAnsi="Times New Roman"/>
          <w:b/>
          <w:bCs/>
          <w:lang w:val="kk-KZ" w:eastAsia="ru-RU"/>
        </w:rPr>
      </w:pPr>
    </w:p>
    <w:p w:rsidR="00BA457C" w:rsidRPr="00DF1305" w:rsidRDefault="00BA457C" w:rsidP="00BA457C">
      <w:pPr>
        <w:spacing w:after="0"/>
        <w:ind w:firstLine="567"/>
        <w:rPr>
          <w:rFonts w:ascii="Times New Roman" w:hAnsi="Times New Roman" w:cs="Times New Roman"/>
          <w:color w:val="000000"/>
          <w:lang w:val="kk-KZ"/>
        </w:rPr>
      </w:pPr>
      <w:r w:rsidRPr="00DF1305">
        <w:rPr>
          <w:rFonts w:ascii="Times New Roman" w:hAnsi="Times New Roman" w:cs="Times New Roman"/>
          <w:color w:val="000000"/>
          <w:lang w:val="kk-KZ"/>
        </w:rPr>
        <w:t>Базалық медициналық білім мен интернатураны тәмамдаған соң (5+2 жыл, дәрігер біліктілігі, бітіруші келесі құзыреттерін меңгергендігін көрсетуі тиіс:</w:t>
      </w:r>
    </w:p>
    <w:tbl>
      <w:tblPr>
        <w:tblW w:w="5258" w:type="pct"/>
        <w:tblInd w:w="-743" w:type="dxa"/>
        <w:tblLook w:val="00A0"/>
      </w:tblPr>
      <w:tblGrid>
        <w:gridCol w:w="444"/>
        <w:gridCol w:w="2075"/>
        <w:gridCol w:w="7993"/>
      </w:tblGrid>
      <w:tr w:rsidR="00BA457C" w:rsidRPr="0025038E" w:rsidTr="00844601">
        <w:trPr>
          <w:trHeight w:val="698"/>
        </w:trPr>
        <w:tc>
          <w:tcPr>
            <w:tcW w:w="21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457C" w:rsidRPr="008B5401" w:rsidRDefault="00BA457C" w:rsidP="00844601">
            <w:pPr>
              <w:spacing w:after="0" w:line="240" w:lineRule="auto"/>
              <w:jc w:val="center"/>
              <w:rPr>
                <w:rFonts w:ascii="Times New Roman" w:hAnsi="Times New Roman" w:cs="Times New Roman"/>
                <w:sz w:val="18"/>
                <w:szCs w:val="18"/>
                <w:lang w:val="kk-KZ"/>
              </w:rPr>
            </w:pPr>
            <w:r w:rsidRPr="008B5401">
              <w:rPr>
                <w:rFonts w:ascii="Times New Roman" w:hAnsi="Times New Roman" w:cs="Times New Roman"/>
                <w:sz w:val="18"/>
                <w:szCs w:val="18"/>
                <w:lang w:val="kk-KZ"/>
              </w:rPr>
              <w:t>№</w:t>
            </w:r>
          </w:p>
        </w:tc>
        <w:tc>
          <w:tcPr>
            <w:tcW w:w="98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457C" w:rsidRPr="008B5401" w:rsidRDefault="00BA457C" w:rsidP="00844601">
            <w:pPr>
              <w:spacing w:after="0" w:line="240" w:lineRule="auto"/>
              <w:jc w:val="center"/>
              <w:rPr>
                <w:rFonts w:ascii="Times New Roman" w:hAnsi="Times New Roman" w:cs="Times New Roman"/>
                <w:b/>
                <w:sz w:val="18"/>
                <w:szCs w:val="18"/>
                <w:lang w:val="en-US"/>
              </w:rPr>
            </w:pPr>
            <w:r w:rsidRPr="008B5401">
              <w:rPr>
                <w:rFonts w:ascii="Times New Roman" w:hAnsi="Times New Roman" w:cs="Times New Roman"/>
                <w:b/>
                <w:sz w:val="18"/>
                <w:szCs w:val="18"/>
                <w:lang w:val="kk-KZ"/>
              </w:rPr>
              <w:t>Құзыреттер/ Компетенции/ Competences</w:t>
            </w:r>
          </w:p>
        </w:tc>
        <w:tc>
          <w:tcPr>
            <w:tcW w:w="380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457C" w:rsidRPr="008B5401" w:rsidRDefault="00BA457C" w:rsidP="00844601">
            <w:pPr>
              <w:spacing w:after="0" w:line="240" w:lineRule="auto"/>
              <w:jc w:val="center"/>
              <w:rPr>
                <w:rFonts w:ascii="Times New Roman" w:hAnsi="Times New Roman" w:cs="Times New Roman"/>
                <w:b/>
                <w:sz w:val="18"/>
                <w:szCs w:val="18"/>
                <w:lang w:val="kk-KZ"/>
              </w:rPr>
            </w:pPr>
            <w:r w:rsidRPr="008B5401">
              <w:rPr>
                <w:rFonts w:ascii="Times New Roman" w:hAnsi="Times New Roman" w:cs="Times New Roman"/>
                <w:b/>
                <w:sz w:val="18"/>
                <w:szCs w:val="18"/>
                <w:lang w:val="kk-KZ"/>
              </w:rPr>
              <w:t>Бағдарламаның оқыту нәтижелері/Результаты обучения программы/ The programme learning outcomes</w:t>
            </w:r>
          </w:p>
        </w:tc>
      </w:tr>
      <w:tr w:rsidR="00BA457C" w:rsidRPr="00A4643A" w:rsidTr="00844601">
        <w:tc>
          <w:tcPr>
            <w:tcW w:w="21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457C" w:rsidRPr="008B5401" w:rsidRDefault="00BA457C" w:rsidP="00844601">
            <w:pPr>
              <w:spacing w:after="0" w:line="240" w:lineRule="auto"/>
              <w:jc w:val="center"/>
              <w:rPr>
                <w:rFonts w:ascii="Times New Roman" w:hAnsi="Times New Roman" w:cs="Times New Roman"/>
                <w:sz w:val="18"/>
                <w:szCs w:val="18"/>
                <w:lang w:val="kk-KZ" w:eastAsia="ru-RU"/>
              </w:rPr>
            </w:pPr>
            <w:r w:rsidRPr="008B5401">
              <w:rPr>
                <w:rFonts w:ascii="Times New Roman" w:hAnsi="Times New Roman" w:cs="Times New Roman"/>
                <w:sz w:val="18"/>
                <w:szCs w:val="18"/>
                <w:lang w:val="kk-KZ" w:eastAsia="ru-RU"/>
              </w:rPr>
              <w:t>1</w:t>
            </w:r>
          </w:p>
        </w:tc>
        <w:tc>
          <w:tcPr>
            <w:tcW w:w="98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457C" w:rsidRPr="008B5401" w:rsidRDefault="00BA457C" w:rsidP="00844601">
            <w:pPr>
              <w:spacing w:after="0" w:line="240" w:lineRule="auto"/>
              <w:jc w:val="center"/>
              <w:rPr>
                <w:rFonts w:ascii="Times New Roman" w:hAnsi="Times New Roman" w:cs="Times New Roman"/>
                <w:sz w:val="18"/>
                <w:szCs w:val="18"/>
                <w:lang w:val="kk-KZ" w:eastAsia="ru-RU"/>
              </w:rPr>
            </w:pPr>
            <w:r w:rsidRPr="008B5401">
              <w:rPr>
                <w:rFonts w:ascii="Times New Roman" w:hAnsi="Times New Roman" w:cs="Times New Roman"/>
                <w:sz w:val="18"/>
                <w:szCs w:val="18"/>
                <w:lang w:val="kk-KZ" w:eastAsia="ru-RU"/>
              </w:rPr>
              <w:t>2</w:t>
            </w:r>
          </w:p>
        </w:tc>
        <w:tc>
          <w:tcPr>
            <w:tcW w:w="380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457C" w:rsidRPr="008B5401" w:rsidRDefault="00BA457C" w:rsidP="00844601">
            <w:pPr>
              <w:spacing w:after="0" w:line="240" w:lineRule="auto"/>
              <w:jc w:val="center"/>
              <w:rPr>
                <w:rFonts w:ascii="Times New Roman" w:hAnsi="Times New Roman" w:cs="Times New Roman"/>
                <w:sz w:val="18"/>
                <w:szCs w:val="18"/>
                <w:lang w:val="kk-KZ" w:eastAsia="ru-RU"/>
              </w:rPr>
            </w:pPr>
            <w:r w:rsidRPr="008B5401">
              <w:rPr>
                <w:rFonts w:ascii="Times New Roman" w:hAnsi="Times New Roman" w:cs="Times New Roman"/>
                <w:sz w:val="18"/>
                <w:szCs w:val="18"/>
                <w:lang w:val="kk-KZ" w:eastAsia="ru-RU"/>
              </w:rPr>
              <w:t>3</w:t>
            </w:r>
          </w:p>
        </w:tc>
      </w:tr>
      <w:tr w:rsidR="00BA457C" w:rsidRPr="0025038E" w:rsidTr="00844601">
        <w:trPr>
          <w:trHeight w:val="896"/>
        </w:trPr>
        <w:tc>
          <w:tcPr>
            <w:tcW w:w="211" w:type="pct"/>
            <w:vMerge w:val="restar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BA457C" w:rsidRDefault="00BA457C" w:rsidP="00844601">
            <w:pPr>
              <w:spacing w:after="0" w:line="240" w:lineRule="auto"/>
              <w:jc w:val="both"/>
              <w:rPr>
                <w:rFonts w:ascii="Times New Roman" w:hAnsi="Times New Roman" w:cs="Times New Roman"/>
                <w:sz w:val="20"/>
                <w:szCs w:val="20"/>
                <w:lang w:val="kk-KZ" w:eastAsia="ru-RU"/>
              </w:rPr>
            </w:pPr>
            <w:r w:rsidRPr="00A4643A">
              <w:rPr>
                <w:rFonts w:ascii="Times New Roman" w:hAnsi="Times New Roman" w:cs="Times New Roman"/>
                <w:sz w:val="20"/>
                <w:szCs w:val="20"/>
                <w:lang w:val="kk-KZ" w:eastAsia="ru-RU"/>
              </w:rPr>
              <w:t>1</w:t>
            </w:r>
          </w:p>
          <w:p w:rsidR="00BA457C" w:rsidRDefault="00BA457C" w:rsidP="00844601">
            <w:pPr>
              <w:spacing w:after="0" w:line="240" w:lineRule="auto"/>
              <w:jc w:val="both"/>
              <w:rPr>
                <w:rFonts w:ascii="Times New Roman" w:hAnsi="Times New Roman" w:cs="Times New Roman"/>
                <w:sz w:val="20"/>
                <w:szCs w:val="20"/>
                <w:lang w:val="kk-KZ" w:eastAsia="ru-RU"/>
              </w:rPr>
            </w:pPr>
          </w:p>
          <w:p w:rsidR="00BA457C" w:rsidRDefault="00BA457C" w:rsidP="00844601">
            <w:pPr>
              <w:spacing w:after="0" w:line="240" w:lineRule="auto"/>
              <w:jc w:val="both"/>
              <w:rPr>
                <w:rFonts w:ascii="Times New Roman" w:hAnsi="Times New Roman" w:cs="Times New Roman"/>
                <w:sz w:val="20"/>
                <w:szCs w:val="20"/>
                <w:lang w:val="kk-KZ" w:eastAsia="ru-RU"/>
              </w:rPr>
            </w:pPr>
          </w:p>
          <w:p w:rsidR="00BA457C" w:rsidRDefault="00BA457C" w:rsidP="00844601">
            <w:pPr>
              <w:spacing w:after="0" w:line="240" w:lineRule="auto"/>
              <w:jc w:val="both"/>
              <w:rPr>
                <w:rFonts w:ascii="Times New Roman" w:hAnsi="Times New Roman" w:cs="Times New Roman"/>
                <w:sz w:val="20"/>
                <w:szCs w:val="20"/>
                <w:lang w:val="kk-KZ" w:eastAsia="ru-RU"/>
              </w:rPr>
            </w:pPr>
          </w:p>
          <w:p w:rsidR="00BA457C" w:rsidRDefault="00BA457C" w:rsidP="00844601">
            <w:pPr>
              <w:spacing w:after="0" w:line="240" w:lineRule="auto"/>
              <w:jc w:val="both"/>
              <w:rPr>
                <w:rFonts w:ascii="Times New Roman" w:hAnsi="Times New Roman" w:cs="Times New Roman"/>
                <w:sz w:val="20"/>
                <w:szCs w:val="20"/>
                <w:lang w:val="kk-KZ" w:eastAsia="ru-RU"/>
              </w:rPr>
            </w:pPr>
          </w:p>
          <w:p w:rsidR="00BA457C" w:rsidRDefault="00BA457C" w:rsidP="00844601">
            <w:pPr>
              <w:spacing w:after="0" w:line="240" w:lineRule="auto"/>
              <w:jc w:val="both"/>
              <w:rPr>
                <w:rFonts w:ascii="Times New Roman" w:hAnsi="Times New Roman" w:cs="Times New Roman"/>
                <w:sz w:val="20"/>
                <w:szCs w:val="20"/>
                <w:lang w:val="kk-KZ" w:eastAsia="ru-RU"/>
              </w:rPr>
            </w:pPr>
          </w:p>
          <w:p w:rsidR="00BA457C" w:rsidRDefault="00BA457C" w:rsidP="00844601">
            <w:pPr>
              <w:spacing w:after="0" w:line="240" w:lineRule="auto"/>
              <w:jc w:val="both"/>
              <w:rPr>
                <w:rFonts w:ascii="Times New Roman" w:hAnsi="Times New Roman" w:cs="Times New Roman"/>
                <w:sz w:val="20"/>
                <w:szCs w:val="20"/>
                <w:lang w:val="kk-KZ" w:eastAsia="ru-RU"/>
              </w:rPr>
            </w:pPr>
          </w:p>
          <w:p w:rsidR="00BA457C" w:rsidRDefault="00BA457C" w:rsidP="00844601">
            <w:pPr>
              <w:spacing w:after="0" w:line="240" w:lineRule="auto"/>
              <w:jc w:val="both"/>
              <w:rPr>
                <w:rFonts w:ascii="Times New Roman" w:hAnsi="Times New Roman" w:cs="Times New Roman"/>
                <w:sz w:val="20"/>
                <w:szCs w:val="20"/>
                <w:lang w:val="kk-KZ" w:eastAsia="ru-RU"/>
              </w:rPr>
            </w:pPr>
          </w:p>
          <w:p w:rsidR="00BA457C" w:rsidRPr="00A4643A" w:rsidRDefault="00BA457C" w:rsidP="00844601">
            <w:pPr>
              <w:spacing w:after="0" w:line="240" w:lineRule="auto"/>
              <w:jc w:val="both"/>
              <w:rPr>
                <w:rFonts w:ascii="Times New Roman" w:hAnsi="Times New Roman" w:cs="Times New Roman"/>
                <w:sz w:val="20"/>
                <w:szCs w:val="20"/>
                <w:lang w:val="kk-KZ" w:eastAsia="ru-RU"/>
              </w:rPr>
            </w:pPr>
          </w:p>
        </w:tc>
        <w:tc>
          <w:tcPr>
            <w:tcW w:w="987" w:type="pct"/>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BA457C" w:rsidRDefault="00BA457C" w:rsidP="00844601">
            <w:pPr>
              <w:widowControl w:val="0"/>
              <w:spacing w:after="0" w:line="240" w:lineRule="auto"/>
              <w:rPr>
                <w:rFonts w:ascii="Times New Roman" w:hAnsi="Times New Roman" w:cs="Times New Roman"/>
                <w:b/>
                <w:sz w:val="20"/>
                <w:szCs w:val="20"/>
                <w:lang w:val="kk-KZ"/>
              </w:rPr>
            </w:pPr>
            <w:r w:rsidRPr="005C7E5A">
              <w:rPr>
                <w:rFonts w:ascii="Times New Roman" w:hAnsi="Times New Roman" w:cs="Times New Roman"/>
                <w:b/>
                <w:sz w:val="20"/>
                <w:szCs w:val="20"/>
                <w:lang w:val="kk-KZ" w:eastAsia="ru-RU"/>
              </w:rPr>
              <w:t xml:space="preserve">И1. </w:t>
            </w:r>
            <w:r w:rsidRPr="005C7E5A">
              <w:rPr>
                <w:rFonts w:ascii="Times New Roman" w:hAnsi="Times New Roman" w:cs="Times New Roman"/>
                <w:b/>
                <w:sz w:val="20"/>
                <w:szCs w:val="20"/>
              </w:rPr>
              <w:t xml:space="preserve">Медициналық білім/ </w:t>
            </w:r>
          </w:p>
          <w:p w:rsidR="00BA457C" w:rsidRPr="005C7E5A" w:rsidRDefault="00BA457C" w:rsidP="00844601">
            <w:pPr>
              <w:widowControl w:val="0"/>
              <w:spacing w:after="0" w:line="240" w:lineRule="auto"/>
              <w:rPr>
                <w:rFonts w:ascii="Times New Roman" w:hAnsi="Times New Roman" w:cs="Times New Roman"/>
                <w:b/>
                <w:color w:val="FF0000"/>
                <w:sz w:val="20"/>
                <w:szCs w:val="20"/>
                <w:lang w:val="kk-KZ" w:eastAsia="ru-RU"/>
              </w:rPr>
            </w:pPr>
            <w:r w:rsidRPr="005C7E5A">
              <w:rPr>
                <w:rFonts w:ascii="Times New Roman" w:hAnsi="Times New Roman" w:cs="Times New Roman"/>
                <w:b/>
                <w:sz w:val="20"/>
                <w:szCs w:val="20"/>
                <w:lang w:val="kk-KZ" w:eastAsia="ru-RU"/>
              </w:rPr>
              <w:t xml:space="preserve">И1. Медицинские знания/ </w:t>
            </w:r>
            <w:r w:rsidRPr="005C7E5A">
              <w:rPr>
                <w:rFonts w:ascii="Times New Roman" w:hAnsi="Times New Roman" w:cs="Times New Roman"/>
                <w:b/>
                <w:sz w:val="20"/>
                <w:szCs w:val="20"/>
                <w:lang w:val="en-US"/>
              </w:rPr>
              <w:t>I</w:t>
            </w:r>
            <w:r w:rsidRPr="005C7E5A">
              <w:rPr>
                <w:rFonts w:ascii="Times New Roman" w:hAnsi="Times New Roman" w:cs="Times New Roman"/>
                <w:b/>
                <w:sz w:val="20"/>
                <w:szCs w:val="20"/>
              </w:rPr>
              <w:t>1</w:t>
            </w:r>
            <w:r>
              <w:rPr>
                <w:rFonts w:ascii="Times New Roman" w:hAnsi="Times New Roman" w:cs="Times New Roman"/>
                <w:b/>
                <w:sz w:val="20"/>
                <w:szCs w:val="20"/>
                <w:lang w:val="kk-KZ"/>
              </w:rPr>
              <w:t>.</w:t>
            </w:r>
            <w:r w:rsidRPr="005C7E5A">
              <w:rPr>
                <w:rFonts w:ascii="Times New Roman" w:hAnsi="Times New Roman" w:cs="Times New Roman"/>
                <w:b/>
                <w:sz w:val="20"/>
                <w:szCs w:val="20"/>
                <w:lang w:val="kk-KZ" w:eastAsia="ru-RU"/>
              </w:rPr>
              <w:t>Medical nouns:</w:t>
            </w:r>
          </w:p>
        </w:tc>
        <w:tc>
          <w:tcPr>
            <w:tcW w:w="3802" w:type="pct"/>
            <w:tcBorders>
              <w:top w:val="single" w:sz="4" w:space="0" w:color="000000"/>
              <w:left w:val="single" w:sz="4" w:space="0" w:color="000000"/>
              <w:bottom w:val="nil"/>
              <w:right w:val="single" w:sz="4" w:space="0" w:color="000000"/>
            </w:tcBorders>
            <w:shd w:val="clear" w:color="auto" w:fill="FFFFFF"/>
            <w:vAlign w:val="center"/>
            <w:hideMark/>
          </w:tcPr>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rPr>
            </w:pPr>
            <w:r w:rsidRPr="00A4643A">
              <w:rPr>
                <w:rFonts w:ascii="Times New Roman" w:hAnsi="Times New Roman" w:cs="Times New Roman"/>
                <w:sz w:val="20"/>
                <w:szCs w:val="20"/>
                <w:lang w:val="kk-KZ"/>
              </w:rPr>
              <w:t xml:space="preserve">Науқастан сұрастыру мен физикалық тексерудің стандартты схемасын қолдану  (ОН1) </w:t>
            </w: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eastAsia="ru-RU"/>
              </w:rPr>
            </w:pPr>
            <w:r w:rsidRPr="00A4643A">
              <w:rPr>
                <w:rFonts w:ascii="Times New Roman" w:hAnsi="Times New Roman" w:cs="Times New Roman"/>
                <w:sz w:val="20"/>
                <w:szCs w:val="20"/>
                <w:lang w:val="kk-KZ"/>
              </w:rPr>
              <w:t>Использовать стандартную схему опроса и физического осмотра пациента (РО1)</w:t>
            </w:r>
          </w:p>
          <w:p w:rsidR="00BA457C" w:rsidRPr="00A4643A" w:rsidRDefault="00BA457C" w:rsidP="008446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eastAsia="ru-RU"/>
              </w:rPr>
            </w:pPr>
            <w:r w:rsidRPr="00A4643A">
              <w:rPr>
                <w:rFonts w:ascii="Times New Roman" w:hAnsi="Times New Roman" w:cs="Times New Roman"/>
                <w:sz w:val="20"/>
                <w:szCs w:val="20"/>
                <w:lang w:val="kk-KZ" w:eastAsia="ru-RU"/>
              </w:rPr>
              <w:t xml:space="preserve"> </w:t>
            </w:r>
            <w:r w:rsidRPr="00A4643A">
              <w:rPr>
                <w:rFonts w:ascii="Times New Roman" w:eastAsia="Times New Roman" w:hAnsi="Times New Roman" w:cs="Times New Roman"/>
                <w:sz w:val="20"/>
                <w:szCs w:val="20"/>
                <w:lang w:val="kk-KZ" w:eastAsia="ru-RU"/>
              </w:rPr>
              <w:t>Use a standard diagram of the patient and physicist examination  (</w:t>
            </w:r>
            <w:r w:rsidRPr="00A4643A">
              <w:rPr>
                <w:rFonts w:ascii="Times New Roman" w:eastAsia="Times New Roman" w:hAnsi="Times New Roman" w:cs="Times New Roman"/>
                <w:sz w:val="20"/>
                <w:szCs w:val="20"/>
                <w:lang w:val="en-US" w:eastAsia="ru-RU"/>
              </w:rPr>
              <w:t>LO1</w:t>
            </w:r>
            <w:r w:rsidRPr="00A4643A">
              <w:rPr>
                <w:rFonts w:ascii="Times New Roman" w:eastAsia="Times New Roman" w:hAnsi="Times New Roman" w:cs="Times New Roman"/>
                <w:sz w:val="20"/>
                <w:szCs w:val="20"/>
                <w:lang w:val="kk-KZ" w:eastAsia="ru-RU"/>
              </w:rPr>
              <w:t>)</w:t>
            </w:r>
          </w:p>
        </w:tc>
      </w:tr>
      <w:tr w:rsidR="00BA457C" w:rsidRPr="0025038E" w:rsidTr="00844601">
        <w:trPr>
          <w:trHeight w:val="1277"/>
        </w:trPr>
        <w:tc>
          <w:tcPr>
            <w:tcW w:w="211" w:type="pct"/>
            <w:vMerge/>
            <w:tcBorders>
              <w:top w:val="single" w:sz="4" w:space="0" w:color="000000"/>
              <w:left w:val="single" w:sz="4" w:space="0" w:color="000000"/>
              <w:bottom w:val="single" w:sz="4" w:space="0" w:color="auto"/>
              <w:right w:val="single" w:sz="4" w:space="0" w:color="000000"/>
            </w:tcBorders>
            <w:vAlign w:val="center"/>
            <w:hideMark/>
          </w:tcPr>
          <w:p w:rsidR="00BA457C" w:rsidRPr="00A4643A" w:rsidRDefault="00BA457C" w:rsidP="00844601">
            <w:pPr>
              <w:spacing w:after="0" w:line="240" w:lineRule="auto"/>
              <w:rPr>
                <w:rFonts w:ascii="Times New Roman" w:hAnsi="Times New Roman" w:cs="Times New Roman"/>
                <w:sz w:val="20"/>
                <w:szCs w:val="20"/>
                <w:lang w:val="kk-KZ" w:eastAsia="ru-RU"/>
              </w:rPr>
            </w:pPr>
          </w:p>
        </w:tc>
        <w:tc>
          <w:tcPr>
            <w:tcW w:w="987" w:type="pct"/>
            <w:vMerge/>
            <w:tcBorders>
              <w:top w:val="single" w:sz="4" w:space="0" w:color="000000"/>
              <w:left w:val="single" w:sz="4" w:space="0" w:color="000000"/>
              <w:bottom w:val="single" w:sz="4" w:space="0" w:color="auto"/>
              <w:right w:val="single" w:sz="4" w:space="0" w:color="000000"/>
            </w:tcBorders>
            <w:vAlign w:val="center"/>
            <w:hideMark/>
          </w:tcPr>
          <w:p w:rsidR="00BA457C" w:rsidRPr="005C7E5A" w:rsidRDefault="00BA457C" w:rsidP="00844601">
            <w:pPr>
              <w:spacing w:after="0" w:line="240" w:lineRule="auto"/>
              <w:rPr>
                <w:rFonts w:ascii="Times New Roman" w:hAnsi="Times New Roman" w:cs="Times New Roman"/>
                <w:b/>
                <w:color w:val="FF0000"/>
                <w:sz w:val="20"/>
                <w:szCs w:val="20"/>
                <w:lang w:val="kk-KZ" w:eastAsia="ru-RU"/>
              </w:rPr>
            </w:pPr>
          </w:p>
        </w:tc>
        <w:tc>
          <w:tcPr>
            <w:tcW w:w="3802" w:type="pct"/>
            <w:tcBorders>
              <w:top w:val="single" w:sz="4" w:space="0" w:color="000000"/>
              <w:left w:val="single" w:sz="4" w:space="0" w:color="000000"/>
              <w:bottom w:val="nil"/>
              <w:right w:val="single" w:sz="4" w:space="0" w:color="000000"/>
            </w:tcBorders>
            <w:shd w:val="clear" w:color="auto" w:fill="FFFFFF"/>
            <w:hideMark/>
          </w:tcPr>
          <w:p w:rsidR="00BA457C" w:rsidRPr="00A4643A" w:rsidRDefault="00BA457C" w:rsidP="008446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eastAsia="ru-RU"/>
              </w:rPr>
            </w:pPr>
            <w:r w:rsidRPr="00A4643A">
              <w:rPr>
                <w:rFonts w:ascii="Times New Roman" w:hAnsi="Times New Roman" w:cs="Times New Roman"/>
                <w:sz w:val="20"/>
                <w:szCs w:val="20"/>
                <w:lang w:val="kk-KZ" w:eastAsia="ru-RU"/>
              </w:rPr>
              <w:t>Практикада жиі кездесетін синдромдар мен жағдайлардың дифференциалды диагноз алгоритмі түсінуді көрсету (ОН2)</w:t>
            </w:r>
          </w:p>
          <w:p w:rsidR="00BA457C" w:rsidRPr="00A4643A" w:rsidRDefault="00BA457C" w:rsidP="008446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eastAsia="ru-RU"/>
              </w:rPr>
            </w:pPr>
            <w:r w:rsidRPr="00A4643A">
              <w:rPr>
                <w:rFonts w:ascii="Times New Roman" w:hAnsi="Times New Roman" w:cs="Times New Roman"/>
                <w:sz w:val="20"/>
                <w:szCs w:val="20"/>
                <w:lang w:val="kk-KZ" w:eastAsia="ru-RU"/>
              </w:rPr>
              <w:t>Демонстрировать понимание алгоритма дифференциальной диагностики при синдромах и состояниях, наиболее часто встречаемых в области практики  (РО2)</w:t>
            </w:r>
          </w:p>
          <w:p w:rsidR="00BA457C" w:rsidRPr="00A4643A" w:rsidRDefault="00BA457C" w:rsidP="00844601">
            <w:pPr>
              <w:shd w:val="clear" w:color="auto" w:fill="FFFFFF"/>
              <w:tabs>
                <w:tab w:val="left" w:pos="426"/>
              </w:tabs>
              <w:spacing w:after="0" w:line="240" w:lineRule="auto"/>
              <w:rPr>
                <w:rFonts w:ascii="Times New Roman" w:hAnsi="Times New Roman" w:cs="Times New Roman"/>
                <w:sz w:val="20"/>
                <w:szCs w:val="20"/>
                <w:lang w:val="kk-KZ" w:eastAsia="ru-RU"/>
              </w:rPr>
            </w:pPr>
            <w:r w:rsidRPr="00A4643A">
              <w:rPr>
                <w:rFonts w:ascii="Times New Roman" w:hAnsi="Times New Roman" w:cs="Times New Roman"/>
                <w:sz w:val="20"/>
                <w:szCs w:val="20"/>
                <w:lang w:val="kk-KZ" w:eastAsia="ru-RU"/>
              </w:rPr>
              <w:t xml:space="preserve">Demonstrate the algorithm of differential diagnosis at syndromes and cases, most commonly encountered in practically practiced areas </w:t>
            </w:r>
            <w:r w:rsidRPr="00A4643A">
              <w:rPr>
                <w:rFonts w:ascii="Times New Roman" w:eastAsia="Times New Roman" w:hAnsi="Times New Roman" w:cs="Times New Roman"/>
                <w:sz w:val="20"/>
                <w:szCs w:val="20"/>
                <w:lang w:val="kk-KZ" w:eastAsia="ru-RU"/>
              </w:rPr>
              <w:t>(</w:t>
            </w:r>
            <w:r w:rsidRPr="00A4643A">
              <w:rPr>
                <w:rFonts w:ascii="Times New Roman" w:eastAsia="Times New Roman" w:hAnsi="Times New Roman" w:cs="Times New Roman"/>
                <w:sz w:val="20"/>
                <w:szCs w:val="20"/>
                <w:lang w:val="en-US" w:eastAsia="ru-RU"/>
              </w:rPr>
              <w:t>LO</w:t>
            </w:r>
            <w:r w:rsidRPr="00A4643A">
              <w:rPr>
                <w:rFonts w:ascii="Times New Roman" w:eastAsia="Times New Roman" w:hAnsi="Times New Roman" w:cs="Times New Roman"/>
                <w:sz w:val="20"/>
                <w:szCs w:val="20"/>
                <w:lang w:val="kk-KZ" w:eastAsia="ru-RU"/>
              </w:rPr>
              <w:t>2)</w:t>
            </w:r>
          </w:p>
        </w:tc>
      </w:tr>
      <w:tr w:rsidR="00BA457C" w:rsidRPr="0025038E" w:rsidTr="00844601">
        <w:tc>
          <w:tcPr>
            <w:tcW w:w="211" w:type="pct"/>
            <w:vMerge w:val="restar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r w:rsidRPr="00A4643A">
              <w:rPr>
                <w:rFonts w:ascii="Times New Roman" w:hAnsi="Times New Roman" w:cs="Times New Roman"/>
                <w:sz w:val="20"/>
                <w:szCs w:val="20"/>
                <w:lang w:val="kk-KZ" w:eastAsia="ru-RU"/>
              </w:rPr>
              <w:t>2</w:t>
            </w: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tc>
        <w:tc>
          <w:tcPr>
            <w:tcW w:w="987" w:type="pct"/>
            <w:vMerge w:val="restar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BA457C" w:rsidRPr="005C7E5A" w:rsidRDefault="00BA457C" w:rsidP="00844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5C7E5A">
              <w:rPr>
                <w:rFonts w:ascii="Times New Roman" w:hAnsi="Times New Roman" w:cs="Times New Roman"/>
                <w:b/>
                <w:sz w:val="20"/>
                <w:szCs w:val="20"/>
              </w:rPr>
              <w:t xml:space="preserve">И2. Байланыс  </w:t>
            </w: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eastAsia="ru-RU"/>
              </w:rPr>
            </w:pPr>
            <w:r w:rsidRPr="005C7E5A">
              <w:rPr>
                <w:rFonts w:ascii="Times New Roman" w:hAnsi="Times New Roman" w:cs="Times New Roman"/>
                <w:b/>
                <w:sz w:val="20"/>
                <w:szCs w:val="20"/>
                <w:lang w:val="kk-KZ" w:eastAsia="ru-RU"/>
              </w:rPr>
              <w:t>И2. Коммуникации I2. Communications:</w:t>
            </w: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eastAsia="ru-RU"/>
              </w:rPr>
            </w:pP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eastAsia="ru-RU"/>
              </w:rPr>
            </w:pPr>
          </w:p>
          <w:p w:rsidR="00BA457C" w:rsidRPr="005C7E5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eastAsia="ru-RU"/>
              </w:rPr>
            </w:pPr>
          </w:p>
        </w:tc>
        <w:tc>
          <w:tcPr>
            <w:tcW w:w="3802" w:type="pct"/>
            <w:tcBorders>
              <w:top w:val="single" w:sz="4" w:space="0" w:color="000000"/>
              <w:left w:val="single" w:sz="4" w:space="0" w:color="000000"/>
              <w:bottom w:val="single" w:sz="4" w:space="0" w:color="000000"/>
              <w:right w:val="single" w:sz="4" w:space="0" w:color="000000"/>
            </w:tcBorders>
            <w:shd w:val="clear" w:color="auto" w:fill="FFFFFF"/>
            <w:hideMark/>
          </w:tcPr>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eastAsia="ru-RU"/>
              </w:rPr>
            </w:pPr>
            <w:r w:rsidRPr="00A4643A">
              <w:rPr>
                <w:rFonts w:ascii="Times New Roman" w:hAnsi="Times New Roman" w:cs="Times New Roman"/>
                <w:sz w:val="20"/>
                <w:szCs w:val="20"/>
                <w:lang w:val="kk-KZ"/>
              </w:rPr>
              <w:t>Команда мүшесі немесе денсаулық тобының немесе басқа кәсіби топтың жетекшісі ретінде басқалармен тиімді жұмыс жасау (ОН3)</w:t>
            </w: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r w:rsidRPr="00A4643A">
              <w:rPr>
                <w:rFonts w:ascii="Times New Roman" w:hAnsi="Times New Roman" w:cs="Times New Roman"/>
                <w:sz w:val="20"/>
                <w:szCs w:val="20"/>
                <w:lang w:val="kk-KZ"/>
              </w:rPr>
              <w:t>Работать эффективно с другими людьми в качестве члена команды или руководителя группы здравоохранения или другой профессиональной группы (РО3)</w:t>
            </w: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r w:rsidRPr="00A4643A">
              <w:rPr>
                <w:rFonts w:ascii="Times New Roman" w:hAnsi="Times New Roman" w:cs="Times New Roman"/>
                <w:sz w:val="20"/>
                <w:szCs w:val="20"/>
                <w:lang w:val="kk-KZ"/>
              </w:rPr>
              <w:t>Work effectively with others as a team member or leader of a health group or other professional group (</w:t>
            </w:r>
            <w:r w:rsidRPr="00A4643A">
              <w:rPr>
                <w:rFonts w:ascii="Times New Roman" w:eastAsia="Times New Roman" w:hAnsi="Times New Roman" w:cs="Times New Roman"/>
                <w:sz w:val="20"/>
                <w:szCs w:val="20"/>
                <w:lang w:val="en-US" w:eastAsia="ru-RU"/>
              </w:rPr>
              <w:t>LO</w:t>
            </w:r>
            <w:r w:rsidRPr="00A4643A">
              <w:rPr>
                <w:rFonts w:ascii="Times New Roman" w:eastAsia="Times New Roman" w:hAnsi="Times New Roman" w:cs="Times New Roman"/>
                <w:sz w:val="20"/>
                <w:szCs w:val="20"/>
                <w:lang w:val="kk-KZ" w:eastAsia="ru-RU"/>
              </w:rPr>
              <w:t>3</w:t>
            </w:r>
            <w:r w:rsidRPr="00A4643A">
              <w:rPr>
                <w:rFonts w:ascii="Times New Roman" w:hAnsi="Times New Roman" w:cs="Times New Roman"/>
                <w:sz w:val="20"/>
                <w:szCs w:val="20"/>
                <w:lang w:val="kk-KZ"/>
              </w:rPr>
              <w:t>)</w:t>
            </w:r>
          </w:p>
        </w:tc>
      </w:tr>
      <w:tr w:rsidR="00BA457C" w:rsidRPr="0025038E" w:rsidTr="00844601">
        <w:trPr>
          <w:trHeight w:val="1395"/>
        </w:trPr>
        <w:tc>
          <w:tcPr>
            <w:tcW w:w="211" w:type="pct"/>
            <w:vMerge/>
            <w:tcBorders>
              <w:top w:val="single" w:sz="4" w:space="0" w:color="000000"/>
              <w:left w:val="single" w:sz="4" w:space="0" w:color="000000"/>
              <w:bottom w:val="single" w:sz="4" w:space="0" w:color="auto"/>
              <w:right w:val="single" w:sz="4" w:space="0" w:color="000000"/>
            </w:tcBorders>
            <w:vAlign w:val="center"/>
            <w:hideMark/>
          </w:tcPr>
          <w:p w:rsidR="00BA457C" w:rsidRPr="00A4643A" w:rsidRDefault="00BA457C" w:rsidP="00844601">
            <w:pPr>
              <w:spacing w:after="0" w:line="240" w:lineRule="auto"/>
              <w:rPr>
                <w:rFonts w:ascii="Times New Roman" w:hAnsi="Times New Roman" w:cs="Times New Roman"/>
                <w:sz w:val="20"/>
                <w:szCs w:val="20"/>
                <w:lang w:val="kk-KZ" w:eastAsia="ru-RU"/>
              </w:rPr>
            </w:pPr>
          </w:p>
        </w:tc>
        <w:tc>
          <w:tcPr>
            <w:tcW w:w="987" w:type="pct"/>
            <w:vMerge/>
            <w:tcBorders>
              <w:top w:val="single" w:sz="4" w:space="0" w:color="000000"/>
              <w:left w:val="single" w:sz="4" w:space="0" w:color="000000"/>
              <w:bottom w:val="single" w:sz="4" w:space="0" w:color="auto"/>
              <w:right w:val="single" w:sz="4" w:space="0" w:color="000000"/>
            </w:tcBorders>
            <w:vAlign w:val="center"/>
            <w:hideMark/>
          </w:tcPr>
          <w:p w:rsidR="00BA457C" w:rsidRPr="00A4643A" w:rsidRDefault="00BA457C" w:rsidP="00844601">
            <w:pPr>
              <w:spacing w:after="0" w:line="240" w:lineRule="auto"/>
              <w:rPr>
                <w:rFonts w:ascii="Times New Roman" w:hAnsi="Times New Roman" w:cs="Times New Roman"/>
                <w:sz w:val="20"/>
                <w:szCs w:val="20"/>
                <w:lang w:val="kk-KZ" w:eastAsia="ru-RU"/>
              </w:rPr>
            </w:pPr>
          </w:p>
        </w:tc>
        <w:tc>
          <w:tcPr>
            <w:tcW w:w="3802" w:type="pct"/>
            <w:tcBorders>
              <w:top w:val="single" w:sz="4" w:space="0" w:color="000000"/>
              <w:left w:val="single" w:sz="4" w:space="0" w:color="000000"/>
              <w:bottom w:val="single" w:sz="4" w:space="0" w:color="000000"/>
              <w:right w:val="single" w:sz="4" w:space="0" w:color="000000"/>
            </w:tcBorders>
            <w:shd w:val="clear" w:color="auto" w:fill="FFFFFF"/>
            <w:hideMark/>
          </w:tcPr>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eastAsia="ru-RU"/>
              </w:rPr>
            </w:pPr>
            <w:r w:rsidRPr="00A4643A">
              <w:rPr>
                <w:rFonts w:ascii="Times New Roman" w:hAnsi="Times New Roman" w:cs="Times New Roman"/>
                <w:sz w:val="20"/>
                <w:szCs w:val="20"/>
                <w:lang w:val="kk-KZ"/>
              </w:rPr>
              <w:t>Науқастарға күтім жасауды және әріптестермен қарым-қатынасты оңтайландыру үшін қол жетімді ақпараттық технологияларды қолдану (ОН4)</w:t>
            </w: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r w:rsidRPr="00A4643A">
              <w:rPr>
                <w:rFonts w:ascii="Times New Roman" w:hAnsi="Times New Roman" w:cs="Times New Roman"/>
                <w:sz w:val="20"/>
                <w:szCs w:val="20"/>
                <w:lang w:val="kk-KZ"/>
              </w:rPr>
              <w:t>Использовать эффективно имеющиеся информационные технологии для оптимизации ухода за пациентом и коммуникаций с коллегами  (РО4)</w:t>
            </w: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FF0000"/>
                <w:sz w:val="20"/>
                <w:szCs w:val="20"/>
                <w:lang w:val="kk-KZ"/>
              </w:rPr>
            </w:pPr>
            <w:r w:rsidRPr="00A4643A">
              <w:rPr>
                <w:rFonts w:ascii="Times New Roman" w:hAnsi="Times New Roman" w:cs="Times New Roman"/>
                <w:sz w:val="20"/>
                <w:szCs w:val="20"/>
                <w:lang w:val="kk-KZ"/>
              </w:rPr>
              <w:t>Use effectively available information technologies to optimize patient care and communication with colleagues (</w:t>
            </w:r>
            <w:r w:rsidRPr="00A4643A">
              <w:rPr>
                <w:rFonts w:ascii="Times New Roman" w:eastAsia="Times New Roman" w:hAnsi="Times New Roman" w:cs="Times New Roman"/>
                <w:sz w:val="20"/>
                <w:szCs w:val="20"/>
                <w:lang w:val="en-US" w:eastAsia="ru-RU"/>
              </w:rPr>
              <w:t>LO</w:t>
            </w:r>
            <w:r w:rsidRPr="00A4643A">
              <w:rPr>
                <w:rFonts w:ascii="Times New Roman" w:eastAsia="Times New Roman" w:hAnsi="Times New Roman" w:cs="Times New Roman"/>
                <w:sz w:val="20"/>
                <w:szCs w:val="20"/>
                <w:lang w:val="kk-KZ" w:eastAsia="ru-RU"/>
              </w:rPr>
              <w:t>4</w:t>
            </w:r>
            <w:r w:rsidRPr="00A4643A">
              <w:rPr>
                <w:rFonts w:ascii="Times New Roman" w:hAnsi="Times New Roman" w:cs="Times New Roman"/>
                <w:sz w:val="20"/>
                <w:szCs w:val="20"/>
                <w:lang w:val="kk-KZ"/>
              </w:rPr>
              <w:t>)</w:t>
            </w:r>
          </w:p>
        </w:tc>
      </w:tr>
      <w:tr w:rsidR="00BA457C" w:rsidRPr="0025038E" w:rsidTr="00844601">
        <w:trPr>
          <w:trHeight w:val="2096"/>
        </w:trPr>
        <w:tc>
          <w:tcPr>
            <w:tcW w:w="211" w:type="pct"/>
            <w:vMerge w:val="restart"/>
            <w:tcBorders>
              <w:top w:val="single" w:sz="4" w:space="0" w:color="auto"/>
              <w:left w:val="single" w:sz="4" w:space="0" w:color="000000"/>
              <w:bottom w:val="single" w:sz="4" w:space="0" w:color="auto"/>
              <w:right w:val="single" w:sz="4" w:space="0" w:color="000000"/>
            </w:tcBorders>
            <w:shd w:val="clear" w:color="auto" w:fill="FFFFFF"/>
            <w:vAlign w:val="center"/>
            <w:hideMark/>
          </w:tcPr>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kk-KZ" w:eastAsia="ru-RU"/>
              </w:rPr>
            </w:pPr>
            <w:r w:rsidRPr="00A4643A">
              <w:rPr>
                <w:rFonts w:ascii="Times New Roman" w:hAnsi="Times New Roman" w:cs="Times New Roman"/>
                <w:sz w:val="20"/>
                <w:szCs w:val="20"/>
                <w:lang w:val="kk-KZ" w:eastAsia="ru-RU"/>
              </w:rPr>
              <w:t>3</w:t>
            </w: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kk-KZ" w:eastAsia="ru-RU"/>
              </w:rPr>
            </w:pP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kk-KZ" w:eastAsia="ru-RU"/>
              </w:rPr>
            </w:pP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kk-KZ" w:eastAsia="ru-RU"/>
              </w:rPr>
            </w:pPr>
          </w:p>
        </w:tc>
        <w:tc>
          <w:tcPr>
            <w:tcW w:w="987" w:type="pct"/>
            <w:vMerge w:val="restart"/>
            <w:tcBorders>
              <w:top w:val="single" w:sz="4" w:space="0" w:color="auto"/>
              <w:left w:val="single" w:sz="4" w:space="0" w:color="000000"/>
              <w:bottom w:val="single" w:sz="4" w:space="0" w:color="auto"/>
              <w:right w:val="single" w:sz="4" w:space="0" w:color="000000"/>
            </w:tcBorders>
            <w:shd w:val="clear" w:color="auto" w:fill="FFFFFF"/>
            <w:vAlign w:val="center"/>
            <w:hideMark/>
          </w:tcPr>
          <w:p w:rsidR="00BA457C" w:rsidRDefault="00BA457C" w:rsidP="00844601">
            <w:pPr>
              <w:rPr>
                <w:rFonts w:ascii="Times New Roman" w:hAnsi="Times New Roman" w:cs="Times New Roman"/>
                <w:b/>
                <w:sz w:val="20"/>
                <w:szCs w:val="20"/>
                <w:lang w:val="kk-KZ"/>
              </w:rPr>
            </w:pPr>
            <w:r w:rsidRPr="00B43E91">
              <w:rPr>
                <w:rFonts w:ascii="Times New Roman" w:hAnsi="Times New Roman" w:cs="Times New Roman"/>
                <w:b/>
                <w:sz w:val="20"/>
                <w:szCs w:val="20"/>
              </w:rPr>
              <w:t>И3. Клиникалық дағдылар/</w:t>
            </w:r>
          </w:p>
          <w:p w:rsidR="00BA457C" w:rsidRDefault="00BA457C" w:rsidP="00844601">
            <w:pPr>
              <w:rPr>
                <w:rFonts w:ascii="Times New Roman" w:hAnsi="Times New Roman" w:cs="Times New Roman"/>
                <w:b/>
                <w:sz w:val="20"/>
                <w:szCs w:val="20"/>
                <w:lang w:val="kk-KZ"/>
              </w:rPr>
            </w:pPr>
            <w:r w:rsidRPr="00B43E91">
              <w:rPr>
                <w:rFonts w:ascii="Times New Roman" w:hAnsi="Times New Roman" w:cs="Times New Roman"/>
                <w:b/>
                <w:sz w:val="20"/>
                <w:szCs w:val="20"/>
              </w:rPr>
              <w:t xml:space="preserve"> И3. Клинические навыки/</w:t>
            </w:r>
          </w:p>
          <w:p w:rsidR="00BA457C" w:rsidRPr="00B43E91" w:rsidRDefault="00BA457C" w:rsidP="00844601">
            <w:pPr>
              <w:rPr>
                <w:rFonts w:ascii="Times New Roman" w:hAnsi="Times New Roman" w:cs="Times New Roman"/>
                <w:b/>
                <w:sz w:val="20"/>
                <w:szCs w:val="20"/>
              </w:rPr>
            </w:pPr>
            <w:r w:rsidRPr="00B43E91">
              <w:rPr>
                <w:rFonts w:ascii="Times New Roman" w:hAnsi="Times New Roman" w:cs="Times New Roman"/>
                <w:b/>
                <w:sz w:val="20"/>
                <w:szCs w:val="20"/>
              </w:rPr>
              <w:t xml:space="preserve"> I3. Clinical Skills:</w:t>
            </w:r>
          </w:p>
        </w:tc>
        <w:tc>
          <w:tcPr>
            <w:tcW w:w="380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457C" w:rsidRPr="00A4643A" w:rsidRDefault="00BA457C" w:rsidP="008446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eastAsia="ru-RU"/>
              </w:rPr>
            </w:pPr>
            <w:r w:rsidRPr="00A4643A">
              <w:rPr>
                <w:rFonts w:ascii="Times New Roman" w:hAnsi="Times New Roman" w:cs="Times New Roman"/>
                <w:sz w:val="20"/>
                <w:szCs w:val="20"/>
                <w:lang w:val="kk-KZ" w:eastAsia="ru-RU"/>
              </w:rPr>
              <w:t>Анамнез жинауді, физикалық тексеруді және зертханалық мәліметтерді, визуалды диагностика әдістерін және басқа зерттеу әдістерін қолдану арқылы пациенттер және олардың жалпы жағдайы туралы маңызды және нақты ақпаратты жинау (ОН5)</w:t>
            </w: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eastAsia="ru-RU"/>
              </w:rPr>
            </w:pPr>
            <w:r w:rsidRPr="00A4643A">
              <w:rPr>
                <w:rFonts w:ascii="Times New Roman" w:hAnsi="Times New Roman" w:cs="Times New Roman"/>
                <w:sz w:val="20"/>
                <w:szCs w:val="20"/>
                <w:lang w:val="kk-KZ"/>
              </w:rPr>
              <w:t>Собирать важную и точную информацию о пациентах и их общем состоянии при помощи сбора анамнеза, физического осмотра и использования лабораторных данных, визуальных методов диагностики и других методов исследования (РО5)</w:t>
            </w: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r w:rsidRPr="00A4643A">
              <w:rPr>
                <w:rFonts w:ascii="Times New Roman" w:hAnsi="Times New Roman" w:cs="Times New Roman"/>
                <w:sz w:val="20"/>
                <w:szCs w:val="20"/>
                <w:lang w:val="kk-KZ"/>
              </w:rPr>
              <w:t>Collect important and accurate information about patients and their general condition by collecting medical history, physical examination and using laboratory data, visual diagnostic methods and other research methods (</w:t>
            </w:r>
            <w:r w:rsidRPr="00A4643A">
              <w:rPr>
                <w:rFonts w:ascii="Times New Roman" w:eastAsia="Times New Roman" w:hAnsi="Times New Roman" w:cs="Times New Roman"/>
                <w:sz w:val="20"/>
                <w:szCs w:val="20"/>
                <w:lang w:val="en-US" w:eastAsia="ru-RU"/>
              </w:rPr>
              <w:t>LO</w:t>
            </w:r>
            <w:r w:rsidRPr="00A4643A">
              <w:rPr>
                <w:rFonts w:ascii="Times New Roman" w:eastAsia="Times New Roman" w:hAnsi="Times New Roman" w:cs="Times New Roman"/>
                <w:sz w:val="20"/>
                <w:szCs w:val="20"/>
                <w:lang w:val="kk-KZ" w:eastAsia="ru-RU"/>
              </w:rPr>
              <w:t>5</w:t>
            </w:r>
            <w:r w:rsidRPr="00A4643A">
              <w:rPr>
                <w:rFonts w:ascii="Times New Roman" w:hAnsi="Times New Roman" w:cs="Times New Roman"/>
                <w:sz w:val="20"/>
                <w:szCs w:val="20"/>
                <w:lang w:val="kk-KZ"/>
              </w:rPr>
              <w:t>)</w:t>
            </w:r>
          </w:p>
        </w:tc>
      </w:tr>
      <w:tr w:rsidR="00BA457C" w:rsidRPr="0025038E" w:rsidTr="00844601">
        <w:trPr>
          <w:trHeight w:val="1137"/>
        </w:trPr>
        <w:tc>
          <w:tcPr>
            <w:tcW w:w="211" w:type="pct"/>
            <w:vMerge/>
            <w:tcBorders>
              <w:top w:val="single" w:sz="4" w:space="0" w:color="auto"/>
              <w:left w:val="single" w:sz="4" w:space="0" w:color="000000"/>
              <w:bottom w:val="single" w:sz="4" w:space="0" w:color="auto"/>
              <w:right w:val="single" w:sz="4" w:space="0" w:color="000000"/>
            </w:tcBorders>
            <w:vAlign w:val="center"/>
            <w:hideMark/>
          </w:tcPr>
          <w:p w:rsidR="00BA457C" w:rsidRPr="00A4643A" w:rsidRDefault="00BA457C" w:rsidP="00844601">
            <w:pPr>
              <w:spacing w:after="0" w:line="240" w:lineRule="auto"/>
              <w:rPr>
                <w:rFonts w:ascii="Times New Roman" w:hAnsi="Times New Roman" w:cs="Times New Roman"/>
                <w:sz w:val="20"/>
                <w:szCs w:val="20"/>
                <w:lang w:val="kk-KZ" w:eastAsia="ru-RU"/>
              </w:rPr>
            </w:pPr>
          </w:p>
        </w:tc>
        <w:tc>
          <w:tcPr>
            <w:tcW w:w="987" w:type="pct"/>
            <w:vMerge/>
            <w:tcBorders>
              <w:top w:val="single" w:sz="4" w:space="0" w:color="auto"/>
              <w:left w:val="single" w:sz="4" w:space="0" w:color="000000"/>
              <w:bottom w:val="single" w:sz="4" w:space="0" w:color="auto"/>
              <w:right w:val="single" w:sz="4" w:space="0" w:color="000000"/>
            </w:tcBorders>
            <w:vAlign w:val="center"/>
            <w:hideMark/>
          </w:tcPr>
          <w:p w:rsidR="00BA457C" w:rsidRPr="005A05F4" w:rsidRDefault="00BA457C" w:rsidP="00844601">
            <w:pPr>
              <w:rPr>
                <w:rFonts w:ascii="Times New Roman" w:hAnsi="Times New Roman" w:cs="Times New Roman"/>
                <w:b/>
                <w:sz w:val="20"/>
                <w:szCs w:val="20"/>
                <w:lang w:val="en-US"/>
              </w:rPr>
            </w:pPr>
          </w:p>
        </w:tc>
        <w:tc>
          <w:tcPr>
            <w:tcW w:w="3802" w:type="pct"/>
            <w:tcBorders>
              <w:top w:val="single" w:sz="4" w:space="0" w:color="000000"/>
              <w:left w:val="single" w:sz="4" w:space="0" w:color="000000"/>
              <w:bottom w:val="single" w:sz="4" w:space="0" w:color="000000"/>
              <w:right w:val="single" w:sz="4" w:space="0" w:color="000000"/>
            </w:tcBorders>
            <w:shd w:val="clear" w:color="auto" w:fill="FFFFFF"/>
            <w:hideMark/>
          </w:tcPr>
          <w:p w:rsidR="00BA457C" w:rsidRPr="00A4643A" w:rsidRDefault="00BA457C" w:rsidP="008446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eastAsia="ru-RU"/>
              </w:rPr>
            </w:pPr>
            <w:r w:rsidRPr="00A4643A">
              <w:rPr>
                <w:rFonts w:ascii="Times New Roman" w:hAnsi="Times New Roman" w:cs="Times New Roman"/>
                <w:sz w:val="20"/>
                <w:szCs w:val="20"/>
                <w:lang w:val="kk-KZ" w:eastAsia="ru-RU"/>
              </w:rPr>
              <w:t>Тәжірибеде жиі кездесетін аурулары бар науқастарға арналған емдеу жоспарларын жасау және енгізу (ОН6)</w:t>
            </w: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eastAsia="ru-RU"/>
              </w:rPr>
            </w:pPr>
            <w:r w:rsidRPr="00A4643A">
              <w:rPr>
                <w:rFonts w:ascii="Times New Roman" w:hAnsi="Times New Roman" w:cs="Times New Roman"/>
                <w:sz w:val="20"/>
                <w:szCs w:val="20"/>
                <w:lang w:val="kk-KZ"/>
              </w:rPr>
              <w:t>Разрабатывать и осуществлять планы лечения пациентов по заболеваниям, наиболее часто встречающимся в практике (РО6)</w:t>
            </w: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kk-KZ"/>
              </w:rPr>
            </w:pPr>
            <w:r w:rsidRPr="00A4643A">
              <w:rPr>
                <w:rFonts w:ascii="Times New Roman" w:hAnsi="Times New Roman" w:cs="Times New Roman"/>
                <w:sz w:val="20"/>
                <w:szCs w:val="20"/>
                <w:lang w:val="kk-KZ"/>
              </w:rPr>
              <w:t>Develop and implement treatment plans for patients with the most common diseases(</w:t>
            </w:r>
            <w:r w:rsidRPr="00A4643A">
              <w:rPr>
                <w:rFonts w:ascii="Times New Roman" w:eastAsia="Times New Roman" w:hAnsi="Times New Roman" w:cs="Times New Roman"/>
                <w:sz w:val="20"/>
                <w:szCs w:val="20"/>
                <w:lang w:val="en-US" w:eastAsia="ru-RU"/>
              </w:rPr>
              <w:t>LO</w:t>
            </w:r>
            <w:r w:rsidRPr="00A4643A">
              <w:rPr>
                <w:rFonts w:ascii="Times New Roman" w:eastAsia="Times New Roman" w:hAnsi="Times New Roman" w:cs="Times New Roman"/>
                <w:sz w:val="20"/>
                <w:szCs w:val="20"/>
                <w:lang w:val="kk-KZ" w:eastAsia="ru-RU"/>
              </w:rPr>
              <w:t>6</w:t>
            </w:r>
            <w:r w:rsidRPr="00A4643A">
              <w:rPr>
                <w:rFonts w:ascii="Times New Roman" w:hAnsi="Times New Roman" w:cs="Times New Roman"/>
                <w:sz w:val="20"/>
                <w:szCs w:val="20"/>
                <w:lang w:val="kk-KZ"/>
              </w:rPr>
              <w:t>)</w:t>
            </w:r>
          </w:p>
        </w:tc>
      </w:tr>
      <w:tr w:rsidR="00BA457C" w:rsidRPr="0025038E" w:rsidTr="00844601">
        <w:trPr>
          <w:trHeight w:val="1556"/>
        </w:trPr>
        <w:tc>
          <w:tcPr>
            <w:tcW w:w="211" w:type="pct"/>
            <w:vMerge/>
            <w:tcBorders>
              <w:top w:val="single" w:sz="4" w:space="0" w:color="auto"/>
              <w:left w:val="single" w:sz="4" w:space="0" w:color="000000"/>
              <w:bottom w:val="single" w:sz="4" w:space="0" w:color="auto"/>
              <w:right w:val="single" w:sz="4" w:space="0" w:color="000000"/>
            </w:tcBorders>
            <w:vAlign w:val="center"/>
            <w:hideMark/>
          </w:tcPr>
          <w:p w:rsidR="00BA457C" w:rsidRPr="00A4643A" w:rsidRDefault="00BA457C" w:rsidP="00844601">
            <w:pPr>
              <w:spacing w:after="0" w:line="240" w:lineRule="auto"/>
              <w:rPr>
                <w:rFonts w:ascii="Times New Roman" w:hAnsi="Times New Roman" w:cs="Times New Roman"/>
                <w:sz w:val="20"/>
                <w:szCs w:val="20"/>
                <w:lang w:val="kk-KZ" w:eastAsia="ru-RU"/>
              </w:rPr>
            </w:pPr>
          </w:p>
        </w:tc>
        <w:tc>
          <w:tcPr>
            <w:tcW w:w="987" w:type="pct"/>
            <w:vMerge/>
            <w:tcBorders>
              <w:top w:val="single" w:sz="4" w:space="0" w:color="auto"/>
              <w:left w:val="single" w:sz="4" w:space="0" w:color="000000"/>
              <w:bottom w:val="single" w:sz="4" w:space="0" w:color="auto"/>
              <w:right w:val="single" w:sz="4" w:space="0" w:color="000000"/>
            </w:tcBorders>
            <w:vAlign w:val="center"/>
            <w:hideMark/>
          </w:tcPr>
          <w:p w:rsidR="00BA457C" w:rsidRPr="005A05F4" w:rsidRDefault="00BA457C" w:rsidP="00844601">
            <w:pPr>
              <w:rPr>
                <w:rFonts w:ascii="Times New Roman" w:hAnsi="Times New Roman" w:cs="Times New Roman"/>
                <w:b/>
                <w:sz w:val="20"/>
                <w:szCs w:val="20"/>
                <w:lang w:val="en-US"/>
              </w:rPr>
            </w:pPr>
          </w:p>
        </w:tc>
        <w:tc>
          <w:tcPr>
            <w:tcW w:w="3802" w:type="pct"/>
            <w:tcBorders>
              <w:top w:val="single" w:sz="4" w:space="0" w:color="000000"/>
              <w:left w:val="single" w:sz="4" w:space="0" w:color="000000"/>
              <w:bottom w:val="nil"/>
              <w:right w:val="single" w:sz="4" w:space="0" w:color="000000"/>
            </w:tcBorders>
            <w:shd w:val="clear" w:color="auto" w:fill="FFFFFF"/>
            <w:hideMark/>
          </w:tcPr>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eastAsia="ru-RU"/>
              </w:rPr>
            </w:pPr>
            <w:r w:rsidRPr="00A4643A">
              <w:rPr>
                <w:rFonts w:ascii="Times New Roman" w:hAnsi="Times New Roman" w:cs="Times New Roman"/>
                <w:sz w:val="20"/>
                <w:szCs w:val="20"/>
                <w:lang w:val="kk-KZ"/>
              </w:rPr>
              <w:t>Науқастарға және олардың отбасыларына олардың емделуіне қатысуға және бірлескен шешім қабылдауға мүмкіндік беру үшін кеңес беру және оқыту (ОН7)</w:t>
            </w: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rPr>
            </w:pPr>
            <w:r w:rsidRPr="00A4643A">
              <w:rPr>
                <w:rFonts w:ascii="Times New Roman" w:hAnsi="Times New Roman" w:cs="Times New Roman"/>
                <w:sz w:val="20"/>
                <w:szCs w:val="20"/>
                <w:lang w:val="kk-KZ"/>
              </w:rPr>
              <w:t>Консультировать и обучать пациентов и их семьи, для того чтобы дать им возможность участвовать в их лечении и обеспечить совместное принятие решений (РО7)</w:t>
            </w: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rPr>
            </w:pPr>
            <w:r w:rsidRPr="00A4643A">
              <w:rPr>
                <w:rFonts w:ascii="Times New Roman" w:hAnsi="Times New Roman" w:cs="Times New Roman"/>
                <w:sz w:val="20"/>
                <w:szCs w:val="20"/>
                <w:lang w:val="kk-KZ"/>
              </w:rPr>
              <w:t>Advise and educate patients and their families to enable them to participate in their treatment and ensure joint decision making (</w:t>
            </w:r>
            <w:r w:rsidRPr="00A4643A">
              <w:rPr>
                <w:rFonts w:ascii="Times New Roman" w:eastAsia="Times New Roman" w:hAnsi="Times New Roman" w:cs="Times New Roman"/>
                <w:sz w:val="20"/>
                <w:szCs w:val="20"/>
                <w:lang w:val="en-US" w:eastAsia="ru-RU"/>
              </w:rPr>
              <w:t>LO</w:t>
            </w:r>
            <w:r w:rsidRPr="00A4643A">
              <w:rPr>
                <w:rFonts w:ascii="Times New Roman" w:eastAsia="Times New Roman" w:hAnsi="Times New Roman" w:cs="Times New Roman"/>
                <w:sz w:val="20"/>
                <w:szCs w:val="20"/>
                <w:lang w:val="kk-KZ" w:eastAsia="ru-RU"/>
              </w:rPr>
              <w:t>7</w:t>
            </w:r>
            <w:r w:rsidRPr="00A4643A">
              <w:rPr>
                <w:rFonts w:ascii="Times New Roman" w:hAnsi="Times New Roman" w:cs="Times New Roman"/>
                <w:sz w:val="20"/>
                <w:szCs w:val="20"/>
                <w:lang w:val="kk-KZ"/>
              </w:rPr>
              <w:t>)</w:t>
            </w:r>
          </w:p>
        </w:tc>
      </w:tr>
      <w:tr w:rsidR="00BA457C" w:rsidRPr="00A4643A" w:rsidTr="00844601">
        <w:tc>
          <w:tcPr>
            <w:tcW w:w="211" w:type="pct"/>
            <w:vMerge w:val="restart"/>
            <w:tcBorders>
              <w:top w:val="single" w:sz="4" w:space="0" w:color="000000"/>
              <w:left w:val="single" w:sz="4" w:space="0" w:color="000000"/>
              <w:bottom w:val="nil"/>
              <w:right w:val="single" w:sz="4" w:space="0" w:color="000000"/>
            </w:tcBorders>
            <w:shd w:val="clear" w:color="auto" w:fill="FFFFFF"/>
            <w:vAlign w:val="center"/>
            <w:hideMark/>
          </w:tcPr>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r w:rsidRPr="00A4643A">
              <w:rPr>
                <w:rFonts w:ascii="Times New Roman" w:hAnsi="Times New Roman" w:cs="Times New Roman"/>
                <w:sz w:val="20"/>
                <w:szCs w:val="20"/>
                <w:lang w:val="kk-KZ" w:eastAsia="ru-RU"/>
              </w:rPr>
              <w:t>4</w:t>
            </w: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tc>
        <w:tc>
          <w:tcPr>
            <w:tcW w:w="987" w:type="pct"/>
            <w:vMerge w:val="restart"/>
            <w:tcBorders>
              <w:top w:val="single" w:sz="4" w:space="0" w:color="000000"/>
              <w:left w:val="single" w:sz="4" w:space="0" w:color="000000"/>
              <w:bottom w:val="nil"/>
              <w:right w:val="single" w:sz="4" w:space="0" w:color="000000"/>
            </w:tcBorders>
            <w:shd w:val="clear" w:color="auto" w:fill="FFFFFF"/>
          </w:tcPr>
          <w:p w:rsidR="00BA457C" w:rsidRPr="00B43E91" w:rsidRDefault="00BA457C" w:rsidP="00844601">
            <w:pPr>
              <w:rPr>
                <w:rFonts w:ascii="Times New Roman" w:hAnsi="Times New Roman" w:cs="Times New Roman"/>
                <w:b/>
                <w:sz w:val="20"/>
                <w:szCs w:val="20"/>
              </w:rPr>
            </w:pPr>
            <w:r w:rsidRPr="00B43E91">
              <w:rPr>
                <w:rFonts w:ascii="Times New Roman" w:hAnsi="Times New Roman" w:cs="Times New Roman"/>
                <w:b/>
                <w:sz w:val="20"/>
                <w:szCs w:val="20"/>
              </w:rPr>
              <w:t xml:space="preserve">И4 Кәсіпқойлық/ </w:t>
            </w:r>
          </w:p>
          <w:p w:rsidR="00BA457C" w:rsidRPr="00B43E91" w:rsidRDefault="00BA457C" w:rsidP="00844601">
            <w:pPr>
              <w:rPr>
                <w:rFonts w:ascii="Times New Roman" w:hAnsi="Times New Roman" w:cs="Times New Roman"/>
                <w:b/>
                <w:sz w:val="20"/>
                <w:szCs w:val="20"/>
              </w:rPr>
            </w:pPr>
            <w:r w:rsidRPr="00B43E91">
              <w:rPr>
                <w:rFonts w:ascii="Times New Roman" w:hAnsi="Times New Roman" w:cs="Times New Roman"/>
                <w:b/>
                <w:sz w:val="20"/>
                <w:szCs w:val="20"/>
              </w:rPr>
              <w:t>И4. Профес</w:t>
            </w:r>
            <w:r>
              <w:rPr>
                <w:rFonts w:ascii="Times New Roman" w:hAnsi="Times New Roman" w:cs="Times New Roman"/>
                <w:b/>
                <w:sz w:val="20"/>
                <w:szCs w:val="20"/>
              </w:rPr>
              <w:t>сионализм/ I4. Professionalism:</w:t>
            </w:r>
          </w:p>
        </w:tc>
        <w:tc>
          <w:tcPr>
            <w:tcW w:w="3802" w:type="pct"/>
            <w:tcBorders>
              <w:top w:val="single" w:sz="4" w:space="0" w:color="000000"/>
              <w:left w:val="single" w:sz="4" w:space="0" w:color="000000"/>
              <w:bottom w:val="single" w:sz="4" w:space="0" w:color="000000"/>
              <w:right w:val="single" w:sz="4" w:space="0" w:color="000000"/>
            </w:tcBorders>
            <w:shd w:val="clear" w:color="auto" w:fill="FFFFFF"/>
            <w:hideMark/>
          </w:tcPr>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eastAsia="ru-RU"/>
              </w:rPr>
            </w:pPr>
            <w:r w:rsidRPr="00A4643A">
              <w:rPr>
                <w:rFonts w:ascii="Times New Roman" w:hAnsi="Times New Roman" w:cs="Times New Roman"/>
                <w:sz w:val="20"/>
                <w:szCs w:val="20"/>
                <w:lang w:val="kk-KZ"/>
              </w:rPr>
              <w:t>Науқасқа қауіпсіз, тиімді және білікті көмек көрсетуді бірінші орынға қойыңыз.(ОН8)</w:t>
            </w: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rPr>
            </w:pPr>
            <w:r w:rsidRPr="00A4643A">
              <w:rPr>
                <w:rFonts w:ascii="Times New Roman" w:hAnsi="Times New Roman" w:cs="Times New Roman"/>
                <w:sz w:val="20"/>
                <w:szCs w:val="20"/>
                <w:lang w:val="kk-KZ"/>
              </w:rPr>
              <w:t>Ставить в приоритет безопасную, эффективную и квалифицированную помощь пациенту (РО8)</w:t>
            </w: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rPr>
            </w:pPr>
            <w:r w:rsidRPr="00A4643A">
              <w:rPr>
                <w:rFonts w:ascii="Times New Roman" w:hAnsi="Times New Roman" w:cs="Times New Roman"/>
                <w:sz w:val="20"/>
                <w:szCs w:val="20"/>
                <w:lang w:val="kk-KZ"/>
              </w:rPr>
              <w:t>Prioritize safe, effective and skilled care for the patient. (</w:t>
            </w:r>
            <w:r w:rsidRPr="00A4643A">
              <w:rPr>
                <w:rFonts w:ascii="Times New Roman" w:eastAsia="Times New Roman" w:hAnsi="Times New Roman" w:cs="Times New Roman"/>
                <w:sz w:val="20"/>
                <w:szCs w:val="20"/>
                <w:lang w:val="en-US" w:eastAsia="ru-RU"/>
              </w:rPr>
              <w:t>LO</w:t>
            </w:r>
            <w:r w:rsidRPr="00A4643A">
              <w:rPr>
                <w:rFonts w:ascii="Times New Roman" w:eastAsia="Times New Roman" w:hAnsi="Times New Roman" w:cs="Times New Roman"/>
                <w:sz w:val="20"/>
                <w:szCs w:val="20"/>
                <w:lang w:val="kk-KZ" w:eastAsia="ru-RU"/>
              </w:rPr>
              <w:t>8</w:t>
            </w:r>
            <w:r w:rsidRPr="00A4643A">
              <w:rPr>
                <w:rFonts w:ascii="Times New Roman" w:hAnsi="Times New Roman" w:cs="Times New Roman"/>
                <w:sz w:val="20"/>
                <w:szCs w:val="20"/>
                <w:lang w:val="kk-KZ"/>
              </w:rPr>
              <w:t>)</w:t>
            </w:r>
          </w:p>
        </w:tc>
      </w:tr>
      <w:tr w:rsidR="00BA457C" w:rsidRPr="0025038E" w:rsidTr="00844601">
        <w:trPr>
          <w:trHeight w:val="679"/>
        </w:trPr>
        <w:tc>
          <w:tcPr>
            <w:tcW w:w="211" w:type="pct"/>
            <w:vMerge/>
            <w:tcBorders>
              <w:top w:val="single" w:sz="4" w:space="0" w:color="000000"/>
              <w:left w:val="single" w:sz="4" w:space="0" w:color="000000"/>
              <w:bottom w:val="nil"/>
              <w:right w:val="single" w:sz="4" w:space="0" w:color="000000"/>
            </w:tcBorders>
            <w:vAlign w:val="center"/>
            <w:hideMark/>
          </w:tcPr>
          <w:p w:rsidR="00BA457C" w:rsidRPr="00A4643A" w:rsidRDefault="00BA457C" w:rsidP="00844601">
            <w:pPr>
              <w:spacing w:after="0" w:line="240" w:lineRule="auto"/>
              <w:rPr>
                <w:rFonts w:ascii="Times New Roman" w:hAnsi="Times New Roman" w:cs="Times New Roman"/>
                <w:sz w:val="20"/>
                <w:szCs w:val="20"/>
                <w:lang w:val="kk-KZ" w:eastAsia="ru-RU"/>
              </w:rPr>
            </w:pPr>
          </w:p>
        </w:tc>
        <w:tc>
          <w:tcPr>
            <w:tcW w:w="987" w:type="pct"/>
            <w:vMerge/>
            <w:tcBorders>
              <w:top w:val="single" w:sz="4" w:space="0" w:color="000000"/>
              <w:left w:val="single" w:sz="4" w:space="0" w:color="000000"/>
              <w:bottom w:val="nil"/>
              <w:right w:val="single" w:sz="4" w:space="0" w:color="000000"/>
            </w:tcBorders>
            <w:vAlign w:val="center"/>
            <w:hideMark/>
          </w:tcPr>
          <w:p w:rsidR="00BA457C" w:rsidRPr="005C7E5A" w:rsidRDefault="00BA457C" w:rsidP="00844601">
            <w:pPr>
              <w:spacing w:after="0" w:line="240" w:lineRule="auto"/>
              <w:rPr>
                <w:rFonts w:ascii="Times New Roman" w:hAnsi="Times New Roman" w:cs="Times New Roman"/>
                <w:b/>
                <w:color w:val="FF0000"/>
                <w:sz w:val="20"/>
                <w:szCs w:val="20"/>
                <w:lang w:val="kk-KZ" w:eastAsia="ru-RU"/>
              </w:rPr>
            </w:pPr>
          </w:p>
        </w:tc>
        <w:tc>
          <w:tcPr>
            <w:tcW w:w="3802" w:type="pct"/>
            <w:tcBorders>
              <w:top w:val="single" w:sz="4" w:space="0" w:color="000000"/>
              <w:left w:val="single" w:sz="4" w:space="0" w:color="000000"/>
              <w:bottom w:val="nil"/>
              <w:right w:val="single" w:sz="4" w:space="0" w:color="000000"/>
            </w:tcBorders>
            <w:shd w:val="clear" w:color="auto" w:fill="FFFFFF"/>
            <w:hideMark/>
          </w:tcPr>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eastAsia="ru-RU"/>
              </w:rPr>
            </w:pPr>
            <w:r w:rsidRPr="00A4643A">
              <w:rPr>
                <w:rFonts w:ascii="Times New Roman" w:hAnsi="Times New Roman" w:cs="Times New Roman"/>
                <w:sz w:val="20"/>
                <w:szCs w:val="20"/>
                <w:lang w:val="kk-KZ"/>
              </w:rPr>
              <w:t>Науқастарға, қоғамға және кәсіпке жауапкершілікті көрсету (ОН9)</w:t>
            </w: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rPr>
            </w:pPr>
            <w:r w:rsidRPr="00A4643A">
              <w:rPr>
                <w:rFonts w:ascii="Times New Roman" w:hAnsi="Times New Roman" w:cs="Times New Roman"/>
                <w:sz w:val="20"/>
                <w:szCs w:val="20"/>
                <w:lang w:val="kk-KZ"/>
              </w:rPr>
              <w:t>Демонстрировать ответственность перед пациентами, обществом и профессией (РО9)</w:t>
            </w: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rPr>
            </w:pPr>
            <w:r w:rsidRPr="00A4643A">
              <w:rPr>
                <w:rFonts w:ascii="Times New Roman" w:hAnsi="Times New Roman" w:cs="Times New Roman"/>
                <w:sz w:val="20"/>
                <w:szCs w:val="20"/>
                <w:lang w:val="kk-KZ"/>
              </w:rPr>
              <w:t>Demonstrate responsibility to patients, society and the profession (</w:t>
            </w:r>
            <w:r w:rsidRPr="00A4643A">
              <w:rPr>
                <w:rFonts w:ascii="Times New Roman" w:eastAsia="Times New Roman" w:hAnsi="Times New Roman" w:cs="Times New Roman"/>
                <w:sz w:val="20"/>
                <w:szCs w:val="20"/>
                <w:lang w:val="en-US" w:eastAsia="ru-RU"/>
              </w:rPr>
              <w:t>LO</w:t>
            </w:r>
            <w:r w:rsidRPr="00A4643A">
              <w:rPr>
                <w:rFonts w:ascii="Times New Roman" w:eastAsia="Times New Roman" w:hAnsi="Times New Roman" w:cs="Times New Roman"/>
                <w:sz w:val="20"/>
                <w:szCs w:val="20"/>
                <w:lang w:val="kk-KZ" w:eastAsia="ru-RU"/>
              </w:rPr>
              <w:t>9</w:t>
            </w:r>
            <w:r w:rsidRPr="00A4643A">
              <w:rPr>
                <w:rFonts w:ascii="Times New Roman" w:hAnsi="Times New Roman" w:cs="Times New Roman"/>
                <w:sz w:val="20"/>
                <w:szCs w:val="20"/>
                <w:lang w:val="kk-KZ"/>
              </w:rPr>
              <w:t>)</w:t>
            </w:r>
          </w:p>
        </w:tc>
      </w:tr>
      <w:tr w:rsidR="00BA457C" w:rsidRPr="0025038E" w:rsidTr="00844601">
        <w:tc>
          <w:tcPr>
            <w:tcW w:w="211"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r w:rsidRPr="00A4643A">
              <w:rPr>
                <w:rFonts w:ascii="Times New Roman" w:hAnsi="Times New Roman" w:cs="Times New Roman"/>
                <w:sz w:val="20"/>
                <w:szCs w:val="20"/>
                <w:lang w:val="kk-KZ" w:eastAsia="ru-RU"/>
              </w:rPr>
              <w:t>5</w:t>
            </w: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tc>
        <w:tc>
          <w:tcPr>
            <w:tcW w:w="987"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BA457C" w:rsidRPr="00C172D9" w:rsidRDefault="00BA457C" w:rsidP="00844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lang w:val="kk-KZ" w:eastAsia="ru-RU"/>
              </w:rPr>
            </w:pPr>
            <w:r w:rsidRPr="00C172D9">
              <w:rPr>
                <w:rFonts w:ascii="Times New Roman" w:hAnsi="Times New Roman" w:cs="Times New Roman"/>
                <w:b/>
                <w:sz w:val="20"/>
                <w:szCs w:val="20"/>
                <w:lang w:val="kk-KZ"/>
              </w:rPr>
              <w:t>И5. Тұлғалық және кәсіби дамуы</w:t>
            </w:r>
            <w:r w:rsidRPr="005C7E5A">
              <w:rPr>
                <w:rFonts w:ascii="Times New Roman" w:hAnsi="Times New Roman" w:cs="Times New Roman"/>
                <w:b/>
                <w:sz w:val="20"/>
                <w:szCs w:val="20"/>
                <w:lang w:val="kk-KZ" w:eastAsia="ru-RU"/>
              </w:rPr>
              <w:t xml:space="preserve">/ </w:t>
            </w: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0"/>
                <w:szCs w:val="20"/>
                <w:lang w:val="kk-KZ" w:eastAsia="ru-RU"/>
              </w:rPr>
            </w:pPr>
            <w:r w:rsidRPr="005C7E5A">
              <w:rPr>
                <w:rFonts w:ascii="Times New Roman" w:hAnsi="Times New Roman" w:cs="Times New Roman"/>
                <w:b/>
                <w:sz w:val="20"/>
                <w:szCs w:val="20"/>
                <w:lang w:val="kk-KZ" w:eastAsia="ru-RU"/>
              </w:rPr>
              <w:t xml:space="preserve">И5. Личностное и профессиональное развитие/ </w:t>
            </w:r>
          </w:p>
          <w:p w:rsidR="00BA457C" w:rsidRPr="005C7E5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0"/>
                <w:szCs w:val="20"/>
                <w:lang w:val="kk-KZ" w:eastAsia="ru-RU"/>
              </w:rPr>
            </w:pPr>
            <w:r w:rsidRPr="005C7E5A">
              <w:rPr>
                <w:rFonts w:ascii="Times New Roman" w:hAnsi="Times New Roman" w:cs="Times New Roman"/>
                <w:b/>
                <w:sz w:val="20"/>
                <w:szCs w:val="20"/>
                <w:lang w:val="kk-KZ" w:eastAsia="ru-RU"/>
              </w:rPr>
              <w:t>I5.</w:t>
            </w:r>
            <w:r>
              <w:rPr>
                <w:rFonts w:ascii="Times New Roman" w:hAnsi="Times New Roman" w:cs="Times New Roman"/>
                <w:b/>
                <w:sz w:val="20"/>
                <w:szCs w:val="20"/>
                <w:lang w:val="kk-KZ" w:eastAsia="ru-RU"/>
              </w:rPr>
              <w:t xml:space="preserve"> </w:t>
            </w:r>
            <w:r w:rsidRPr="005C7E5A">
              <w:rPr>
                <w:rFonts w:ascii="Times New Roman" w:hAnsi="Times New Roman" w:cs="Times New Roman"/>
                <w:b/>
                <w:sz w:val="20"/>
                <w:szCs w:val="20"/>
                <w:lang w:val="kk-KZ" w:eastAsia="ru-RU"/>
              </w:rPr>
              <w:t>Personal and professional development</w:t>
            </w:r>
          </w:p>
        </w:tc>
        <w:tc>
          <w:tcPr>
            <w:tcW w:w="3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eastAsia="ru-RU"/>
              </w:rPr>
            </w:pPr>
            <w:r w:rsidRPr="00A4643A">
              <w:rPr>
                <w:rFonts w:ascii="Times New Roman" w:hAnsi="Times New Roman" w:cs="Times New Roman"/>
                <w:sz w:val="20"/>
                <w:szCs w:val="20"/>
                <w:lang w:val="kk-KZ"/>
              </w:rPr>
              <w:t>Науқастарды, отбасыларды және денсаулық сақтау тобының мүшелерін күш-жігерсіз араласуға шақыратын өзіне сенімділікті көрсету (ОН10)</w:t>
            </w: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rPr>
            </w:pPr>
            <w:r w:rsidRPr="00A4643A">
              <w:rPr>
                <w:rFonts w:ascii="Times New Roman" w:hAnsi="Times New Roman" w:cs="Times New Roman"/>
                <w:sz w:val="20"/>
                <w:szCs w:val="20"/>
                <w:lang w:val="kk-KZ"/>
              </w:rPr>
              <w:t>Демонстрировать уверенность в себе, которая побуждает пациентов, семьи и членов команды здравоохранения к непринуждённому взаимодействию(РО10)</w:t>
            </w: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rPr>
            </w:pPr>
            <w:r w:rsidRPr="00A4643A">
              <w:rPr>
                <w:rFonts w:ascii="Times New Roman" w:hAnsi="Times New Roman" w:cs="Times New Roman"/>
                <w:sz w:val="20"/>
                <w:szCs w:val="20"/>
                <w:lang w:val="kk-KZ"/>
              </w:rPr>
              <w:t>Demonstrate self-confidence that encourages patients, families, and healthcare team members to interact effortlessly(</w:t>
            </w:r>
            <w:r w:rsidRPr="00A4643A">
              <w:rPr>
                <w:rFonts w:ascii="Times New Roman" w:eastAsia="Times New Roman" w:hAnsi="Times New Roman" w:cs="Times New Roman"/>
                <w:sz w:val="20"/>
                <w:szCs w:val="20"/>
                <w:lang w:val="en-US" w:eastAsia="ru-RU"/>
              </w:rPr>
              <w:t>LO</w:t>
            </w:r>
            <w:r w:rsidRPr="00A4643A">
              <w:rPr>
                <w:rFonts w:ascii="Times New Roman" w:eastAsia="Times New Roman" w:hAnsi="Times New Roman" w:cs="Times New Roman"/>
                <w:sz w:val="20"/>
                <w:szCs w:val="20"/>
                <w:lang w:val="kk-KZ" w:eastAsia="ru-RU"/>
              </w:rPr>
              <w:t>10</w:t>
            </w:r>
            <w:r w:rsidRPr="00A4643A">
              <w:rPr>
                <w:rFonts w:ascii="Times New Roman" w:hAnsi="Times New Roman" w:cs="Times New Roman"/>
                <w:sz w:val="20"/>
                <w:szCs w:val="20"/>
                <w:lang w:val="kk-KZ"/>
              </w:rPr>
              <w:t>)</w:t>
            </w: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rPr>
            </w:pP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rPr>
            </w:pPr>
          </w:p>
        </w:tc>
      </w:tr>
      <w:tr w:rsidR="00BA457C" w:rsidRPr="0025038E" w:rsidTr="00844601">
        <w:trPr>
          <w:trHeight w:val="1463"/>
        </w:trPr>
        <w:tc>
          <w:tcPr>
            <w:tcW w:w="211" w:type="pct"/>
            <w:tcBorders>
              <w:top w:val="single" w:sz="4" w:space="0" w:color="000000"/>
              <w:left w:val="single" w:sz="4" w:space="0" w:color="000000"/>
              <w:bottom w:val="nil"/>
              <w:right w:val="single" w:sz="4" w:space="0" w:color="000000"/>
            </w:tcBorders>
            <w:shd w:val="clear" w:color="auto" w:fill="FFFFFF"/>
            <w:vAlign w:val="center"/>
            <w:hideMark/>
          </w:tcPr>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r w:rsidRPr="00A4643A">
              <w:rPr>
                <w:rFonts w:ascii="Times New Roman" w:hAnsi="Times New Roman" w:cs="Times New Roman"/>
                <w:sz w:val="20"/>
                <w:szCs w:val="20"/>
                <w:lang w:val="kk-KZ" w:eastAsia="ru-RU"/>
              </w:rPr>
              <w:t>6</w:t>
            </w: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tc>
        <w:tc>
          <w:tcPr>
            <w:tcW w:w="987" w:type="pct"/>
            <w:tcBorders>
              <w:top w:val="single" w:sz="4" w:space="0" w:color="000000"/>
              <w:left w:val="single" w:sz="4" w:space="0" w:color="000000"/>
              <w:bottom w:val="single" w:sz="4" w:space="0" w:color="auto"/>
              <w:right w:val="single" w:sz="4" w:space="0" w:color="000000"/>
            </w:tcBorders>
            <w:shd w:val="clear" w:color="auto" w:fill="FFFFFF"/>
            <w:vAlign w:val="center"/>
          </w:tcPr>
          <w:p w:rsidR="00BA457C" w:rsidRPr="005C7E5A" w:rsidRDefault="00BA457C" w:rsidP="00844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lang w:val="kk-KZ" w:eastAsia="ru-RU"/>
              </w:rPr>
            </w:pPr>
            <w:r w:rsidRPr="005C7E5A">
              <w:rPr>
                <w:rFonts w:ascii="Times New Roman" w:hAnsi="Times New Roman" w:cs="Times New Roman"/>
                <w:b/>
                <w:sz w:val="20"/>
                <w:szCs w:val="20"/>
              </w:rPr>
              <w:t xml:space="preserve">И6. Нормативтік-құқықтық білім/ </w:t>
            </w:r>
            <w:r w:rsidRPr="005C7E5A">
              <w:rPr>
                <w:rFonts w:ascii="Times New Roman" w:hAnsi="Times New Roman" w:cs="Times New Roman"/>
                <w:b/>
                <w:sz w:val="20"/>
                <w:szCs w:val="20"/>
                <w:lang w:val="kk-KZ" w:eastAsia="ru-RU"/>
              </w:rPr>
              <w:t xml:space="preserve"> И6. Нормативно-правовые знания/ I6. Regulatory knowledge</w:t>
            </w:r>
          </w:p>
        </w:tc>
        <w:tc>
          <w:tcPr>
            <w:tcW w:w="3802" w:type="pct"/>
            <w:tcBorders>
              <w:top w:val="single" w:sz="4" w:space="0" w:color="000000"/>
              <w:left w:val="single" w:sz="4" w:space="0" w:color="000000"/>
              <w:bottom w:val="single" w:sz="4" w:space="0" w:color="auto"/>
              <w:right w:val="single" w:sz="4" w:space="0" w:color="000000"/>
            </w:tcBorders>
            <w:shd w:val="clear" w:color="auto" w:fill="FFFFFF"/>
          </w:tcPr>
          <w:p w:rsidR="00BA457C" w:rsidRPr="00A4643A" w:rsidRDefault="00BA457C" w:rsidP="008446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eastAsia="ru-RU"/>
              </w:rPr>
            </w:pPr>
            <w:r w:rsidRPr="00A4643A">
              <w:rPr>
                <w:rFonts w:ascii="Times New Roman" w:hAnsi="Times New Roman" w:cs="Times New Roman"/>
                <w:sz w:val="20"/>
                <w:szCs w:val="20"/>
                <w:lang w:val="kk-KZ" w:eastAsia="ru-RU"/>
              </w:rPr>
              <w:t>Клиникалық мамандыққа байланысты қолданыстағы медициналық көмек жүйесінде тиімді жұмыс істеу (ОН11)</w:t>
            </w: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eastAsia="ru-RU"/>
              </w:rPr>
            </w:pPr>
            <w:r w:rsidRPr="00A4643A">
              <w:rPr>
                <w:rFonts w:ascii="Times New Roman" w:hAnsi="Times New Roman" w:cs="Times New Roman"/>
                <w:sz w:val="20"/>
                <w:szCs w:val="20"/>
                <w:lang w:val="kk-KZ"/>
              </w:rPr>
              <w:t>Эффективно работать в существующей системе оказания медицинской помощи, относящейся к клинической специальности (РО11)</w:t>
            </w: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rPr>
            </w:pPr>
            <w:r w:rsidRPr="00A4643A">
              <w:rPr>
                <w:rFonts w:ascii="Times New Roman" w:hAnsi="Times New Roman" w:cs="Times New Roman"/>
                <w:sz w:val="20"/>
                <w:szCs w:val="20"/>
                <w:lang w:val="kk-KZ"/>
              </w:rPr>
              <w:t>Effectively work in the existing system of medical care related to the clinical specialty (</w:t>
            </w:r>
            <w:r w:rsidRPr="00A4643A">
              <w:rPr>
                <w:rFonts w:ascii="Times New Roman" w:eastAsia="Times New Roman" w:hAnsi="Times New Roman" w:cs="Times New Roman"/>
                <w:sz w:val="20"/>
                <w:szCs w:val="20"/>
                <w:lang w:val="en-US" w:eastAsia="ru-RU"/>
              </w:rPr>
              <w:t>LO</w:t>
            </w:r>
            <w:r w:rsidRPr="00A4643A">
              <w:rPr>
                <w:rFonts w:ascii="Times New Roman" w:eastAsia="Times New Roman" w:hAnsi="Times New Roman" w:cs="Times New Roman"/>
                <w:sz w:val="20"/>
                <w:szCs w:val="20"/>
                <w:lang w:val="kk-KZ" w:eastAsia="ru-RU"/>
              </w:rPr>
              <w:t>11</w:t>
            </w:r>
            <w:r w:rsidRPr="00A4643A">
              <w:rPr>
                <w:rFonts w:ascii="Times New Roman" w:hAnsi="Times New Roman" w:cs="Times New Roman"/>
                <w:sz w:val="20"/>
                <w:szCs w:val="20"/>
                <w:lang w:val="kk-KZ"/>
              </w:rPr>
              <w:t>)</w:t>
            </w:r>
          </w:p>
        </w:tc>
      </w:tr>
      <w:tr w:rsidR="00BA457C" w:rsidRPr="0025038E" w:rsidTr="00844601">
        <w:tc>
          <w:tcPr>
            <w:tcW w:w="211"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r w:rsidRPr="00A4643A">
              <w:rPr>
                <w:rFonts w:ascii="Times New Roman" w:hAnsi="Times New Roman" w:cs="Times New Roman"/>
                <w:sz w:val="20"/>
                <w:szCs w:val="20"/>
                <w:lang w:val="kk-KZ" w:eastAsia="ru-RU"/>
              </w:rPr>
              <w:t>7</w:t>
            </w: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lang w:val="kk-KZ" w:eastAsia="ru-RU"/>
              </w:rPr>
            </w:pPr>
          </w:p>
        </w:tc>
        <w:tc>
          <w:tcPr>
            <w:tcW w:w="987"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BA457C" w:rsidRPr="00C172D9"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0"/>
                <w:szCs w:val="20"/>
              </w:rPr>
            </w:pPr>
            <w:r w:rsidRPr="005C7E5A">
              <w:rPr>
                <w:rFonts w:ascii="Times New Roman" w:hAnsi="Times New Roman" w:cs="Times New Roman"/>
                <w:b/>
                <w:sz w:val="20"/>
                <w:szCs w:val="20"/>
              </w:rPr>
              <w:t xml:space="preserve">И7. Зерттеу/ </w:t>
            </w: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0"/>
                <w:szCs w:val="20"/>
                <w:lang w:val="kk-KZ" w:eastAsia="ru-RU"/>
              </w:rPr>
            </w:pPr>
            <w:r w:rsidRPr="005C7E5A">
              <w:rPr>
                <w:rFonts w:ascii="Times New Roman" w:hAnsi="Times New Roman" w:cs="Times New Roman"/>
                <w:b/>
                <w:sz w:val="20"/>
                <w:szCs w:val="20"/>
                <w:lang w:val="kk-KZ" w:eastAsia="ru-RU"/>
              </w:rPr>
              <w:t>И7. Исследования/ I7. Research</w:t>
            </w: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0"/>
                <w:szCs w:val="20"/>
                <w:lang w:val="kk-KZ" w:eastAsia="ru-RU"/>
              </w:rPr>
            </w:pP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0"/>
                <w:szCs w:val="20"/>
                <w:lang w:val="kk-KZ" w:eastAsia="ru-RU"/>
              </w:rPr>
            </w:pPr>
          </w:p>
          <w:p w:rsidR="00BA457C"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0"/>
                <w:szCs w:val="20"/>
                <w:lang w:val="kk-KZ" w:eastAsia="ru-RU"/>
              </w:rPr>
            </w:pPr>
          </w:p>
          <w:p w:rsidR="00BA457C" w:rsidRPr="005C7E5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FF0000"/>
                <w:sz w:val="20"/>
                <w:szCs w:val="20"/>
                <w:lang w:val="kk-KZ" w:eastAsia="ru-RU"/>
              </w:rPr>
            </w:pPr>
          </w:p>
        </w:tc>
        <w:tc>
          <w:tcPr>
            <w:tcW w:w="380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eastAsia="ru-RU"/>
              </w:rPr>
            </w:pPr>
            <w:r w:rsidRPr="00A4643A">
              <w:rPr>
                <w:rFonts w:ascii="Times New Roman" w:hAnsi="Times New Roman" w:cs="Times New Roman"/>
                <w:sz w:val="20"/>
                <w:szCs w:val="20"/>
                <w:lang w:val="kk-KZ"/>
              </w:rPr>
              <w:t>Науқастар мен олардың қалауы, қазіргі ғылыми деректер мен клиникалық пайымдау туралы ақпаратқа негізделген диагностикалық және емдік шаралар туралы негізделген шешімдер қабылдау (ОН12)</w:t>
            </w: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rPr>
            </w:pPr>
            <w:r w:rsidRPr="00A4643A">
              <w:rPr>
                <w:rFonts w:ascii="Times New Roman" w:hAnsi="Times New Roman" w:cs="Times New Roman"/>
                <w:sz w:val="20"/>
                <w:szCs w:val="20"/>
                <w:lang w:val="kk-KZ"/>
              </w:rPr>
              <w:t>Принимать обоснованные решения о диагностических и терапевтических вмешательствах, основанных на информации о пациентах и их предпочтениях, актуальных научных данных и клинических суждениях (РО12)</w:t>
            </w:r>
          </w:p>
          <w:p w:rsidR="00BA457C" w:rsidRPr="00A4643A" w:rsidRDefault="00BA457C" w:rsidP="0084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kk-KZ"/>
              </w:rPr>
            </w:pPr>
            <w:r w:rsidRPr="00A4643A">
              <w:rPr>
                <w:rFonts w:ascii="Times New Roman" w:hAnsi="Times New Roman" w:cs="Times New Roman"/>
                <w:sz w:val="20"/>
                <w:szCs w:val="20"/>
                <w:lang w:val="kk-KZ"/>
              </w:rPr>
              <w:t>Make informed decisions about diagnostic and therapeutic interventions based on information about patients and their preferences, current scientific data and clinical judgment(</w:t>
            </w:r>
            <w:r w:rsidRPr="00A4643A">
              <w:rPr>
                <w:rFonts w:ascii="Times New Roman" w:eastAsia="Times New Roman" w:hAnsi="Times New Roman" w:cs="Times New Roman"/>
                <w:sz w:val="20"/>
                <w:szCs w:val="20"/>
                <w:lang w:val="en-US" w:eastAsia="ru-RU"/>
              </w:rPr>
              <w:t>LO</w:t>
            </w:r>
            <w:r w:rsidRPr="00A4643A">
              <w:rPr>
                <w:rFonts w:ascii="Times New Roman" w:eastAsia="Times New Roman" w:hAnsi="Times New Roman" w:cs="Times New Roman"/>
                <w:sz w:val="20"/>
                <w:szCs w:val="20"/>
                <w:lang w:val="kk-KZ" w:eastAsia="ru-RU"/>
              </w:rPr>
              <w:t>12</w:t>
            </w:r>
            <w:r w:rsidRPr="00A4643A">
              <w:rPr>
                <w:rFonts w:ascii="Times New Roman" w:hAnsi="Times New Roman" w:cs="Times New Roman"/>
                <w:sz w:val="20"/>
                <w:szCs w:val="20"/>
                <w:lang w:val="kk-KZ"/>
              </w:rPr>
              <w:t>)</w:t>
            </w:r>
          </w:p>
        </w:tc>
      </w:tr>
    </w:tbl>
    <w:p w:rsidR="00BA457C" w:rsidRPr="00836DD4" w:rsidRDefault="00BA457C" w:rsidP="00BA457C">
      <w:pPr>
        <w:tabs>
          <w:tab w:val="left" w:pos="340"/>
        </w:tabs>
        <w:spacing w:after="0" w:line="240" w:lineRule="auto"/>
        <w:jc w:val="both"/>
        <w:rPr>
          <w:rFonts w:ascii="Times New Roman" w:hAnsi="Times New Roman" w:cs="Times New Roman"/>
          <w:sz w:val="20"/>
          <w:szCs w:val="20"/>
          <w:lang w:val="en-US"/>
        </w:rPr>
        <w:sectPr w:rsidR="00BA457C" w:rsidRPr="00836DD4" w:rsidSect="00844601">
          <w:headerReference w:type="default" r:id="rId11"/>
          <w:pgSz w:w="11906" w:h="16838"/>
          <w:pgMar w:top="851" w:right="850" w:bottom="993" w:left="1276" w:header="708" w:footer="708" w:gutter="0"/>
          <w:cols w:space="708"/>
          <w:docGrid w:linePitch="360"/>
        </w:sectPr>
      </w:pPr>
    </w:p>
    <w:p w:rsidR="00BA457C" w:rsidRDefault="00BA457C" w:rsidP="00BA457C">
      <w:pPr>
        <w:spacing w:after="0" w:line="240" w:lineRule="auto"/>
        <w:ind w:left="4962"/>
        <w:jc w:val="center"/>
        <w:rPr>
          <w:rFonts w:ascii="Times New Roman" w:hAnsi="Times New Roman"/>
          <w:b/>
          <w:bCs/>
          <w:caps/>
          <w:lang w:val="kk-KZ"/>
        </w:rPr>
      </w:pPr>
    </w:p>
    <w:p w:rsidR="00BA457C" w:rsidRPr="00443ADE" w:rsidRDefault="00BA457C" w:rsidP="00BA457C">
      <w:pPr>
        <w:pStyle w:val="af5"/>
        <w:spacing w:after="0" w:line="240" w:lineRule="auto"/>
        <w:jc w:val="center"/>
        <w:rPr>
          <w:rFonts w:ascii="Times New Roman" w:hAnsi="Times New Roman"/>
          <w:b/>
          <w:bCs/>
          <w:caps/>
          <w:lang w:val="kk-KZ"/>
        </w:rPr>
      </w:pPr>
      <w:r w:rsidRPr="00E66EED">
        <w:rPr>
          <w:rFonts w:ascii="Times New Roman" w:hAnsi="Times New Roman"/>
          <w:b/>
          <w:bCs/>
          <w:lang w:val="kk-KZ"/>
        </w:rPr>
        <w:t>ИНТЕРНАТУРА ПӘНДЕРІ БОЙЫНША ҚҰЗЫРЕТТЕРДІҢ ҮЛЕСТІРІЛУІ/</w:t>
      </w:r>
      <w:r w:rsidRPr="00E66EED">
        <w:rPr>
          <w:rFonts w:ascii="Times New Roman" w:hAnsi="Times New Roman"/>
          <w:b/>
          <w:bCs/>
          <w:caps/>
          <w:lang w:val="kk-KZ"/>
        </w:rPr>
        <w:t xml:space="preserve"> </w:t>
      </w:r>
      <w:r w:rsidRPr="00AD12BE">
        <w:rPr>
          <w:rFonts w:ascii="Times New Roman" w:hAnsi="Times New Roman"/>
          <w:b/>
          <w:bCs/>
          <w:caps/>
          <w:lang w:val="kk-KZ"/>
        </w:rPr>
        <w:t>Распределение компетенций по дисциплинам</w:t>
      </w:r>
      <w:r w:rsidRPr="00C70C50">
        <w:rPr>
          <w:rFonts w:ascii="Times New Roman" w:hAnsi="Times New Roman"/>
          <w:b/>
          <w:bCs/>
          <w:caps/>
          <w:lang w:val="kk-KZ"/>
        </w:rPr>
        <w:t xml:space="preserve"> ИНТЕРНА</w:t>
      </w:r>
      <w:r w:rsidRPr="00AD12BE">
        <w:rPr>
          <w:rFonts w:ascii="Times New Roman" w:hAnsi="Times New Roman"/>
          <w:b/>
          <w:bCs/>
          <w:lang w:val="kk-KZ"/>
        </w:rPr>
        <w:t>ТУР</w:t>
      </w:r>
      <w:r w:rsidRPr="00AD12BE">
        <w:rPr>
          <w:rFonts w:ascii="Times New Roman" w:hAnsi="Times New Roman"/>
          <w:b/>
          <w:bCs/>
          <w:caps/>
          <w:lang w:val="kk-KZ"/>
        </w:rPr>
        <w:t>Ы/ THE DISTRIBUTION OF COMPETENCES IN THE DISCIPLINES OF UNDERGRADUATE EDUCATION</w:t>
      </w:r>
    </w:p>
    <w:tbl>
      <w:tblPr>
        <w:tblStyle w:val="afe"/>
        <w:tblW w:w="15899" w:type="dxa"/>
        <w:tblInd w:w="-601" w:type="dxa"/>
        <w:tblLayout w:type="fixed"/>
        <w:tblLook w:val="04A0"/>
      </w:tblPr>
      <w:tblGrid>
        <w:gridCol w:w="2977"/>
        <w:gridCol w:w="6237"/>
        <w:gridCol w:w="567"/>
        <w:gridCol w:w="567"/>
        <w:gridCol w:w="567"/>
        <w:gridCol w:w="567"/>
        <w:gridCol w:w="567"/>
        <w:gridCol w:w="567"/>
        <w:gridCol w:w="567"/>
        <w:gridCol w:w="567"/>
        <w:gridCol w:w="567"/>
        <w:gridCol w:w="567"/>
        <w:gridCol w:w="567"/>
        <w:gridCol w:w="448"/>
      </w:tblGrid>
      <w:tr w:rsidR="00BA457C" w:rsidRPr="00541803" w:rsidTr="00844601">
        <w:trPr>
          <w:cantSplit/>
          <w:trHeight w:val="132"/>
        </w:trPr>
        <w:tc>
          <w:tcPr>
            <w:tcW w:w="2977" w:type="dxa"/>
            <w:vMerge w:val="restart"/>
          </w:tcPr>
          <w:p w:rsidR="00BA457C" w:rsidRPr="00654E4E" w:rsidRDefault="00BA457C" w:rsidP="00844601">
            <w:pPr>
              <w:pStyle w:val="a8"/>
              <w:jc w:val="center"/>
              <w:rPr>
                <w:b/>
                <w:color w:val="000000" w:themeColor="text1"/>
                <w:sz w:val="18"/>
                <w:szCs w:val="18"/>
                <w:lang w:val="kk-KZ"/>
              </w:rPr>
            </w:pPr>
          </w:p>
          <w:p w:rsidR="00BA457C" w:rsidRPr="00654E4E" w:rsidRDefault="00BA457C" w:rsidP="00844601">
            <w:pPr>
              <w:pStyle w:val="a8"/>
              <w:jc w:val="center"/>
              <w:rPr>
                <w:b/>
                <w:color w:val="000000" w:themeColor="text1"/>
                <w:sz w:val="18"/>
                <w:szCs w:val="18"/>
                <w:lang w:val="kk-KZ"/>
              </w:rPr>
            </w:pPr>
          </w:p>
          <w:p w:rsidR="00BA457C" w:rsidRPr="00654E4E" w:rsidRDefault="00BA457C" w:rsidP="00844601">
            <w:pPr>
              <w:pStyle w:val="a8"/>
              <w:jc w:val="center"/>
              <w:rPr>
                <w:b/>
                <w:color w:val="000000" w:themeColor="text1"/>
                <w:sz w:val="18"/>
                <w:szCs w:val="18"/>
                <w:lang w:val="kk-KZ"/>
              </w:rPr>
            </w:pPr>
          </w:p>
          <w:p w:rsidR="00BA457C" w:rsidRPr="00654E4E" w:rsidRDefault="00BA457C" w:rsidP="00844601">
            <w:pPr>
              <w:pStyle w:val="a8"/>
              <w:jc w:val="center"/>
              <w:rPr>
                <w:b/>
                <w:color w:val="000000" w:themeColor="text1"/>
                <w:sz w:val="18"/>
                <w:szCs w:val="18"/>
                <w:lang w:val="kk-KZ"/>
              </w:rPr>
            </w:pPr>
            <w:r w:rsidRPr="00654E4E">
              <w:rPr>
                <w:b/>
                <w:color w:val="000000" w:themeColor="text1"/>
                <w:sz w:val="18"/>
                <w:szCs w:val="18"/>
                <w:lang w:val="kk-KZ"/>
              </w:rPr>
              <w:t>Модуль/  Module</w:t>
            </w:r>
          </w:p>
        </w:tc>
        <w:tc>
          <w:tcPr>
            <w:tcW w:w="6237" w:type="dxa"/>
            <w:vMerge w:val="restart"/>
          </w:tcPr>
          <w:p w:rsidR="00BA457C" w:rsidRPr="00654E4E" w:rsidRDefault="00BA457C" w:rsidP="00844601">
            <w:pPr>
              <w:pStyle w:val="a8"/>
              <w:jc w:val="center"/>
              <w:rPr>
                <w:b/>
                <w:sz w:val="18"/>
                <w:szCs w:val="18"/>
                <w:lang w:val="kk-KZ"/>
              </w:rPr>
            </w:pPr>
          </w:p>
          <w:p w:rsidR="00BA457C" w:rsidRPr="00654E4E" w:rsidRDefault="00BA457C" w:rsidP="00844601">
            <w:pPr>
              <w:pStyle w:val="a8"/>
              <w:jc w:val="center"/>
              <w:rPr>
                <w:b/>
                <w:sz w:val="18"/>
                <w:szCs w:val="18"/>
                <w:lang w:val="kk-KZ"/>
              </w:rPr>
            </w:pPr>
          </w:p>
          <w:p w:rsidR="00BA457C" w:rsidRPr="00654E4E" w:rsidRDefault="00BA457C" w:rsidP="00844601">
            <w:pPr>
              <w:pStyle w:val="a8"/>
              <w:jc w:val="center"/>
              <w:rPr>
                <w:b/>
                <w:sz w:val="18"/>
                <w:szCs w:val="18"/>
                <w:lang w:val="kk-KZ"/>
              </w:rPr>
            </w:pPr>
          </w:p>
          <w:p w:rsidR="00BA457C" w:rsidRPr="00654E4E" w:rsidRDefault="00BA457C" w:rsidP="00844601">
            <w:pPr>
              <w:pStyle w:val="a8"/>
              <w:jc w:val="center"/>
              <w:rPr>
                <w:b/>
                <w:sz w:val="18"/>
                <w:szCs w:val="18"/>
                <w:lang w:val="kk-KZ"/>
              </w:rPr>
            </w:pPr>
          </w:p>
          <w:p w:rsidR="00BA457C" w:rsidRPr="00654E4E" w:rsidRDefault="00BA457C" w:rsidP="00844601">
            <w:pPr>
              <w:pStyle w:val="a8"/>
              <w:jc w:val="center"/>
              <w:rPr>
                <w:b/>
                <w:sz w:val="18"/>
                <w:szCs w:val="18"/>
                <w:lang w:val="kk-KZ"/>
              </w:rPr>
            </w:pPr>
            <w:r w:rsidRPr="00654E4E">
              <w:rPr>
                <w:b/>
                <w:color w:val="000000" w:themeColor="text1"/>
                <w:sz w:val="18"/>
                <w:szCs w:val="18"/>
                <w:lang w:val="kk-KZ"/>
              </w:rPr>
              <w:t>Пәндер/ Дисциплины// Disciplines</w:t>
            </w:r>
          </w:p>
        </w:tc>
        <w:tc>
          <w:tcPr>
            <w:tcW w:w="1134" w:type="dxa"/>
            <w:gridSpan w:val="2"/>
          </w:tcPr>
          <w:p w:rsidR="00BA457C" w:rsidRPr="00654E4E" w:rsidRDefault="00BA457C" w:rsidP="00844601">
            <w:pPr>
              <w:jc w:val="center"/>
              <w:rPr>
                <w:rFonts w:ascii="Times New Roman" w:hAnsi="Times New Roman" w:cs="Times New Roman"/>
                <w:b/>
                <w:sz w:val="18"/>
                <w:szCs w:val="18"/>
                <w:lang w:val="kk-KZ"/>
              </w:rPr>
            </w:pPr>
            <w:r w:rsidRPr="00654E4E">
              <w:rPr>
                <w:rFonts w:ascii="Times New Roman" w:hAnsi="Times New Roman" w:cs="Times New Roman"/>
                <w:b/>
                <w:sz w:val="18"/>
                <w:szCs w:val="18"/>
                <w:lang w:val="kk-KZ"/>
              </w:rPr>
              <w:t>И1</w:t>
            </w:r>
          </w:p>
        </w:tc>
        <w:tc>
          <w:tcPr>
            <w:tcW w:w="1134" w:type="dxa"/>
            <w:gridSpan w:val="2"/>
          </w:tcPr>
          <w:p w:rsidR="00BA457C" w:rsidRPr="00654E4E" w:rsidRDefault="00BA457C" w:rsidP="00844601">
            <w:pPr>
              <w:ind w:left="-109"/>
              <w:jc w:val="center"/>
              <w:rPr>
                <w:rFonts w:ascii="Times New Roman" w:hAnsi="Times New Roman" w:cs="Times New Roman"/>
                <w:b/>
                <w:sz w:val="18"/>
                <w:szCs w:val="18"/>
                <w:lang w:val="kk-KZ"/>
              </w:rPr>
            </w:pPr>
            <w:r w:rsidRPr="00654E4E">
              <w:rPr>
                <w:rFonts w:ascii="Times New Roman" w:hAnsi="Times New Roman" w:cs="Times New Roman"/>
                <w:b/>
                <w:sz w:val="18"/>
                <w:szCs w:val="18"/>
                <w:lang w:val="kk-KZ"/>
              </w:rPr>
              <w:t>И2</w:t>
            </w:r>
          </w:p>
        </w:tc>
        <w:tc>
          <w:tcPr>
            <w:tcW w:w="1701" w:type="dxa"/>
            <w:gridSpan w:val="3"/>
          </w:tcPr>
          <w:p w:rsidR="00BA457C" w:rsidRPr="00654E4E" w:rsidRDefault="00BA457C" w:rsidP="00844601">
            <w:pPr>
              <w:ind w:left="-109"/>
              <w:jc w:val="center"/>
              <w:rPr>
                <w:rFonts w:ascii="Times New Roman" w:hAnsi="Times New Roman" w:cs="Times New Roman"/>
                <w:b/>
                <w:sz w:val="18"/>
                <w:szCs w:val="18"/>
                <w:lang w:val="kk-KZ"/>
              </w:rPr>
            </w:pPr>
            <w:r w:rsidRPr="00654E4E">
              <w:rPr>
                <w:rFonts w:ascii="Times New Roman" w:hAnsi="Times New Roman" w:cs="Times New Roman"/>
                <w:b/>
                <w:sz w:val="18"/>
                <w:szCs w:val="18"/>
                <w:lang w:val="kk-KZ"/>
              </w:rPr>
              <w:t>И3</w:t>
            </w:r>
          </w:p>
        </w:tc>
        <w:tc>
          <w:tcPr>
            <w:tcW w:w="1134" w:type="dxa"/>
            <w:gridSpan w:val="2"/>
          </w:tcPr>
          <w:p w:rsidR="00BA457C" w:rsidRPr="00654E4E" w:rsidRDefault="00BA457C" w:rsidP="00844601">
            <w:pPr>
              <w:ind w:left="-109"/>
              <w:jc w:val="center"/>
              <w:rPr>
                <w:rFonts w:ascii="Times New Roman" w:hAnsi="Times New Roman" w:cs="Times New Roman"/>
                <w:b/>
                <w:sz w:val="18"/>
                <w:szCs w:val="18"/>
                <w:lang w:val="kk-KZ"/>
              </w:rPr>
            </w:pPr>
            <w:r w:rsidRPr="00654E4E">
              <w:rPr>
                <w:rFonts w:ascii="Times New Roman" w:hAnsi="Times New Roman" w:cs="Times New Roman"/>
                <w:b/>
                <w:sz w:val="18"/>
                <w:szCs w:val="18"/>
                <w:lang w:val="kk-KZ"/>
              </w:rPr>
              <w:t>И4</w:t>
            </w:r>
          </w:p>
        </w:tc>
        <w:tc>
          <w:tcPr>
            <w:tcW w:w="567" w:type="dxa"/>
          </w:tcPr>
          <w:p w:rsidR="00BA457C" w:rsidRPr="00654E4E" w:rsidRDefault="00BA457C" w:rsidP="00844601">
            <w:pPr>
              <w:ind w:left="-109"/>
              <w:jc w:val="center"/>
              <w:rPr>
                <w:rFonts w:ascii="Times New Roman" w:hAnsi="Times New Roman" w:cs="Times New Roman"/>
                <w:b/>
                <w:sz w:val="18"/>
                <w:szCs w:val="18"/>
                <w:lang w:val="kk-KZ"/>
              </w:rPr>
            </w:pPr>
            <w:r w:rsidRPr="00654E4E">
              <w:rPr>
                <w:rFonts w:ascii="Times New Roman" w:hAnsi="Times New Roman" w:cs="Times New Roman"/>
                <w:b/>
                <w:sz w:val="18"/>
                <w:szCs w:val="18"/>
                <w:lang w:val="kk-KZ"/>
              </w:rPr>
              <w:t>И5</w:t>
            </w:r>
          </w:p>
        </w:tc>
        <w:tc>
          <w:tcPr>
            <w:tcW w:w="567" w:type="dxa"/>
          </w:tcPr>
          <w:p w:rsidR="00BA457C" w:rsidRPr="00654E4E" w:rsidRDefault="00BA457C" w:rsidP="00844601">
            <w:pPr>
              <w:ind w:left="-109"/>
              <w:jc w:val="center"/>
              <w:rPr>
                <w:rFonts w:ascii="Times New Roman" w:hAnsi="Times New Roman" w:cs="Times New Roman"/>
                <w:b/>
                <w:sz w:val="18"/>
                <w:szCs w:val="18"/>
                <w:lang w:val="kk-KZ"/>
              </w:rPr>
            </w:pPr>
            <w:r w:rsidRPr="00654E4E">
              <w:rPr>
                <w:rFonts w:ascii="Times New Roman" w:hAnsi="Times New Roman" w:cs="Times New Roman"/>
                <w:b/>
                <w:sz w:val="18"/>
                <w:szCs w:val="18"/>
                <w:lang w:val="kk-KZ"/>
              </w:rPr>
              <w:t>И6</w:t>
            </w:r>
          </w:p>
        </w:tc>
        <w:tc>
          <w:tcPr>
            <w:tcW w:w="448" w:type="dxa"/>
          </w:tcPr>
          <w:p w:rsidR="00BA457C" w:rsidRPr="00654E4E" w:rsidRDefault="00BA457C" w:rsidP="00844601">
            <w:pPr>
              <w:ind w:left="-109"/>
              <w:jc w:val="center"/>
              <w:rPr>
                <w:rFonts w:ascii="Times New Roman" w:hAnsi="Times New Roman" w:cs="Times New Roman"/>
                <w:b/>
                <w:sz w:val="18"/>
                <w:szCs w:val="18"/>
                <w:lang w:val="kk-KZ"/>
              </w:rPr>
            </w:pPr>
            <w:r w:rsidRPr="00654E4E">
              <w:rPr>
                <w:rFonts w:ascii="Times New Roman" w:hAnsi="Times New Roman" w:cs="Times New Roman"/>
                <w:b/>
                <w:sz w:val="18"/>
                <w:szCs w:val="18"/>
                <w:lang w:val="kk-KZ"/>
              </w:rPr>
              <w:t>И7</w:t>
            </w:r>
          </w:p>
        </w:tc>
      </w:tr>
      <w:tr w:rsidR="00BA457C" w:rsidRPr="00541803" w:rsidTr="00844601">
        <w:trPr>
          <w:cantSplit/>
          <w:trHeight w:val="1555"/>
        </w:trPr>
        <w:tc>
          <w:tcPr>
            <w:tcW w:w="2977" w:type="dxa"/>
            <w:vMerge/>
          </w:tcPr>
          <w:p w:rsidR="00BA457C" w:rsidRPr="00654E4E" w:rsidRDefault="00BA457C" w:rsidP="00844601">
            <w:pPr>
              <w:pStyle w:val="a8"/>
              <w:rPr>
                <w:b/>
                <w:sz w:val="18"/>
                <w:szCs w:val="18"/>
                <w:lang w:val="kk-KZ"/>
              </w:rPr>
            </w:pPr>
          </w:p>
        </w:tc>
        <w:tc>
          <w:tcPr>
            <w:tcW w:w="6237" w:type="dxa"/>
            <w:vMerge/>
          </w:tcPr>
          <w:p w:rsidR="00BA457C" w:rsidRPr="00654E4E" w:rsidRDefault="00BA457C" w:rsidP="00844601">
            <w:pPr>
              <w:pStyle w:val="a8"/>
              <w:rPr>
                <w:b/>
                <w:sz w:val="18"/>
                <w:szCs w:val="18"/>
                <w:lang w:val="kk-KZ"/>
              </w:rPr>
            </w:pPr>
          </w:p>
        </w:tc>
        <w:tc>
          <w:tcPr>
            <w:tcW w:w="567" w:type="dxa"/>
            <w:textDirection w:val="btLr"/>
          </w:tcPr>
          <w:p w:rsidR="00BA457C" w:rsidRPr="00654E4E" w:rsidRDefault="00BA457C" w:rsidP="00844601">
            <w:pPr>
              <w:jc w:val="center"/>
              <w:rPr>
                <w:rFonts w:ascii="Times New Roman" w:hAnsi="Times New Roman" w:cs="Times New Roman"/>
                <w:b/>
                <w:sz w:val="18"/>
                <w:szCs w:val="18"/>
              </w:rPr>
            </w:pPr>
            <w:r w:rsidRPr="00654E4E">
              <w:rPr>
                <w:rFonts w:ascii="Times New Roman" w:hAnsi="Times New Roman" w:cs="Times New Roman"/>
                <w:b/>
                <w:sz w:val="18"/>
                <w:szCs w:val="18"/>
                <w:lang w:val="kk-KZ"/>
              </w:rPr>
              <w:t>ОН1/РО1/</w:t>
            </w:r>
            <w:r w:rsidRPr="00654E4E">
              <w:rPr>
                <w:rFonts w:ascii="Times New Roman" w:hAnsi="Times New Roman" w:cs="Times New Roman"/>
                <w:b/>
                <w:sz w:val="18"/>
                <w:szCs w:val="18"/>
                <w:lang w:val="en-US"/>
              </w:rPr>
              <w:t>LO</w:t>
            </w:r>
            <w:r w:rsidRPr="00654E4E">
              <w:rPr>
                <w:rFonts w:ascii="Times New Roman" w:hAnsi="Times New Roman" w:cs="Times New Roman"/>
                <w:b/>
                <w:sz w:val="18"/>
                <w:szCs w:val="18"/>
                <w:lang w:val="kk-KZ"/>
              </w:rPr>
              <w:t>1</w:t>
            </w:r>
          </w:p>
          <w:p w:rsidR="00BA457C" w:rsidRPr="00654E4E" w:rsidRDefault="00BA457C" w:rsidP="00844601">
            <w:pPr>
              <w:jc w:val="center"/>
              <w:rPr>
                <w:rFonts w:ascii="Times New Roman" w:hAnsi="Times New Roman" w:cs="Times New Roman"/>
                <w:color w:val="FF0000"/>
                <w:sz w:val="18"/>
                <w:szCs w:val="18"/>
                <w:lang w:val="kk-KZ"/>
              </w:rPr>
            </w:pPr>
          </w:p>
        </w:tc>
        <w:tc>
          <w:tcPr>
            <w:tcW w:w="567" w:type="dxa"/>
            <w:textDirection w:val="btLr"/>
          </w:tcPr>
          <w:p w:rsidR="00BA457C" w:rsidRPr="00654E4E" w:rsidRDefault="00BA457C" w:rsidP="00844601">
            <w:pPr>
              <w:jc w:val="center"/>
              <w:rPr>
                <w:rFonts w:ascii="Times New Roman" w:hAnsi="Times New Roman" w:cs="Times New Roman"/>
                <w:sz w:val="18"/>
                <w:szCs w:val="18"/>
                <w:lang w:val="kk-KZ"/>
              </w:rPr>
            </w:pPr>
            <w:r w:rsidRPr="00654E4E">
              <w:rPr>
                <w:rFonts w:ascii="Times New Roman" w:hAnsi="Times New Roman" w:cs="Times New Roman"/>
                <w:b/>
                <w:sz w:val="18"/>
                <w:szCs w:val="18"/>
                <w:lang w:val="kk-KZ"/>
              </w:rPr>
              <w:t>ОН2/РО2/</w:t>
            </w:r>
            <w:r w:rsidRPr="00654E4E">
              <w:rPr>
                <w:rFonts w:ascii="Times New Roman" w:hAnsi="Times New Roman" w:cs="Times New Roman"/>
                <w:b/>
                <w:sz w:val="18"/>
                <w:szCs w:val="18"/>
                <w:lang w:val="en-US"/>
              </w:rPr>
              <w:t>LO</w:t>
            </w:r>
            <w:r w:rsidRPr="00654E4E">
              <w:rPr>
                <w:rFonts w:ascii="Times New Roman" w:hAnsi="Times New Roman" w:cs="Times New Roman"/>
                <w:b/>
                <w:sz w:val="18"/>
                <w:szCs w:val="18"/>
                <w:lang w:val="kk-KZ"/>
              </w:rPr>
              <w:t>2</w:t>
            </w:r>
          </w:p>
        </w:tc>
        <w:tc>
          <w:tcPr>
            <w:tcW w:w="567" w:type="dxa"/>
            <w:textDirection w:val="btLr"/>
          </w:tcPr>
          <w:p w:rsidR="00BA457C" w:rsidRPr="00654E4E" w:rsidRDefault="00BA457C" w:rsidP="00844601">
            <w:pPr>
              <w:jc w:val="center"/>
              <w:rPr>
                <w:rFonts w:ascii="Times New Roman" w:hAnsi="Times New Roman" w:cs="Times New Roman"/>
                <w:sz w:val="18"/>
                <w:szCs w:val="18"/>
                <w:lang w:val="kk-KZ"/>
              </w:rPr>
            </w:pPr>
            <w:r w:rsidRPr="00654E4E">
              <w:rPr>
                <w:rFonts w:ascii="Times New Roman" w:hAnsi="Times New Roman" w:cs="Times New Roman"/>
                <w:b/>
                <w:sz w:val="18"/>
                <w:szCs w:val="18"/>
                <w:lang w:val="kk-KZ"/>
              </w:rPr>
              <w:t>ОН3/РО3/</w:t>
            </w:r>
            <w:r w:rsidRPr="00654E4E">
              <w:rPr>
                <w:rFonts w:ascii="Times New Roman" w:hAnsi="Times New Roman" w:cs="Times New Roman"/>
                <w:b/>
                <w:sz w:val="18"/>
                <w:szCs w:val="18"/>
                <w:lang w:val="en-US"/>
              </w:rPr>
              <w:t>LO</w:t>
            </w:r>
            <w:r w:rsidRPr="00654E4E">
              <w:rPr>
                <w:rFonts w:ascii="Times New Roman" w:hAnsi="Times New Roman" w:cs="Times New Roman"/>
                <w:b/>
                <w:sz w:val="18"/>
                <w:szCs w:val="18"/>
                <w:lang w:val="kk-KZ"/>
              </w:rPr>
              <w:t>3</w:t>
            </w:r>
          </w:p>
          <w:p w:rsidR="00BA457C" w:rsidRPr="00654E4E" w:rsidRDefault="00BA457C" w:rsidP="00844601">
            <w:pPr>
              <w:jc w:val="center"/>
              <w:rPr>
                <w:rFonts w:ascii="Times New Roman" w:hAnsi="Times New Roman" w:cs="Times New Roman"/>
                <w:b/>
                <w:color w:val="FF0000"/>
                <w:sz w:val="18"/>
                <w:szCs w:val="18"/>
                <w:lang w:val="kk-KZ"/>
              </w:rPr>
            </w:pPr>
          </w:p>
        </w:tc>
        <w:tc>
          <w:tcPr>
            <w:tcW w:w="567" w:type="dxa"/>
            <w:textDirection w:val="btLr"/>
          </w:tcPr>
          <w:p w:rsidR="00BA457C" w:rsidRPr="00654E4E" w:rsidRDefault="00BA457C" w:rsidP="00844601">
            <w:pPr>
              <w:jc w:val="center"/>
              <w:rPr>
                <w:rFonts w:ascii="Times New Roman" w:hAnsi="Times New Roman" w:cs="Times New Roman"/>
                <w:b/>
                <w:sz w:val="18"/>
                <w:szCs w:val="18"/>
                <w:lang w:val="kk-KZ"/>
              </w:rPr>
            </w:pPr>
            <w:r w:rsidRPr="00654E4E">
              <w:rPr>
                <w:rFonts w:ascii="Times New Roman" w:hAnsi="Times New Roman" w:cs="Times New Roman"/>
                <w:b/>
                <w:sz w:val="18"/>
                <w:szCs w:val="18"/>
                <w:lang w:val="kk-KZ"/>
              </w:rPr>
              <w:t>ОН4/РО4/</w:t>
            </w:r>
            <w:r w:rsidRPr="00654E4E">
              <w:rPr>
                <w:rFonts w:ascii="Times New Roman" w:hAnsi="Times New Roman" w:cs="Times New Roman"/>
                <w:b/>
                <w:sz w:val="18"/>
                <w:szCs w:val="18"/>
                <w:lang w:val="en-US"/>
              </w:rPr>
              <w:t>LO</w:t>
            </w:r>
            <w:r w:rsidRPr="00654E4E">
              <w:rPr>
                <w:rFonts w:ascii="Times New Roman" w:hAnsi="Times New Roman" w:cs="Times New Roman"/>
                <w:b/>
                <w:sz w:val="18"/>
                <w:szCs w:val="18"/>
                <w:lang w:val="kk-KZ"/>
              </w:rPr>
              <w:t>4</w:t>
            </w:r>
          </w:p>
        </w:tc>
        <w:tc>
          <w:tcPr>
            <w:tcW w:w="567" w:type="dxa"/>
            <w:textDirection w:val="btLr"/>
          </w:tcPr>
          <w:p w:rsidR="00BA457C" w:rsidRPr="00654E4E" w:rsidRDefault="00BA457C" w:rsidP="00844601">
            <w:pPr>
              <w:jc w:val="center"/>
              <w:rPr>
                <w:rFonts w:ascii="Times New Roman" w:hAnsi="Times New Roman" w:cs="Times New Roman"/>
                <w:b/>
                <w:sz w:val="18"/>
                <w:szCs w:val="18"/>
                <w:lang w:val="kk-KZ"/>
              </w:rPr>
            </w:pPr>
            <w:r w:rsidRPr="00654E4E">
              <w:rPr>
                <w:rFonts w:ascii="Times New Roman" w:hAnsi="Times New Roman" w:cs="Times New Roman"/>
                <w:b/>
                <w:sz w:val="18"/>
                <w:szCs w:val="18"/>
                <w:lang w:val="kk-KZ"/>
              </w:rPr>
              <w:t>ОН5/РО5/</w:t>
            </w:r>
            <w:r w:rsidRPr="00654E4E">
              <w:rPr>
                <w:rFonts w:ascii="Times New Roman" w:hAnsi="Times New Roman" w:cs="Times New Roman"/>
                <w:b/>
                <w:sz w:val="18"/>
                <w:szCs w:val="18"/>
                <w:lang w:val="en-US"/>
              </w:rPr>
              <w:t>LO</w:t>
            </w:r>
            <w:r w:rsidRPr="00654E4E">
              <w:rPr>
                <w:rFonts w:ascii="Times New Roman" w:hAnsi="Times New Roman" w:cs="Times New Roman"/>
                <w:b/>
                <w:sz w:val="18"/>
                <w:szCs w:val="18"/>
                <w:lang w:val="kk-KZ"/>
              </w:rPr>
              <w:t>5</w:t>
            </w:r>
          </w:p>
          <w:p w:rsidR="00BA457C" w:rsidRPr="00654E4E" w:rsidRDefault="00BA457C" w:rsidP="00844601">
            <w:pPr>
              <w:jc w:val="center"/>
              <w:rPr>
                <w:rFonts w:ascii="Times New Roman" w:hAnsi="Times New Roman" w:cs="Times New Roman"/>
                <w:b/>
                <w:sz w:val="18"/>
                <w:szCs w:val="18"/>
                <w:lang w:val="kk-KZ"/>
              </w:rPr>
            </w:pPr>
          </w:p>
        </w:tc>
        <w:tc>
          <w:tcPr>
            <w:tcW w:w="567" w:type="dxa"/>
            <w:textDirection w:val="btLr"/>
          </w:tcPr>
          <w:p w:rsidR="00BA457C" w:rsidRPr="00654E4E" w:rsidRDefault="00BA457C" w:rsidP="00844601">
            <w:pPr>
              <w:jc w:val="center"/>
              <w:rPr>
                <w:rFonts w:ascii="Times New Roman" w:hAnsi="Times New Roman" w:cs="Times New Roman"/>
                <w:b/>
                <w:sz w:val="18"/>
                <w:szCs w:val="18"/>
                <w:lang w:val="kk-KZ"/>
              </w:rPr>
            </w:pPr>
            <w:r w:rsidRPr="00654E4E">
              <w:rPr>
                <w:rFonts w:ascii="Times New Roman" w:hAnsi="Times New Roman" w:cs="Times New Roman"/>
                <w:b/>
                <w:sz w:val="18"/>
                <w:szCs w:val="18"/>
                <w:lang w:val="kk-KZ"/>
              </w:rPr>
              <w:t>ОН6/РО6/</w:t>
            </w:r>
            <w:r w:rsidRPr="00654E4E">
              <w:rPr>
                <w:rFonts w:ascii="Times New Roman" w:hAnsi="Times New Roman" w:cs="Times New Roman"/>
                <w:b/>
                <w:sz w:val="18"/>
                <w:szCs w:val="18"/>
                <w:lang w:val="en-US"/>
              </w:rPr>
              <w:t>LO</w:t>
            </w:r>
            <w:r w:rsidRPr="00654E4E">
              <w:rPr>
                <w:rFonts w:ascii="Times New Roman" w:hAnsi="Times New Roman" w:cs="Times New Roman"/>
                <w:b/>
                <w:sz w:val="18"/>
                <w:szCs w:val="18"/>
                <w:lang w:val="kk-KZ"/>
              </w:rPr>
              <w:t>6</w:t>
            </w:r>
          </w:p>
        </w:tc>
        <w:tc>
          <w:tcPr>
            <w:tcW w:w="567" w:type="dxa"/>
            <w:textDirection w:val="btLr"/>
          </w:tcPr>
          <w:p w:rsidR="00BA457C" w:rsidRPr="00654E4E" w:rsidRDefault="00BA457C" w:rsidP="00844601">
            <w:pPr>
              <w:jc w:val="center"/>
              <w:rPr>
                <w:rFonts w:ascii="Times New Roman" w:hAnsi="Times New Roman" w:cs="Times New Roman"/>
                <w:b/>
                <w:sz w:val="18"/>
                <w:szCs w:val="18"/>
                <w:lang w:val="kk-KZ"/>
              </w:rPr>
            </w:pPr>
            <w:r w:rsidRPr="00654E4E">
              <w:rPr>
                <w:rFonts w:ascii="Times New Roman" w:hAnsi="Times New Roman" w:cs="Times New Roman"/>
                <w:b/>
                <w:sz w:val="18"/>
                <w:szCs w:val="18"/>
                <w:lang w:val="kk-KZ"/>
              </w:rPr>
              <w:t>ОН7/РО7/</w:t>
            </w:r>
            <w:r w:rsidRPr="00654E4E">
              <w:rPr>
                <w:rFonts w:ascii="Times New Roman" w:hAnsi="Times New Roman" w:cs="Times New Roman"/>
                <w:b/>
                <w:sz w:val="18"/>
                <w:szCs w:val="18"/>
                <w:lang w:val="en-US"/>
              </w:rPr>
              <w:t>LO</w:t>
            </w:r>
            <w:r w:rsidRPr="00654E4E">
              <w:rPr>
                <w:rFonts w:ascii="Times New Roman" w:hAnsi="Times New Roman" w:cs="Times New Roman"/>
                <w:b/>
                <w:sz w:val="18"/>
                <w:szCs w:val="18"/>
                <w:lang w:val="kk-KZ"/>
              </w:rPr>
              <w:t>7</w:t>
            </w:r>
          </w:p>
        </w:tc>
        <w:tc>
          <w:tcPr>
            <w:tcW w:w="567" w:type="dxa"/>
            <w:textDirection w:val="btLr"/>
          </w:tcPr>
          <w:p w:rsidR="00BA457C" w:rsidRPr="00654E4E" w:rsidRDefault="00BA457C" w:rsidP="00844601">
            <w:pPr>
              <w:jc w:val="center"/>
              <w:rPr>
                <w:rFonts w:ascii="Times New Roman" w:hAnsi="Times New Roman" w:cs="Times New Roman"/>
                <w:b/>
                <w:sz w:val="18"/>
                <w:szCs w:val="18"/>
                <w:lang w:val="kk-KZ"/>
              </w:rPr>
            </w:pPr>
            <w:r w:rsidRPr="00654E4E">
              <w:rPr>
                <w:rFonts w:ascii="Times New Roman" w:hAnsi="Times New Roman" w:cs="Times New Roman"/>
                <w:b/>
                <w:sz w:val="18"/>
                <w:szCs w:val="18"/>
                <w:lang w:val="kk-KZ"/>
              </w:rPr>
              <w:t>ОН18РО8/</w:t>
            </w:r>
            <w:r w:rsidRPr="00654E4E">
              <w:rPr>
                <w:rFonts w:ascii="Times New Roman" w:hAnsi="Times New Roman" w:cs="Times New Roman"/>
                <w:b/>
                <w:sz w:val="18"/>
                <w:szCs w:val="18"/>
                <w:lang w:val="en-US"/>
              </w:rPr>
              <w:t>LO</w:t>
            </w:r>
            <w:r w:rsidRPr="00654E4E">
              <w:rPr>
                <w:rFonts w:ascii="Times New Roman" w:hAnsi="Times New Roman" w:cs="Times New Roman"/>
                <w:b/>
                <w:sz w:val="18"/>
                <w:szCs w:val="18"/>
                <w:lang w:val="kk-KZ"/>
              </w:rPr>
              <w:t>8</w:t>
            </w:r>
          </w:p>
        </w:tc>
        <w:tc>
          <w:tcPr>
            <w:tcW w:w="567" w:type="dxa"/>
            <w:textDirection w:val="btLr"/>
          </w:tcPr>
          <w:p w:rsidR="00BA457C" w:rsidRPr="00654E4E" w:rsidRDefault="00BA457C" w:rsidP="00844601">
            <w:pPr>
              <w:jc w:val="center"/>
              <w:rPr>
                <w:rFonts w:ascii="Times New Roman" w:hAnsi="Times New Roman" w:cs="Times New Roman"/>
                <w:b/>
                <w:sz w:val="18"/>
                <w:szCs w:val="18"/>
                <w:lang w:val="kk-KZ"/>
              </w:rPr>
            </w:pPr>
            <w:r w:rsidRPr="00654E4E">
              <w:rPr>
                <w:rFonts w:ascii="Times New Roman" w:hAnsi="Times New Roman" w:cs="Times New Roman"/>
                <w:b/>
                <w:sz w:val="18"/>
                <w:szCs w:val="18"/>
                <w:lang w:val="kk-KZ"/>
              </w:rPr>
              <w:t>ОН9/РО9/</w:t>
            </w:r>
            <w:r w:rsidRPr="00654E4E">
              <w:rPr>
                <w:rFonts w:ascii="Times New Roman" w:hAnsi="Times New Roman" w:cs="Times New Roman"/>
                <w:b/>
                <w:sz w:val="18"/>
                <w:szCs w:val="18"/>
                <w:lang w:val="en-US"/>
              </w:rPr>
              <w:t>LO</w:t>
            </w:r>
            <w:r w:rsidRPr="00654E4E">
              <w:rPr>
                <w:rFonts w:ascii="Times New Roman" w:hAnsi="Times New Roman" w:cs="Times New Roman"/>
                <w:b/>
                <w:sz w:val="18"/>
                <w:szCs w:val="18"/>
                <w:lang w:val="kk-KZ"/>
              </w:rPr>
              <w:t>9</w:t>
            </w:r>
          </w:p>
          <w:p w:rsidR="00BA457C" w:rsidRPr="00654E4E" w:rsidRDefault="00BA457C" w:rsidP="00844601">
            <w:pPr>
              <w:jc w:val="center"/>
              <w:rPr>
                <w:rFonts w:ascii="Times New Roman" w:hAnsi="Times New Roman" w:cs="Times New Roman"/>
                <w:b/>
                <w:sz w:val="18"/>
                <w:szCs w:val="18"/>
                <w:lang w:val="kk-KZ"/>
              </w:rPr>
            </w:pPr>
          </w:p>
        </w:tc>
        <w:tc>
          <w:tcPr>
            <w:tcW w:w="567" w:type="dxa"/>
            <w:textDirection w:val="btLr"/>
          </w:tcPr>
          <w:p w:rsidR="00BA457C" w:rsidRPr="00654E4E" w:rsidRDefault="00BA457C" w:rsidP="00844601">
            <w:pPr>
              <w:jc w:val="center"/>
              <w:rPr>
                <w:rFonts w:ascii="Times New Roman" w:hAnsi="Times New Roman" w:cs="Times New Roman"/>
                <w:b/>
                <w:sz w:val="18"/>
                <w:szCs w:val="18"/>
                <w:lang w:val="kk-KZ"/>
              </w:rPr>
            </w:pPr>
            <w:r w:rsidRPr="00654E4E">
              <w:rPr>
                <w:rFonts w:ascii="Times New Roman" w:hAnsi="Times New Roman" w:cs="Times New Roman"/>
                <w:b/>
                <w:sz w:val="18"/>
                <w:szCs w:val="18"/>
                <w:lang w:val="kk-KZ"/>
              </w:rPr>
              <w:t>ОН10/РО10/</w:t>
            </w:r>
            <w:r w:rsidRPr="00654E4E">
              <w:rPr>
                <w:rFonts w:ascii="Times New Roman" w:hAnsi="Times New Roman" w:cs="Times New Roman"/>
                <w:b/>
                <w:sz w:val="18"/>
                <w:szCs w:val="18"/>
                <w:lang w:val="en-US"/>
              </w:rPr>
              <w:t>LO</w:t>
            </w:r>
            <w:r w:rsidRPr="00654E4E">
              <w:rPr>
                <w:rFonts w:ascii="Times New Roman" w:hAnsi="Times New Roman" w:cs="Times New Roman"/>
                <w:b/>
                <w:sz w:val="18"/>
                <w:szCs w:val="18"/>
                <w:lang w:val="kk-KZ"/>
              </w:rPr>
              <w:t>10</w:t>
            </w:r>
          </w:p>
        </w:tc>
        <w:tc>
          <w:tcPr>
            <w:tcW w:w="567" w:type="dxa"/>
            <w:textDirection w:val="btLr"/>
          </w:tcPr>
          <w:p w:rsidR="00BA457C" w:rsidRPr="00654E4E" w:rsidRDefault="00BA457C" w:rsidP="00844601">
            <w:pPr>
              <w:jc w:val="center"/>
              <w:rPr>
                <w:rFonts w:ascii="Times New Roman" w:hAnsi="Times New Roman" w:cs="Times New Roman"/>
                <w:b/>
                <w:sz w:val="18"/>
                <w:szCs w:val="18"/>
                <w:lang w:val="kk-KZ"/>
              </w:rPr>
            </w:pPr>
            <w:r w:rsidRPr="00654E4E">
              <w:rPr>
                <w:rFonts w:ascii="Times New Roman" w:hAnsi="Times New Roman" w:cs="Times New Roman"/>
                <w:b/>
                <w:sz w:val="18"/>
                <w:szCs w:val="18"/>
                <w:lang w:val="kk-KZ"/>
              </w:rPr>
              <w:t>ОН151РО11/</w:t>
            </w:r>
            <w:r w:rsidRPr="00654E4E">
              <w:rPr>
                <w:rFonts w:ascii="Times New Roman" w:hAnsi="Times New Roman" w:cs="Times New Roman"/>
                <w:b/>
                <w:sz w:val="18"/>
                <w:szCs w:val="18"/>
                <w:lang w:val="en-US"/>
              </w:rPr>
              <w:t>LO</w:t>
            </w:r>
            <w:r w:rsidRPr="00654E4E">
              <w:rPr>
                <w:rFonts w:ascii="Times New Roman" w:hAnsi="Times New Roman" w:cs="Times New Roman"/>
                <w:b/>
                <w:sz w:val="18"/>
                <w:szCs w:val="18"/>
                <w:lang w:val="kk-KZ"/>
              </w:rPr>
              <w:t>11</w:t>
            </w:r>
          </w:p>
        </w:tc>
        <w:tc>
          <w:tcPr>
            <w:tcW w:w="448" w:type="dxa"/>
            <w:textDirection w:val="btLr"/>
          </w:tcPr>
          <w:p w:rsidR="00BA457C" w:rsidRPr="00654E4E" w:rsidRDefault="00BA457C" w:rsidP="00844601">
            <w:pPr>
              <w:jc w:val="center"/>
              <w:rPr>
                <w:rFonts w:ascii="Times New Roman" w:hAnsi="Times New Roman" w:cs="Times New Roman"/>
                <w:b/>
                <w:sz w:val="18"/>
                <w:szCs w:val="18"/>
                <w:lang w:val="kk-KZ"/>
              </w:rPr>
            </w:pPr>
            <w:r w:rsidRPr="00654E4E">
              <w:rPr>
                <w:rFonts w:ascii="Times New Roman" w:hAnsi="Times New Roman" w:cs="Times New Roman"/>
                <w:b/>
                <w:sz w:val="18"/>
                <w:szCs w:val="18"/>
                <w:lang w:val="kk-KZ"/>
              </w:rPr>
              <w:t>ОН162РО12/</w:t>
            </w:r>
            <w:r w:rsidRPr="00654E4E">
              <w:rPr>
                <w:rFonts w:ascii="Times New Roman" w:hAnsi="Times New Roman" w:cs="Times New Roman"/>
                <w:b/>
                <w:sz w:val="18"/>
                <w:szCs w:val="18"/>
                <w:lang w:val="en-US"/>
              </w:rPr>
              <w:t>LO</w:t>
            </w:r>
            <w:r w:rsidRPr="00654E4E">
              <w:rPr>
                <w:rFonts w:ascii="Times New Roman" w:hAnsi="Times New Roman" w:cs="Times New Roman"/>
                <w:b/>
                <w:sz w:val="18"/>
                <w:szCs w:val="18"/>
                <w:lang w:val="kk-KZ"/>
              </w:rPr>
              <w:t>12</w:t>
            </w:r>
          </w:p>
        </w:tc>
      </w:tr>
      <w:tr w:rsidR="00BA457C" w:rsidRPr="00880A5B" w:rsidTr="00844601">
        <w:tc>
          <w:tcPr>
            <w:tcW w:w="2977" w:type="dxa"/>
            <w:vMerge w:val="restart"/>
          </w:tcPr>
          <w:p w:rsidR="00BA457C" w:rsidRDefault="00BA457C" w:rsidP="00844601">
            <w:pPr>
              <w:pStyle w:val="a8"/>
              <w:rPr>
                <w:b/>
                <w:sz w:val="18"/>
                <w:szCs w:val="18"/>
                <w:lang w:val="kk-KZ"/>
              </w:rPr>
            </w:pPr>
            <w:r w:rsidRPr="006E381C">
              <w:rPr>
                <w:b/>
                <w:snapToGrid w:val="0"/>
                <w:sz w:val="18"/>
                <w:szCs w:val="18"/>
                <w:lang w:val="kk-KZ"/>
              </w:rPr>
              <w:t xml:space="preserve">Кәсіптік пәндер </w:t>
            </w:r>
            <w:r w:rsidRPr="006E381C">
              <w:rPr>
                <w:b/>
                <w:sz w:val="18"/>
                <w:szCs w:val="18"/>
                <w:lang w:val="kk-KZ"/>
              </w:rPr>
              <w:t>циклы /</w:t>
            </w:r>
            <w:r w:rsidRPr="006E381C">
              <w:rPr>
                <w:b/>
                <w:snapToGrid w:val="0"/>
                <w:sz w:val="18"/>
                <w:szCs w:val="18"/>
                <w:lang w:val="kk-KZ"/>
              </w:rPr>
              <w:t xml:space="preserve"> Mesleki disiplinler döngüsü / Ц</w:t>
            </w:r>
            <w:r w:rsidRPr="006E381C">
              <w:rPr>
                <w:b/>
                <w:sz w:val="18"/>
                <w:szCs w:val="18"/>
                <w:lang w:val="kk-KZ"/>
              </w:rPr>
              <w:t xml:space="preserve">икл профилирующих дисциплин- / </w:t>
            </w:r>
            <w:r w:rsidRPr="006E381C">
              <w:rPr>
                <w:b/>
                <w:snapToGrid w:val="0"/>
                <w:sz w:val="18"/>
                <w:szCs w:val="18"/>
                <w:lang w:val="kk-KZ"/>
              </w:rPr>
              <w:t xml:space="preserve"> </w:t>
            </w:r>
            <w:r w:rsidRPr="006E381C">
              <w:rPr>
                <w:b/>
                <w:sz w:val="18"/>
                <w:szCs w:val="18"/>
                <w:lang w:val="kk-KZ"/>
              </w:rPr>
              <w:t>Cycle of profile disciplines</w:t>
            </w:r>
          </w:p>
          <w:p w:rsidR="00BA457C" w:rsidRDefault="00BA457C" w:rsidP="00844601">
            <w:pPr>
              <w:pStyle w:val="a8"/>
              <w:rPr>
                <w:b/>
                <w:sz w:val="18"/>
                <w:szCs w:val="18"/>
                <w:lang w:val="kk-KZ"/>
              </w:rPr>
            </w:pPr>
            <w:r w:rsidRPr="006E381C">
              <w:rPr>
                <w:b/>
                <w:sz w:val="18"/>
                <w:szCs w:val="18"/>
                <w:lang w:val="kk-KZ"/>
              </w:rPr>
              <w:t xml:space="preserve"> </w:t>
            </w:r>
          </w:p>
          <w:p w:rsidR="00BA457C" w:rsidRPr="00880A5B" w:rsidRDefault="00BA457C" w:rsidP="00844601">
            <w:pPr>
              <w:pStyle w:val="a8"/>
              <w:rPr>
                <w:sz w:val="18"/>
                <w:szCs w:val="18"/>
                <w:lang w:val="kk-KZ"/>
              </w:rPr>
            </w:pPr>
            <w:r w:rsidRPr="006E381C">
              <w:rPr>
                <w:b/>
                <w:sz w:val="18"/>
                <w:szCs w:val="18"/>
                <w:lang w:val="kk-KZ"/>
              </w:rPr>
              <w:t xml:space="preserve"> 1) Міндетті компонент </w:t>
            </w:r>
            <w:r>
              <w:rPr>
                <w:b/>
                <w:sz w:val="18"/>
                <w:szCs w:val="18"/>
                <w:lang w:val="kk-KZ"/>
              </w:rPr>
              <w:t>/ Zorunlu bileşen</w:t>
            </w:r>
            <w:r w:rsidRPr="006E381C">
              <w:rPr>
                <w:b/>
                <w:sz w:val="18"/>
                <w:szCs w:val="18"/>
                <w:lang w:val="kk-KZ"/>
              </w:rPr>
              <w:t xml:space="preserve"> / Обязательный компонент / Required component</w:t>
            </w:r>
          </w:p>
        </w:tc>
        <w:tc>
          <w:tcPr>
            <w:tcW w:w="6237" w:type="dxa"/>
          </w:tcPr>
          <w:p w:rsidR="00BA457C" w:rsidRPr="00C716EE" w:rsidRDefault="00BA457C" w:rsidP="00844601">
            <w:pPr>
              <w:rPr>
                <w:sz w:val="18"/>
                <w:szCs w:val="18"/>
                <w:lang w:val="kk-KZ"/>
              </w:rPr>
            </w:pPr>
            <w:r w:rsidRPr="00C716EE">
              <w:rPr>
                <w:rFonts w:ascii="Times New Roman" w:hAnsi="Times New Roman" w:cs="Times New Roman"/>
                <w:sz w:val="18"/>
                <w:szCs w:val="18"/>
                <w:lang w:val="kk-KZ"/>
              </w:rPr>
              <w:t>Жалпы дәрігерлік тәжірибе 1/Общая врачебная практика 1/</w:t>
            </w:r>
            <w:r w:rsidRPr="00C716EE">
              <w:rPr>
                <w:sz w:val="18"/>
                <w:szCs w:val="18"/>
                <w:lang w:val="kk-KZ"/>
              </w:rPr>
              <w:t xml:space="preserve"> </w:t>
            </w:r>
            <w:r w:rsidRPr="00C716EE">
              <w:rPr>
                <w:rFonts w:ascii="Times New Roman" w:hAnsi="Times New Roman" w:cs="Times New Roman"/>
                <w:sz w:val="18"/>
                <w:szCs w:val="18"/>
                <w:lang w:val="kk-KZ"/>
              </w:rPr>
              <w:t>General medical practice1</w:t>
            </w:r>
          </w:p>
        </w:tc>
        <w:tc>
          <w:tcPr>
            <w:tcW w:w="567" w:type="dxa"/>
          </w:tcPr>
          <w:p w:rsidR="00BA457C" w:rsidRPr="00A80391" w:rsidRDefault="00BA457C" w:rsidP="00844601">
            <w:pPr>
              <w:jc w:val="center"/>
              <w:rPr>
                <w:rFonts w:ascii="Times New Roman" w:hAnsi="Times New Roman"/>
                <w:b/>
                <w:lang w:val="kk-KZ"/>
              </w:rPr>
            </w:pPr>
            <w:r>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448" w:type="dxa"/>
          </w:tcPr>
          <w:p w:rsidR="00BA457C" w:rsidRDefault="00BA457C" w:rsidP="00844601">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C716EE" w:rsidRDefault="00BA457C" w:rsidP="00844601">
            <w:pPr>
              <w:rPr>
                <w:sz w:val="18"/>
                <w:szCs w:val="18"/>
                <w:lang w:val="kk-KZ"/>
              </w:rPr>
            </w:pPr>
            <w:r w:rsidRPr="00C716EE">
              <w:rPr>
                <w:rFonts w:ascii="Times New Roman" w:hAnsi="Times New Roman" w:cs="Times New Roman"/>
                <w:color w:val="000000" w:themeColor="text1"/>
                <w:sz w:val="18"/>
                <w:szCs w:val="18"/>
                <w:lang w:val="kk-KZ"/>
              </w:rPr>
              <w:t>Балалар аурулары/Детские болезни/Childhood illnesses</w:t>
            </w:r>
          </w:p>
        </w:tc>
        <w:tc>
          <w:tcPr>
            <w:tcW w:w="567" w:type="dxa"/>
          </w:tcPr>
          <w:p w:rsidR="00BA457C" w:rsidRDefault="00BA457C" w:rsidP="00844601">
            <w:r w:rsidRPr="00982113">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448" w:type="dxa"/>
          </w:tcPr>
          <w:p w:rsidR="00BA457C" w:rsidRDefault="00BA457C" w:rsidP="00844601">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C716EE" w:rsidRDefault="00BA457C" w:rsidP="00844601">
            <w:pPr>
              <w:pStyle w:val="a8"/>
              <w:rPr>
                <w:sz w:val="18"/>
                <w:szCs w:val="18"/>
                <w:lang w:val="kk-KZ"/>
              </w:rPr>
            </w:pPr>
            <w:r w:rsidRPr="00C716EE">
              <w:rPr>
                <w:sz w:val="18"/>
                <w:szCs w:val="18"/>
                <w:lang w:val="kk-KZ"/>
              </w:rPr>
              <w:t>Ішкі аурулар/ Внутренние болезни/ Internal illnesses</w:t>
            </w:r>
          </w:p>
        </w:tc>
        <w:tc>
          <w:tcPr>
            <w:tcW w:w="567" w:type="dxa"/>
          </w:tcPr>
          <w:p w:rsidR="00BA457C" w:rsidRDefault="00BA457C" w:rsidP="00844601">
            <w:r w:rsidRPr="00982113">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448" w:type="dxa"/>
          </w:tcPr>
          <w:p w:rsidR="00BA457C" w:rsidRDefault="00BA457C" w:rsidP="00844601">
            <w:r w:rsidRPr="00B84B2F">
              <w:rPr>
                <w:rFonts w:ascii="Times New Roman" w:hAnsi="Times New Roman"/>
                <w:b/>
                <w:lang w:val="kk-KZ"/>
              </w:rPr>
              <w:t>+</w:t>
            </w:r>
          </w:p>
        </w:tc>
      </w:tr>
      <w:tr w:rsidR="00BA457C" w:rsidRPr="00880A5B" w:rsidTr="00844601">
        <w:trPr>
          <w:trHeight w:val="391"/>
        </w:trPr>
        <w:tc>
          <w:tcPr>
            <w:tcW w:w="2977" w:type="dxa"/>
            <w:vMerge/>
          </w:tcPr>
          <w:p w:rsidR="00BA457C" w:rsidRPr="00880A5B" w:rsidRDefault="00BA457C" w:rsidP="00844601">
            <w:pPr>
              <w:pStyle w:val="a8"/>
              <w:rPr>
                <w:sz w:val="18"/>
                <w:szCs w:val="18"/>
                <w:lang w:val="kk-KZ"/>
              </w:rPr>
            </w:pPr>
          </w:p>
        </w:tc>
        <w:tc>
          <w:tcPr>
            <w:tcW w:w="6237" w:type="dxa"/>
          </w:tcPr>
          <w:p w:rsidR="00BA457C" w:rsidRPr="00C716EE" w:rsidRDefault="00BA457C" w:rsidP="00844601">
            <w:pPr>
              <w:rPr>
                <w:sz w:val="18"/>
                <w:szCs w:val="18"/>
                <w:lang w:val="kk-KZ"/>
              </w:rPr>
            </w:pPr>
            <w:r w:rsidRPr="00C716EE">
              <w:rPr>
                <w:rFonts w:ascii="Times New Roman" w:hAnsi="Times New Roman" w:cs="Times New Roman"/>
                <w:sz w:val="18"/>
                <w:szCs w:val="18"/>
                <w:lang w:val="kk-KZ"/>
              </w:rPr>
              <w:t>Акушерлік және гинекология/Акушерство и гинекология/Obstetrics and gynecology</w:t>
            </w:r>
          </w:p>
        </w:tc>
        <w:tc>
          <w:tcPr>
            <w:tcW w:w="567" w:type="dxa"/>
          </w:tcPr>
          <w:p w:rsidR="00BA457C" w:rsidRDefault="00BA457C" w:rsidP="00844601">
            <w:r w:rsidRPr="00982113">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448" w:type="dxa"/>
          </w:tcPr>
          <w:p w:rsidR="00BA457C" w:rsidRDefault="00BA457C" w:rsidP="00844601">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304297" w:rsidRDefault="00BA457C" w:rsidP="00844601">
            <w:pPr>
              <w:rPr>
                <w:rFonts w:ascii="Times New Roman" w:hAnsi="Times New Roman" w:cs="Times New Roman"/>
                <w:sz w:val="18"/>
                <w:szCs w:val="18"/>
                <w:lang w:val="kk-KZ"/>
              </w:rPr>
            </w:pPr>
            <w:r w:rsidRPr="00304297">
              <w:rPr>
                <w:rFonts w:ascii="Times New Roman" w:hAnsi="Times New Roman" w:cs="Times New Roman"/>
                <w:sz w:val="18"/>
                <w:szCs w:val="18"/>
                <w:lang w:val="kk-KZ"/>
              </w:rPr>
              <w:t xml:space="preserve">Хиругиялық аурулар: Жалпы дәрігерлік тәжірибедегі хирургия </w:t>
            </w:r>
          </w:p>
          <w:p w:rsidR="00BA457C" w:rsidRPr="00304297" w:rsidRDefault="00BA457C" w:rsidP="00844601">
            <w:pPr>
              <w:rPr>
                <w:rFonts w:ascii="Times New Roman" w:hAnsi="Times New Roman" w:cs="Times New Roman"/>
                <w:sz w:val="18"/>
                <w:szCs w:val="18"/>
              </w:rPr>
            </w:pPr>
            <w:r w:rsidRPr="00304297">
              <w:rPr>
                <w:rFonts w:ascii="Times New Roman" w:hAnsi="Times New Roman" w:cs="Times New Roman"/>
                <w:sz w:val="18"/>
                <w:szCs w:val="18"/>
                <w:lang w:val="kk-KZ"/>
              </w:rPr>
              <w:t xml:space="preserve">Хирургические болезни: </w:t>
            </w:r>
            <w:r w:rsidRPr="00304297">
              <w:rPr>
                <w:rFonts w:ascii="Times New Roman" w:hAnsi="Times New Roman" w:cs="Times New Roman"/>
                <w:sz w:val="18"/>
                <w:szCs w:val="18"/>
              </w:rPr>
              <w:t>Хирургия в общей врачебной практике</w:t>
            </w:r>
          </w:p>
          <w:p w:rsidR="00BA457C" w:rsidRPr="00304297" w:rsidRDefault="00BA457C" w:rsidP="00844601">
            <w:pPr>
              <w:pStyle w:val="a8"/>
              <w:rPr>
                <w:sz w:val="18"/>
                <w:szCs w:val="18"/>
                <w:lang w:val="kk-KZ"/>
              </w:rPr>
            </w:pPr>
            <w:r w:rsidRPr="00304297">
              <w:rPr>
                <w:sz w:val="18"/>
                <w:szCs w:val="18"/>
                <w:lang w:val="kk-KZ"/>
              </w:rPr>
              <w:t xml:space="preserve">Hirugic diseases: </w:t>
            </w:r>
            <w:r w:rsidRPr="00304297">
              <w:rPr>
                <w:sz w:val="18"/>
                <w:szCs w:val="18"/>
                <w:lang w:val="en-US"/>
              </w:rPr>
              <w:t>Surgery in general medicine practice</w:t>
            </w:r>
          </w:p>
        </w:tc>
        <w:tc>
          <w:tcPr>
            <w:tcW w:w="567" w:type="dxa"/>
          </w:tcPr>
          <w:p w:rsidR="00BA457C" w:rsidRDefault="00BA457C" w:rsidP="00844601">
            <w:r w:rsidRPr="00982113">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448" w:type="dxa"/>
          </w:tcPr>
          <w:p w:rsidR="00BA457C" w:rsidRDefault="00BA457C" w:rsidP="00844601">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304297" w:rsidRDefault="00BA457C" w:rsidP="00844601">
            <w:pPr>
              <w:rPr>
                <w:rFonts w:ascii="Times New Roman" w:hAnsi="Times New Roman" w:cs="Times New Roman"/>
                <w:sz w:val="18"/>
                <w:szCs w:val="18"/>
                <w:lang w:val="kk-KZ"/>
              </w:rPr>
            </w:pPr>
            <w:r w:rsidRPr="00304297">
              <w:rPr>
                <w:rFonts w:ascii="Times New Roman" w:hAnsi="Times New Roman" w:cs="Times New Roman"/>
                <w:sz w:val="18"/>
                <w:szCs w:val="18"/>
                <w:lang w:val="kk-KZ"/>
              </w:rPr>
              <w:t>Хиругиялық аурулар: Оториноларингология</w:t>
            </w:r>
          </w:p>
          <w:p w:rsidR="00BA457C" w:rsidRPr="00304297" w:rsidRDefault="00BA457C" w:rsidP="00844601">
            <w:pPr>
              <w:rPr>
                <w:rFonts w:ascii="Times New Roman" w:hAnsi="Times New Roman" w:cs="Times New Roman"/>
                <w:sz w:val="18"/>
                <w:szCs w:val="18"/>
                <w:lang w:val="kk-KZ"/>
              </w:rPr>
            </w:pPr>
            <w:r w:rsidRPr="00304297">
              <w:rPr>
                <w:rFonts w:ascii="Times New Roman" w:hAnsi="Times New Roman" w:cs="Times New Roman"/>
                <w:sz w:val="18"/>
                <w:szCs w:val="18"/>
                <w:lang w:val="kk-KZ"/>
              </w:rPr>
              <w:t xml:space="preserve">Хирургические болезни: Оториноларингология  </w:t>
            </w:r>
          </w:p>
          <w:p w:rsidR="00BA457C" w:rsidRPr="00304297" w:rsidRDefault="00BA457C" w:rsidP="00844601">
            <w:pPr>
              <w:pStyle w:val="a8"/>
              <w:rPr>
                <w:sz w:val="18"/>
                <w:szCs w:val="18"/>
                <w:lang w:val="kk-KZ"/>
              </w:rPr>
            </w:pPr>
            <w:r w:rsidRPr="00304297">
              <w:rPr>
                <w:sz w:val="18"/>
                <w:szCs w:val="18"/>
                <w:lang w:val="kk-KZ"/>
              </w:rPr>
              <w:t>Hirugic diseases: Otorhinolaryngology</w:t>
            </w:r>
          </w:p>
        </w:tc>
        <w:tc>
          <w:tcPr>
            <w:tcW w:w="567" w:type="dxa"/>
          </w:tcPr>
          <w:p w:rsidR="00BA457C" w:rsidRDefault="00BA457C" w:rsidP="00844601">
            <w:r w:rsidRPr="00982113">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448" w:type="dxa"/>
          </w:tcPr>
          <w:p w:rsidR="00BA457C" w:rsidRDefault="00BA457C" w:rsidP="00844601">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304297" w:rsidRDefault="00BA457C" w:rsidP="00844601">
            <w:pPr>
              <w:rPr>
                <w:rFonts w:ascii="Times New Roman" w:hAnsi="Times New Roman" w:cs="Times New Roman"/>
                <w:sz w:val="18"/>
                <w:szCs w:val="18"/>
                <w:lang w:val="kk-KZ"/>
              </w:rPr>
            </w:pPr>
            <w:r w:rsidRPr="00304297">
              <w:rPr>
                <w:rFonts w:ascii="Times New Roman" w:hAnsi="Times New Roman" w:cs="Times New Roman"/>
                <w:sz w:val="18"/>
                <w:szCs w:val="18"/>
                <w:lang w:val="kk-KZ"/>
              </w:rPr>
              <w:t>Хиругиялық аурулар: Урология</w:t>
            </w:r>
          </w:p>
          <w:p w:rsidR="00BA457C" w:rsidRPr="00304297" w:rsidRDefault="00BA457C" w:rsidP="00844601">
            <w:pPr>
              <w:rPr>
                <w:rFonts w:ascii="Times New Roman" w:hAnsi="Times New Roman" w:cs="Times New Roman"/>
                <w:sz w:val="18"/>
                <w:szCs w:val="18"/>
                <w:lang w:val="kk-KZ"/>
              </w:rPr>
            </w:pPr>
            <w:r w:rsidRPr="00304297">
              <w:rPr>
                <w:rFonts w:ascii="Times New Roman" w:hAnsi="Times New Roman" w:cs="Times New Roman"/>
                <w:sz w:val="18"/>
                <w:szCs w:val="18"/>
                <w:lang w:val="kk-KZ"/>
              </w:rPr>
              <w:t>Хирургические болезни: Урология</w:t>
            </w:r>
          </w:p>
          <w:p w:rsidR="00BA457C" w:rsidRPr="00304297" w:rsidRDefault="00BA457C" w:rsidP="00844601">
            <w:pPr>
              <w:pStyle w:val="a8"/>
              <w:rPr>
                <w:sz w:val="18"/>
                <w:szCs w:val="18"/>
                <w:lang w:val="kk-KZ"/>
              </w:rPr>
            </w:pPr>
            <w:r w:rsidRPr="00304297">
              <w:rPr>
                <w:sz w:val="18"/>
                <w:szCs w:val="18"/>
                <w:lang w:val="kk-KZ"/>
              </w:rPr>
              <w:t>Hirugic diseases: Urology</w:t>
            </w:r>
          </w:p>
        </w:tc>
        <w:tc>
          <w:tcPr>
            <w:tcW w:w="567" w:type="dxa"/>
          </w:tcPr>
          <w:p w:rsidR="00BA457C" w:rsidRDefault="00BA457C" w:rsidP="00844601">
            <w:r w:rsidRPr="00982113">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448" w:type="dxa"/>
          </w:tcPr>
          <w:p w:rsidR="00BA457C" w:rsidRDefault="00BA457C" w:rsidP="00844601">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756BF7" w:rsidRDefault="00BA457C" w:rsidP="00844601">
            <w:pPr>
              <w:rPr>
                <w:rFonts w:ascii="Times New Roman" w:hAnsi="Times New Roman" w:cs="Times New Roman"/>
                <w:sz w:val="18"/>
                <w:szCs w:val="18"/>
                <w:lang w:val="kk-KZ"/>
              </w:rPr>
            </w:pPr>
            <w:r w:rsidRPr="00756BF7">
              <w:rPr>
                <w:rFonts w:ascii="Times New Roman" w:hAnsi="Times New Roman" w:cs="Times New Roman"/>
                <w:sz w:val="18"/>
                <w:szCs w:val="18"/>
                <w:lang w:val="kk-KZ"/>
              </w:rPr>
              <w:t xml:space="preserve">Жалпы дәрігерлік тәжірибе 2 </w:t>
            </w:r>
          </w:p>
          <w:p w:rsidR="00BA457C" w:rsidRPr="00FD4424" w:rsidRDefault="00BA457C" w:rsidP="00844601">
            <w:pPr>
              <w:rPr>
                <w:rFonts w:ascii="Times New Roman" w:hAnsi="Times New Roman" w:cs="Times New Roman"/>
                <w:sz w:val="18"/>
                <w:szCs w:val="18"/>
              </w:rPr>
            </w:pPr>
            <w:r w:rsidRPr="00756BF7">
              <w:rPr>
                <w:rFonts w:ascii="Times New Roman" w:hAnsi="Times New Roman" w:cs="Times New Roman"/>
                <w:sz w:val="18"/>
                <w:szCs w:val="18"/>
              </w:rPr>
              <w:t>Общая</w:t>
            </w:r>
            <w:r w:rsidRPr="00FD4424">
              <w:rPr>
                <w:rFonts w:ascii="Times New Roman" w:hAnsi="Times New Roman" w:cs="Times New Roman"/>
                <w:sz w:val="18"/>
                <w:szCs w:val="18"/>
              </w:rPr>
              <w:t xml:space="preserve"> </w:t>
            </w:r>
            <w:r w:rsidRPr="00756BF7">
              <w:rPr>
                <w:rFonts w:ascii="Times New Roman" w:hAnsi="Times New Roman" w:cs="Times New Roman"/>
                <w:sz w:val="18"/>
                <w:szCs w:val="18"/>
              </w:rPr>
              <w:t>врачебная</w:t>
            </w:r>
            <w:r w:rsidRPr="00FD4424">
              <w:rPr>
                <w:rFonts w:ascii="Times New Roman" w:hAnsi="Times New Roman" w:cs="Times New Roman"/>
                <w:sz w:val="18"/>
                <w:szCs w:val="18"/>
              </w:rPr>
              <w:t xml:space="preserve"> </w:t>
            </w:r>
            <w:r w:rsidRPr="00756BF7">
              <w:rPr>
                <w:rFonts w:ascii="Times New Roman" w:hAnsi="Times New Roman" w:cs="Times New Roman"/>
                <w:sz w:val="18"/>
                <w:szCs w:val="18"/>
              </w:rPr>
              <w:t>практика</w:t>
            </w:r>
            <w:r w:rsidRPr="00FD4424">
              <w:rPr>
                <w:rFonts w:ascii="Times New Roman" w:hAnsi="Times New Roman" w:cs="Times New Roman"/>
                <w:sz w:val="18"/>
                <w:szCs w:val="18"/>
              </w:rPr>
              <w:t xml:space="preserve"> 2</w:t>
            </w:r>
          </w:p>
          <w:p w:rsidR="00BA457C" w:rsidRPr="00756BF7" w:rsidRDefault="00BA457C" w:rsidP="00844601">
            <w:pPr>
              <w:pStyle w:val="a8"/>
              <w:rPr>
                <w:sz w:val="18"/>
                <w:szCs w:val="18"/>
                <w:lang w:val="kk-KZ"/>
              </w:rPr>
            </w:pPr>
            <w:r w:rsidRPr="00756BF7">
              <w:rPr>
                <w:sz w:val="18"/>
                <w:szCs w:val="18"/>
                <w:lang w:val="en-US"/>
              </w:rPr>
              <w:t>General medical practice 2</w:t>
            </w:r>
          </w:p>
        </w:tc>
        <w:tc>
          <w:tcPr>
            <w:tcW w:w="567" w:type="dxa"/>
          </w:tcPr>
          <w:p w:rsidR="00BA457C" w:rsidRDefault="00BA457C" w:rsidP="00844601">
            <w:r w:rsidRPr="00982113">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448" w:type="dxa"/>
          </w:tcPr>
          <w:p w:rsidR="00BA457C" w:rsidRDefault="00BA457C" w:rsidP="00844601">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756BF7" w:rsidRDefault="00BA457C" w:rsidP="00844601">
            <w:pPr>
              <w:rPr>
                <w:rFonts w:ascii="Times New Roman" w:hAnsi="Times New Roman" w:cs="Times New Roman"/>
                <w:sz w:val="18"/>
                <w:szCs w:val="18"/>
                <w:lang w:val="kk-KZ"/>
              </w:rPr>
            </w:pPr>
            <w:r w:rsidRPr="00756BF7">
              <w:rPr>
                <w:rFonts w:ascii="Times New Roman" w:hAnsi="Times New Roman" w:cs="Times New Roman"/>
                <w:sz w:val="18"/>
                <w:szCs w:val="18"/>
                <w:lang w:val="kk-KZ"/>
              </w:rPr>
              <w:t>Жалпы дәрігерлік тәжірибедегі балалар аурулары</w:t>
            </w:r>
          </w:p>
          <w:p w:rsidR="00BA457C" w:rsidRPr="00FD4424" w:rsidRDefault="00BA457C" w:rsidP="00844601">
            <w:pPr>
              <w:rPr>
                <w:rFonts w:ascii="Times New Roman" w:hAnsi="Times New Roman" w:cs="Times New Roman"/>
                <w:sz w:val="18"/>
                <w:szCs w:val="18"/>
              </w:rPr>
            </w:pPr>
            <w:r w:rsidRPr="00756BF7">
              <w:rPr>
                <w:rFonts w:ascii="Times New Roman" w:hAnsi="Times New Roman" w:cs="Times New Roman"/>
                <w:sz w:val="18"/>
                <w:szCs w:val="18"/>
              </w:rPr>
              <w:t>Детские</w:t>
            </w:r>
            <w:r w:rsidRPr="00FD4424">
              <w:rPr>
                <w:rFonts w:ascii="Times New Roman" w:hAnsi="Times New Roman" w:cs="Times New Roman"/>
                <w:sz w:val="18"/>
                <w:szCs w:val="18"/>
              </w:rPr>
              <w:t xml:space="preserve"> </w:t>
            </w:r>
            <w:r w:rsidRPr="00756BF7">
              <w:rPr>
                <w:rFonts w:ascii="Times New Roman" w:hAnsi="Times New Roman" w:cs="Times New Roman"/>
                <w:sz w:val="18"/>
                <w:szCs w:val="18"/>
              </w:rPr>
              <w:t>болезни</w:t>
            </w:r>
            <w:r w:rsidRPr="00FD4424">
              <w:rPr>
                <w:rFonts w:ascii="Times New Roman" w:hAnsi="Times New Roman" w:cs="Times New Roman"/>
                <w:sz w:val="18"/>
                <w:szCs w:val="18"/>
              </w:rPr>
              <w:t xml:space="preserve"> </w:t>
            </w:r>
            <w:r w:rsidRPr="00756BF7">
              <w:rPr>
                <w:rFonts w:ascii="Times New Roman" w:hAnsi="Times New Roman" w:cs="Times New Roman"/>
                <w:sz w:val="18"/>
                <w:szCs w:val="18"/>
              </w:rPr>
              <w:t>общей</w:t>
            </w:r>
            <w:r w:rsidRPr="00FD4424">
              <w:rPr>
                <w:rFonts w:ascii="Times New Roman" w:hAnsi="Times New Roman" w:cs="Times New Roman"/>
                <w:sz w:val="18"/>
                <w:szCs w:val="18"/>
              </w:rPr>
              <w:t xml:space="preserve"> </w:t>
            </w:r>
            <w:r w:rsidRPr="00756BF7">
              <w:rPr>
                <w:rFonts w:ascii="Times New Roman" w:hAnsi="Times New Roman" w:cs="Times New Roman"/>
                <w:sz w:val="18"/>
                <w:szCs w:val="18"/>
              </w:rPr>
              <w:t>врачебной</w:t>
            </w:r>
            <w:r w:rsidRPr="00FD4424">
              <w:rPr>
                <w:rFonts w:ascii="Times New Roman" w:hAnsi="Times New Roman" w:cs="Times New Roman"/>
                <w:sz w:val="18"/>
                <w:szCs w:val="18"/>
              </w:rPr>
              <w:t xml:space="preserve"> </w:t>
            </w:r>
            <w:r w:rsidRPr="00756BF7">
              <w:rPr>
                <w:rFonts w:ascii="Times New Roman" w:hAnsi="Times New Roman" w:cs="Times New Roman"/>
                <w:sz w:val="18"/>
                <w:szCs w:val="18"/>
              </w:rPr>
              <w:t>практики</w:t>
            </w:r>
            <w:r w:rsidRPr="00FD4424">
              <w:rPr>
                <w:rFonts w:ascii="Times New Roman" w:hAnsi="Times New Roman" w:cs="Times New Roman"/>
                <w:sz w:val="18"/>
                <w:szCs w:val="18"/>
              </w:rPr>
              <w:t xml:space="preserve"> </w:t>
            </w:r>
          </w:p>
          <w:p w:rsidR="00BA457C" w:rsidRPr="00756BF7" w:rsidRDefault="00BA457C" w:rsidP="00844601">
            <w:pPr>
              <w:pStyle w:val="a8"/>
              <w:rPr>
                <w:sz w:val="18"/>
                <w:szCs w:val="18"/>
                <w:lang w:val="kk-KZ"/>
              </w:rPr>
            </w:pPr>
            <w:r w:rsidRPr="00756BF7">
              <w:rPr>
                <w:sz w:val="18"/>
                <w:szCs w:val="18"/>
                <w:lang w:val="en-US"/>
              </w:rPr>
              <w:t>Children's diseases of General medical practice</w:t>
            </w:r>
          </w:p>
        </w:tc>
        <w:tc>
          <w:tcPr>
            <w:tcW w:w="567" w:type="dxa"/>
          </w:tcPr>
          <w:p w:rsidR="00BA457C" w:rsidRDefault="00BA457C" w:rsidP="00844601">
            <w:r w:rsidRPr="00982113">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448" w:type="dxa"/>
          </w:tcPr>
          <w:p w:rsidR="00BA457C" w:rsidRDefault="00BA457C" w:rsidP="00844601">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756BF7" w:rsidRDefault="00BA457C" w:rsidP="00844601">
            <w:pPr>
              <w:rPr>
                <w:rFonts w:ascii="Times New Roman" w:hAnsi="Times New Roman" w:cs="Times New Roman"/>
                <w:sz w:val="18"/>
                <w:szCs w:val="18"/>
                <w:lang w:val="kk-KZ"/>
              </w:rPr>
            </w:pPr>
            <w:r w:rsidRPr="00756BF7">
              <w:rPr>
                <w:rFonts w:ascii="Times New Roman" w:hAnsi="Times New Roman" w:cs="Times New Roman"/>
                <w:sz w:val="18"/>
                <w:szCs w:val="18"/>
                <w:lang w:val="kk-KZ"/>
              </w:rPr>
              <w:t>Жалпы дәрігерлік тәжірибедегі ішкі аурулар</w:t>
            </w:r>
          </w:p>
          <w:p w:rsidR="00BA457C" w:rsidRPr="00FD4424" w:rsidRDefault="00BA457C" w:rsidP="00844601">
            <w:pPr>
              <w:rPr>
                <w:rFonts w:ascii="Times New Roman" w:hAnsi="Times New Roman" w:cs="Times New Roman"/>
                <w:sz w:val="18"/>
                <w:szCs w:val="18"/>
              </w:rPr>
            </w:pPr>
            <w:r w:rsidRPr="00756BF7">
              <w:rPr>
                <w:rFonts w:ascii="Times New Roman" w:hAnsi="Times New Roman" w:cs="Times New Roman"/>
                <w:sz w:val="18"/>
                <w:szCs w:val="18"/>
              </w:rPr>
              <w:t>Внутренние</w:t>
            </w:r>
            <w:r w:rsidRPr="00FD4424">
              <w:rPr>
                <w:rFonts w:ascii="Times New Roman" w:hAnsi="Times New Roman" w:cs="Times New Roman"/>
                <w:sz w:val="18"/>
                <w:szCs w:val="18"/>
              </w:rPr>
              <w:t xml:space="preserve"> </w:t>
            </w:r>
            <w:r w:rsidRPr="00756BF7">
              <w:rPr>
                <w:rFonts w:ascii="Times New Roman" w:hAnsi="Times New Roman" w:cs="Times New Roman"/>
                <w:sz w:val="18"/>
                <w:szCs w:val="18"/>
              </w:rPr>
              <w:t>болезни</w:t>
            </w:r>
            <w:r w:rsidRPr="00FD4424">
              <w:rPr>
                <w:rFonts w:ascii="Times New Roman" w:hAnsi="Times New Roman" w:cs="Times New Roman"/>
                <w:sz w:val="18"/>
                <w:szCs w:val="18"/>
              </w:rPr>
              <w:t xml:space="preserve"> </w:t>
            </w:r>
            <w:r w:rsidRPr="00756BF7">
              <w:rPr>
                <w:rFonts w:ascii="Times New Roman" w:hAnsi="Times New Roman" w:cs="Times New Roman"/>
                <w:sz w:val="18"/>
                <w:szCs w:val="18"/>
              </w:rPr>
              <w:t>общей</w:t>
            </w:r>
            <w:r w:rsidRPr="00FD4424">
              <w:rPr>
                <w:rFonts w:ascii="Times New Roman" w:hAnsi="Times New Roman" w:cs="Times New Roman"/>
                <w:sz w:val="18"/>
                <w:szCs w:val="18"/>
              </w:rPr>
              <w:t xml:space="preserve"> </w:t>
            </w:r>
            <w:r w:rsidRPr="00756BF7">
              <w:rPr>
                <w:rFonts w:ascii="Times New Roman" w:hAnsi="Times New Roman" w:cs="Times New Roman"/>
                <w:sz w:val="18"/>
                <w:szCs w:val="18"/>
              </w:rPr>
              <w:t>врачебной</w:t>
            </w:r>
            <w:r w:rsidRPr="00FD4424">
              <w:rPr>
                <w:rFonts w:ascii="Times New Roman" w:hAnsi="Times New Roman" w:cs="Times New Roman"/>
                <w:sz w:val="18"/>
                <w:szCs w:val="18"/>
              </w:rPr>
              <w:t xml:space="preserve"> </w:t>
            </w:r>
            <w:r w:rsidRPr="00756BF7">
              <w:rPr>
                <w:rFonts w:ascii="Times New Roman" w:hAnsi="Times New Roman" w:cs="Times New Roman"/>
                <w:sz w:val="18"/>
                <w:szCs w:val="18"/>
              </w:rPr>
              <w:t>практики</w:t>
            </w:r>
          </w:p>
          <w:p w:rsidR="00BA457C" w:rsidRPr="00756BF7" w:rsidRDefault="00BA457C" w:rsidP="00844601">
            <w:pPr>
              <w:pStyle w:val="a8"/>
              <w:rPr>
                <w:sz w:val="18"/>
                <w:szCs w:val="18"/>
                <w:lang w:val="kk-KZ"/>
              </w:rPr>
            </w:pPr>
            <w:r w:rsidRPr="00756BF7">
              <w:rPr>
                <w:sz w:val="18"/>
                <w:szCs w:val="18"/>
                <w:lang w:val="en-US"/>
              </w:rPr>
              <w:t>Internal diseases of General medical practice</w:t>
            </w:r>
          </w:p>
        </w:tc>
        <w:tc>
          <w:tcPr>
            <w:tcW w:w="567" w:type="dxa"/>
          </w:tcPr>
          <w:p w:rsidR="00BA457C" w:rsidRDefault="00BA457C" w:rsidP="00844601">
            <w:r w:rsidRPr="00982113">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448" w:type="dxa"/>
          </w:tcPr>
          <w:p w:rsidR="00BA457C" w:rsidRDefault="00BA457C" w:rsidP="00844601">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756BF7" w:rsidRDefault="00BA457C" w:rsidP="00844601">
            <w:pPr>
              <w:rPr>
                <w:rFonts w:ascii="Times New Roman" w:hAnsi="Times New Roman" w:cs="Times New Roman"/>
                <w:sz w:val="18"/>
                <w:szCs w:val="18"/>
                <w:lang w:val="kk-KZ"/>
              </w:rPr>
            </w:pPr>
            <w:r w:rsidRPr="00756BF7">
              <w:rPr>
                <w:rFonts w:ascii="Times New Roman" w:hAnsi="Times New Roman" w:cs="Times New Roman"/>
                <w:sz w:val="18"/>
                <w:szCs w:val="18"/>
                <w:lang w:val="kk-KZ"/>
              </w:rPr>
              <w:t xml:space="preserve">Жалпы дәрігерлік тәжірибедегі акушерлік  және гинекология </w:t>
            </w:r>
          </w:p>
          <w:p w:rsidR="00BA457C" w:rsidRPr="00756BF7" w:rsidRDefault="00BA457C" w:rsidP="00844601">
            <w:pPr>
              <w:rPr>
                <w:rFonts w:ascii="Times New Roman" w:hAnsi="Times New Roman" w:cs="Times New Roman"/>
                <w:sz w:val="18"/>
                <w:szCs w:val="18"/>
              </w:rPr>
            </w:pPr>
            <w:r w:rsidRPr="00756BF7">
              <w:rPr>
                <w:rFonts w:ascii="Times New Roman" w:hAnsi="Times New Roman" w:cs="Times New Roman"/>
                <w:sz w:val="18"/>
                <w:szCs w:val="18"/>
              </w:rPr>
              <w:t>Акушерство и гинекология в общей врачебной практике</w:t>
            </w:r>
          </w:p>
          <w:p w:rsidR="00BA457C" w:rsidRPr="00880A5B" w:rsidRDefault="00BA457C" w:rsidP="00844601">
            <w:pPr>
              <w:pStyle w:val="a8"/>
              <w:rPr>
                <w:sz w:val="18"/>
                <w:szCs w:val="18"/>
                <w:lang w:val="kk-KZ"/>
              </w:rPr>
            </w:pPr>
            <w:r w:rsidRPr="00756BF7">
              <w:rPr>
                <w:sz w:val="18"/>
                <w:szCs w:val="18"/>
                <w:lang w:val="en-US"/>
              </w:rPr>
              <w:t>Obstetrics and gynecology in general medical practice</w:t>
            </w:r>
          </w:p>
        </w:tc>
        <w:tc>
          <w:tcPr>
            <w:tcW w:w="567" w:type="dxa"/>
          </w:tcPr>
          <w:p w:rsidR="00BA457C" w:rsidRDefault="00BA457C" w:rsidP="00844601">
            <w:r w:rsidRPr="00982113">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448" w:type="dxa"/>
          </w:tcPr>
          <w:p w:rsidR="00BA457C" w:rsidRDefault="00BA457C" w:rsidP="00844601">
            <w:r w:rsidRPr="00B84B2F">
              <w:rPr>
                <w:rFonts w:ascii="Times New Roman" w:hAnsi="Times New Roman"/>
                <w:b/>
                <w:lang w:val="kk-KZ"/>
              </w:rPr>
              <w:t>+</w:t>
            </w:r>
          </w:p>
        </w:tc>
      </w:tr>
      <w:tr w:rsidR="00BA457C" w:rsidRPr="00880A5B" w:rsidTr="00844601">
        <w:trPr>
          <w:trHeight w:val="359"/>
        </w:trPr>
        <w:tc>
          <w:tcPr>
            <w:tcW w:w="2977" w:type="dxa"/>
            <w:vMerge w:val="restart"/>
          </w:tcPr>
          <w:p w:rsidR="00BA457C" w:rsidRPr="00880A5B" w:rsidRDefault="00BA457C" w:rsidP="00844601">
            <w:pPr>
              <w:pStyle w:val="a8"/>
              <w:rPr>
                <w:sz w:val="18"/>
                <w:szCs w:val="18"/>
                <w:lang w:val="kk-KZ"/>
              </w:rPr>
            </w:pPr>
            <w:r>
              <w:rPr>
                <w:b/>
                <w:bCs/>
                <w:sz w:val="18"/>
                <w:szCs w:val="18"/>
              </w:rPr>
              <w:t>2) Таңдау бойынша компонент</w:t>
            </w:r>
            <w:r>
              <w:rPr>
                <w:b/>
                <w:bCs/>
                <w:sz w:val="18"/>
                <w:szCs w:val="18"/>
                <w:lang w:val="kk-KZ"/>
              </w:rPr>
              <w:t xml:space="preserve">/ </w:t>
            </w:r>
            <w:r>
              <w:rPr>
                <w:b/>
                <w:bCs/>
                <w:sz w:val="18"/>
                <w:szCs w:val="18"/>
              </w:rPr>
              <w:t>Bileşen seçimi</w:t>
            </w:r>
            <w:r w:rsidRPr="006301E6">
              <w:rPr>
                <w:b/>
                <w:bCs/>
                <w:sz w:val="18"/>
                <w:szCs w:val="18"/>
              </w:rPr>
              <w:t xml:space="preserve"> </w:t>
            </w:r>
            <w:r>
              <w:rPr>
                <w:b/>
                <w:bCs/>
                <w:sz w:val="18"/>
                <w:szCs w:val="18"/>
              </w:rPr>
              <w:t>/ Компонент по выбору</w:t>
            </w:r>
            <w:r w:rsidRPr="006301E6">
              <w:rPr>
                <w:b/>
                <w:bCs/>
                <w:sz w:val="18"/>
                <w:szCs w:val="18"/>
              </w:rPr>
              <w:t>/ Component of choice</w:t>
            </w:r>
          </w:p>
        </w:tc>
        <w:tc>
          <w:tcPr>
            <w:tcW w:w="6237" w:type="dxa"/>
            <w:vAlign w:val="center"/>
          </w:tcPr>
          <w:p w:rsidR="00BA457C" w:rsidRPr="00756BF7" w:rsidRDefault="00BA457C" w:rsidP="00844601">
            <w:pPr>
              <w:rPr>
                <w:rFonts w:ascii="Times New Roman" w:hAnsi="Times New Roman" w:cs="Times New Roman"/>
                <w:sz w:val="18"/>
                <w:szCs w:val="18"/>
                <w:lang w:val="kk-KZ"/>
              </w:rPr>
            </w:pPr>
            <w:r w:rsidRPr="00756BF7">
              <w:rPr>
                <w:rFonts w:ascii="Times New Roman" w:hAnsi="Times New Roman" w:cs="Times New Roman"/>
                <w:sz w:val="18"/>
                <w:szCs w:val="18"/>
                <w:lang w:val="kk-KZ"/>
              </w:rPr>
              <w:t xml:space="preserve">ЖТД жұмысындағы жұқпалы аурулар </w:t>
            </w:r>
          </w:p>
          <w:p w:rsidR="00BA457C" w:rsidRPr="00756BF7" w:rsidRDefault="00BA457C" w:rsidP="00844601">
            <w:pPr>
              <w:rPr>
                <w:rFonts w:ascii="Times New Roman" w:hAnsi="Times New Roman" w:cs="Times New Roman"/>
                <w:sz w:val="18"/>
                <w:szCs w:val="18"/>
                <w:lang w:val="kk-KZ"/>
              </w:rPr>
            </w:pPr>
            <w:r w:rsidRPr="00756BF7">
              <w:rPr>
                <w:rFonts w:ascii="Times New Roman" w:hAnsi="Times New Roman" w:cs="Times New Roman"/>
                <w:sz w:val="18"/>
                <w:szCs w:val="18"/>
              </w:rPr>
              <w:t>Инфекционные</w:t>
            </w:r>
            <w:r w:rsidRPr="00FD4424">
              <w:rPr>
                <w:rFonts w:ascii="Times New Roman" w:hAnsi="Times New Roman" w:cs="Times New Roman"/>
                <w:sz w:val="18"/>
                <w:szCs w:val="18"/>
              </w:rPr>
              <w:t xml:space="preserve"> </w:t>
            </w:r>
            <w:r w:rsidRPr="00756BF7">
              <w:rPr>
                <w:rFonts w:ascii="Times New Roman" w:hAnsi="Times New Roman" w:cs="Times New Roman"/>
                <w:sz w:val="18"/>
                <w:szCs w:val="18"/>
              </w:rPr>
              <w:t>болезни</w:t>
            </w:r>
            <w:r w:rsidRPr="00FD4424">
              <w:rPr>
                <w:rFonts w:ascii="Times New Roman" w:hAnsi="Times New Roman" w:cs="Times New Roman"/>
                <w:sz w:val="18"/>
                <w:szCs w:val="18"/>
              </w:rPr>
              <w:t xml:space="preserve"> </w:t>
            </w:r>
            <w:r w:rsidRPr="00756BF7">
              <w:rPr>
                <w:rFonts w:ascii="Times New Roman" w:hAnsi="Times New Roman" w:cs="Times New Roman"/>
                <w:sz w:val="18"/>
                <w:szCs w:val="18"/>
              </w:rPr>
              <w:t>в</w:t>
            </w:r>
            <w:r w:rsidRPr="00756BF7">
              <w:rPr>
                <w:rFonts w:ascii="Times New Roman" w:hAnsi="Times New Roman" w:cs="Times New Roman"/>
                <w:sz w:val="18"/>
                <w:szCs w:val="18"/>
                <w:lang w:val="kk-KZ"/>
              </w:rPr>
              <w:t xml:space="preserve"> работе</w:t>
            </w:r>
            <w:r w:rsidRPr="00FD4424">
              <w:rPr>
                <w:rFonts w:ascii="Times New Roman" w:hAnsi="Times New Roman" w:cs="Times New Roman"/>
                <w:sz w:val="18"/>
                <w:szCs w:val="18"/>
              </w:rPr>
              <w:t xml:space="preserve"> </w:t>
            </w:r>
            <w:r w:rsidRPr="00756BF7">
              <w:rPr>
                <w:rFonts w:ascii="Times New Roman" w:hAnsi="Times New Roman" w:cs="Times New Roman"/>
                <w:sz w:val="18"/>
                <w:szCs w:val="18"/>
              </w:rPr>
              <w:t>В</w:t>
            </w:r>
            <w:r w:rsidRPr="00756BF7">
              <w:rPr>
                <w:rFonts w:ascii="Times New Roman" w:hAnsi="Times New Roman" w:cs="Times New Roman"/>
                <w:sz w:val="18"/>
                <w:szCs w:val="18"/>
                <w:lang w:val="kk-KZ"/>
              </w:rPr>
              <w:t>О</w:t>
            </w:r>
            <w:r w:rsidRPr="00756BF7">
              <w:rPr>
                <w:rFonts w:ascii="Times New Roman" w:hAnsi="Times New Roman" w:cs="Times New Roman"/>
                <w:sz w:val="18"/>
                <w:szCs w:val="18"/>
              </w:rPr>
              <w:t>П</w:t>
            </w:r>
            <w:r w:rsidRPr="00756BF7">
              <w:rPr>
                <w:rFonts w:ascii="Times New Roman" w:hAnsi="Times New Roman" w:cs="Times New Roman"/>
                <w:sz w:val="18"/>
                <w:szCs w:val="18"/>
                <w:lang w:val="kk-KZ"/>
              </w:rPr>
              <w:t xml:space="preserve"> </w:t>
            </w:r>
          </w:p>
          <w:p w:rsidR="00BA457C" w:rsidRPr="00756BF7" w:rsidRDefault="00BA457C" w:rsidP="00844601">
            <w:pPr>
              <w:pStyle w:val="a8"/>
              <w:rPr>
                <w:sz w:val="18"/>
                <w:szCs w:val="18"/>
                <w:lang w:val="kk-KZ"/>
              </w:rPr>
            </w:pPr>
            <w:r w:rsidRPr="00756BF7">
              <w:rPr>
                <w:sz w:val="18"/>
                <w:szCs w:val="18"/>
                <w:lang w:val="en-US"/>
              </w:rPr>
              <w:t>Infectious diseases in the work of GP</w:t>
            </w:r>
          </w:p>
        </w:tc>
        <w:tc>
          <w:tcPr>
            <w:tcW w:w="567" w:type="dxa"/>
          </w:tcPr>
          <w:p w:rsidR="00BA457C" w:rsidRDefault="00BA457C" w:rsidP="00844601">
            <w:r w:rsidRPr="00982113">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448" w:type="dxa"/>
          </w:tcPr>
          <w:p w:rsidR="00BA457C" w:rsidRDefault="00BA457C" w:rsidP="00844601">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756BF7" w:rsidRDefault="00BA457C" w:rsidP="00844601">
            <w:pPr>
              <w:rPr>
                <w:rFonts w:ascii="Times New Roman" w:hAnsi="Times New Roman" w:cs="Times New Roman"/>
                <w:sz w:val="18"/>
                <w:szCs w:val="18"/>
              </w:rPr>
            </w:pPr>
            <w:r w:rsidRPr="00756BF7">
              <w:rPr>
                <w:rFonts w:ascii="Times New Roman" w:hAnsi="Times New Roman" w:cs="Times New Roman"/>
                <w:sz w:val="18"/>
                <w:szCs w:val="18"/>
              </w:rPr>
              <w:t xml:space="preserve">Гельминтоздар </w:t>
            </w:r>
          </w:p>
          <w:p w:rsidR="00BA457C" w:rsidRPr="00756BF7" w:rsidRDefault="00BA457C" w:rsidP="00844601">
            <w:pPr>
              <w:rPr>
                <w:rFonts w:ascii="Times New Roman" w:hAnsi="Times New Roman" w:cs="Times New Roman"/>
                <w:sz w:val="18"/>
                <w:szCs w:val="18"/>
              </w:rPr>
            </w:pPr>
            <w:r w:rsidRPr="00756BF7">
              <w:rPr>
                <w:rFonts w:ascii="Times New Roman" w:hAnsi="Times New Roman" w:cs="Times New Roman"/>
                <w:sz w:val="18"/>
                <w:szCs w:val="18"/>
              </w:rPr>
              <w:t>Гельминтозы</w:t>
            </w:r>
          </w:p>
          <w:p w:rsidR="00BA457C" w:rsidRPr="00756BF7" w:rsidRDefault="00BA457C" w:rsidP="00844601">
            <w:pPr>
              <w:pStyle w:val="a8"/>
              <w:rPr>
                <w:sz w:val="18"/>
                <w:szCs w:val="18"/>
                <w:lang w:val="kk-KZ"/>
              </w:rPr>
            </w:pPr>
            <w:r w:rsidRPr="00756BF7">
              <w:rPr>
                <w:sz w:val="18"/>
                <w:szCs w:val="18"/>
              </w:rPr>
              <w:t>Helminthiasis</w:t>
            </w:r>
          </w:p>
        </w:tc>
        <w:tc>
          <w:tcPr>
            <w:tcW w:w="567" w:type="dxa"/>
          </w:tcPr>
          <w:p w:rsidR="00BA457C" w:rsidRDefault="00BA457C" w:rsidP="00844601">
            <w:r w:rsidRPr="00982113">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448" w:type="dxa"/>
          </w:tcPr>
          <w:p w:rsidR="00BA457C" w:rsidRDefault="00BA457C" w:rsidP="00844601">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756BF7" w:rsidRDefault="00BA457C" w:rsidP="00844601">
            <w:pPr>
              <w:rPr>
                <w:rFonts w:ascii="Times New Roman" w:hAnsi="Times New Roman" w:cs="Times New Roman"/>
                <w:sz w:val="18"/>
                <w:szCs w:val="18"/>
                <w:lang w:val="kk-KZ"/>
              </w:rPr>
            </w:pPr>
            <w:r w:rsidRPr="00756BF7">
              <w:rPr>
                <w:rFonts w:ascii="Times New Roman" w:hAnsi="Times New Roman" w:cs="Times New Roman"/>
                <w:sz w:val="18"/>
                <w:szCs w:val="18"/>
                <w:lang w:val="kk-KZ"/>
              </w:rPr>
              <w:t>ЖТД жұмысындағы фтизиатрия</w:t>
            </w:r>
          </w:p>
          <w:p w:rsidR="00BA457C" w:rsidRPr="00FD4424" w:rsidRDefault="00BA457C" w:rsidP="00844601">
            <w:pPr>
              <w:rPr>
                <w:rFonts w:ascii="Times New Roman" w:hAnsi="Times New Roman" w:cs="Times New Roman"/>
                <w:sz w:val="18"/>
                <w:szCs w:val="18"/>
              </w:rPr>
            </w:pPr>
            <w:r w:rsidRPr="00756BF7">
              <w:rPr>
                <w:rFonts w:ascii="Times New Roman" w:hAnsi="Times New Roman" w:cs="Times New Roman"/>
                <w:sz w:val="18"/>
                <w:szCs w:val="18"/>
              </w:rPr>
              <w:t>Фтизиатрия</w:t>
            </w:r>
            <w:r w:rsidRPr="00FD4424">
              <w:rPr>
                <w:rFonts w:ascii="Times New Roman" w:hAnsi="Times New Roman" w:cs="Times New Roman"/>
                <w:sz w:val="18"/>
                <w:szCs w:val="18"/>
              </w:rPr>
              <w:t xml:space="preserve"> </w:t>
            </w:r>
            <w:r w:rsidRPr="00756BF7">
              <w:rPr>
                <w:rFonts w:ascii="Times New Roman" w:hAnsi="Times New Roman" w:cs="Times New Roman"/>
                <w:sz w:val="18"/>
                <w:szCs w:val="18"/>
              </w:rPr>
              <w:t>в</w:t>
            </w:r>
            <w:r w:rsidRPr="00756BF7">
              <w:rPr>
                <w:rFonts w:ascii="Times New Roman" w:hAnsi="Times New Roman" w:cs="Times New Roman"/>
                <w:sz w:val="18"/>
                <w:szCs w:val="18"/>
                <w:lang w:val="kk-KZ"/>
              </w:rPr>
              <w:t xml:space="preserve"> работе</w:t>
            </w:r>
            <w:r w:rsidRPr="00FD4424">
              <w:rPr>
                <w:rFonts w:ascii="Times New Roman" w:hAnsi="Times New Roman" w:cs="Times New Roman"/>
                <w:sz w:val="18"/>
                <w:szCs w:val="18"/>
              </w:rPr>
              <w:t xml:space="preserve"> </w:t>
            </w:r>
            <w:r w:rsidRPr="00756BF7">
              <w:rPr>
                <w:rFonts w:ascii="Times New Roman" w:hAnsi="Times New Roman" w:cs="Times New Roman"/>
                <w:sz w:val="18"/>
                <w:szCs w:val="18"/>
              </w:rPr>
              <w:t>В</w:t>
            </w:r>
            <w:r w:rsidRPr="00756BF7">
              <w:rPr>
                <w:rFonts w:ascii="Times New Roman" w:hAnsi="Times New Roman" w:cs="Times New Roman"/>
                <w:sz w:val="18"/>
                <w:szCs w:val="18"/>
                <w:lang w:val="kk-KZ"/>
              </w:rPr>
              <w:t>О</w:t>
            </w:r>
            <w:r w:rsidRPr="00756BF7">
              <w:rPr>
                <w:rFonts w:ascii="Times New Roman" w:hAnsi="Times New Roman" w:cs="Times New Roman"/>
                <w:sz w:val="18"/>
                <w:szCs w:val="18"/>
              </w:rPr>
              <w:t>П</w:t>
            </w:r>
            <w:r w:rsidRPr="00FD4424">
              <w:rPr>
                <w:rFonts w:ascii="Times New Roman" w:hAnsi="Times New Roman" w:cs="Times New Roman"/>
                <w:sz w:val="18"/>
                <w:szCs w:val="18"/>
              </w:rPr>
              <w:t xml:space="preserve">  </w:t>
            </w:r>
          </w:p>
          <w:p w:rsidR="00BA457C" w:rsidRPr="00756BF7" w:rsidRDefault="00BA457C" w:rsidP="00844601">
            <w:pPr>
              <w:pStyle w:val="a8"/>
              <w:rPr>
                <w:sz w:val="18"/>
                <w:szCs w:val="18"/>
                <w:lang w:val="kk-KZ"/>
              </w:rPr>
            </w:pPr>
            <w:r w:rsidRPr="00756BF7">
              <w:rPr>
                <w:sz w:val="18"/>
                <w:szCs w:val="18"/>
                <w:lang w:val="en-US"/>
              </w:rPr>
              <w:lastRenderedPageBreak/>
              <w:t>Phthisiology in the work of GP</w:t>
            </w:r>
          </w:p>
        </w:tc>
        <w:tc>
          <w:tcPr>
            <w:tcW w:w="567" w:type="dxa"/>
          </w:tcPr>
          <w:p w:rsidR="00BA457C" w:rsidRDefault="00BA457C" w:rsidP="00844601">
            <w:r w:rsidRPr="00982113">
              <w:rPr>
                <w:rFonts w:ascii="Times New Roman" w:hAnsi="Times New Roman"/>
                <w:b/>
                <w:lang w:val="kk-KZ"/>
              </w:rPr>
              <w:lastRenderedPageBreak/>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448" w:type="dxa"/>
          </w:tcPr>
          <w:p w:rsidR="00BA457C" w:rsidRDefault="00BA457C" w:rsidP="00844601">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756BF7" w:rsidRDefault="00BA457C" w:rsidP="00844601">
            <w:pPr>
              <w:rPr>
                <w:rFonts w:ascii="Times New Roman" w:hAnsi="Times New Roman" w:cs="Times New Roman"/>
                <w:sz w:val="18"/>
                <w:szCs w:val="18"/>
                <w:lang w:val="kk-KZ"/>
              </w:rPr>
            </w:pPr>
            <w:r w:rsidRPr="00756BF7">
              <w:rPr>
                <w:rFonts w:ascii="Times New Roman" w:hAnsi="Times New Roman" w:cs="Times New Roman"/>
                <w:sz w:val="18"/>
                <w:szCs w:val="18"/>
                <w:lang w:val="kk-KZ"/>
              </w:rPr>
              <w:t>Фтизиатриядағы өзекті мәселелер</w:t>
            </w:r>
          </w:p>
          <w:p w:rsidR="00BA457C" w:rsidRPr="00756BF7" w:rsidRDefault="00BA457C" w:rsidP="00844601">
            <w:pPr>
              <w:rPr>
                <w:rFonts w:ascii="Times New Roman" w:hAnsi="Times New Roman" w:cs="Times New Roman"/>
                <w:sz w:val="18"/>
                <w:szCs w:val="18"/>
              </w:rPr>
            </w:pPr>
            <w:r w:rsidRPr="00756BF7">
              <w:rPr>
                <w:rFonts w:ascii="Times New Roman" w:hAnsi="Times New Roman" w:cs="Times New Roman"/>
                <w:sz w:val="18"/>
                <w:szCs w:val="18"/>
              </w:rPr>
              <w:t>Актуальные вопросы в фтизиатрии</w:t>
            </w:r>
          </w:p>
          <w:p w:rsidR="00BA457C" w:rsidRPr="00756BF7" w:rsidRDefault="00BA457C" w:rsidP="00844601">
            <w:pPr>
              <w:pStyle w:val="a8"/>
              <w:rPr>
                <w:sz w:val="18"/>
                <w:szCs w:val="18"/>
                <w:lang w:val="kk-KZ"/>
              </w:rPr>
            </w:pPr>
            <w:r w:rsidRPr="00756BF7">
              <w:rPr>
                <w:sz w:val="18"/>
                <w:szCs w:val="18"/>
              </w:rPr>
              <w:t>Topical issues in phthisiology</w:t>
            </w:r>
          </w:p>
        </w:tc>
        <w:tc>
          <w:tcPr>
            <w:tcW w:w="567" w:type="dxa"/>
          </w:tcPr>
          <w:p w:rsidR="00BA457C" w:rsidRDefault="00BA457C" w:rsidP="00844601">
            <w:r w:rsidRPr="00982113">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448" w:type="dxa"/>
          </w:tcPr>
          <w:p w:rsidR="00BA457C" w:rsidRDefault="00BA457C" w:rsidP="00844601">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756BF7" w:rsidRDefault="00BA457C" w:rsidP="00844601">
            <w:pPr>
              <w:rPr>
                <w:rFonts w:ascii="Times New Roman" w:hAnsi="Times New Roman" w:cs="Times New Roman"/>
                <w:sz w:val="18"/>
                <w:szCs w:val="18"/>
                <w:lang w:val="kk-KZ"/>
              </w:rPr>
            </w:pPr>
            <w:r w:rsidRPr="00756BF7">
              <w:rPr>
                <w:rFonts w:ascii="Times New Roman" w:hAnsi="Times New Roman" w:cs="Times New Roman"/>
                <w:sz w:val="18"/>
                <w:szCs w:val="18"/>
                <w:lang w:val="kk-KZ"/>
              </w:rPr>
              <w:t>ЖТД жұмысындағы неврология</w:t>
            </w:r>
          </w:p>
          <w:p w:rsidR="00BA457C" w:rsidRPr="00FD4424" w:rsidRDefault="00BA457C" w:rsidP="00844601">
            <w:pPr>
              <w:rPr>
                <w:rFonts w:ascii="Times New Roman" w:hAnsi="Times New Roman" w:cs="Times New Roman"/>
                <w:sz w:val="18"/>
                <w:szCs w:val="18"/>
              </w:rPr>
            </w:pPr>
            <w:r w:rsidRPr="00756BF7">
              <w:rPr>
                <w:rFonts w:ascii="Times New Roman" w:hAnsi="Times New Roman" w:cs="Times New Roman"/>
                <w:sz w:val="18"/>
                <w:szCs w:val="18"/>
              </w:rPr>
              <w:t>Неврология</w:t>
            </w:r>
            <w:r w:rsidRPr="00FD4424">
              <w:rPr>
                <w:rFonts w:ascii="Times New Roman" w:hAnsi="Times New Roman" w:cs="Times New Roman"/>
                <w:sz w:val="18"/>
                <w:szCs w:val="18"/>
              </w:rPr>
              <w:t xml:space="preserve"> </w:t>
            </w:r>
            <w:r w:rsidRPr="00756BF7">
              <w:rPr>
                <w:rFonts w:ascii="Times New Roman" w:hAnsi="Times New Roman" w:cs="Times New Roman"/>
                <w:sz w:val="18"/>
                <w:szCs w:val="18"/>
              </w:rPr>
              <w:t>в</w:t>
            </w:r>
            <w:r w:rsidRPr="00FD4424">
              <w:rPr>
                <w:rFonts w:ascii="Times New Roman" w:hAnsi="Times New Roman" w:cs="Times New Roman"/>
                <w:sz w:val="18"/>
                <w:szCs w:val="18"/>
              </w:rPr>
              <w:t xml:space="preserve"> </w:t>
            </w:r>
            <w:r w:rsidRPr="00756BF7">
              <w:rPr>
                <w:rFonts w:ascii="Times New Roman" w:hAnsi="Times New Roman" w:cs="Times New Roman"/>
                <w:sz w:val="18"/>
                <w:szCs w:val="18"/>
                <w:lang w:val="kk-KZ"/>
              </w:rPr>
              <w:t xml:space="preserve">работе </w:t>
            </w:r>
            <w:r w:rsidRPr="00756BF7">
              <w:rPr>
                <w:rFonts w:ascii="Times New Roman" w:hAnsi="Times New Roman" w:cs="Times New Roman"/>
                <w:sz w:val="18"/>
                <w:szCs w:val="18"/>
              </w:rPr>
              <w:t>В</w:t>
            </w:r>
            <w:r w:rsidRPr="00756BF7">
              <w:rPr>
                <w:rFonts w:ascii="Times New Roman" w:hAnsi="Times New Roman" w:cs="Times New Roman"/>
                <w:sz w:val="18"/>
                <w:szCs w:val="18"/>
                <w:lang w:val="kk-KZ"/>
              </w:rPr>
              <w:t>О</w:t>
            </w:r>
            <w:r w:rsidRPr="00756BF7">
              <w:rPr>
                <w:rFonts w:ascii="Times New Roman" w:hAnsi="Times New Roman" w:cs="Times New Roman"/>
                <w:sz w:val="18"/>
                <w:szCs w:val="18"/>
              </w:rPr>
              <w:t>П</w:t>
            </w:r>
          </w:p>
          <w:p w:rsidR="00BA457C" w:rsidRPr="00756BF7" w:rsidRDefault="00BA457C" w:rsidP="00844601">
            <w:pPr>
              <w:pStyle w:val="a8"/>
              <w:rPr>
                <w:sz w:val="18"/>
                <w:szCs w:val="18"/>
                <w:lang w:val="kk-KZ"/>
              </w:rPr>
            </w:pPr>
            <w:r w:rsidRPr="00756BF7">
              <w:rPr>
                <w:sz w:val="18"/>
                <w:szCs w:val="18"/>
                <w:lang w:val="en-US"/>
              </w:rPr>
              <w:t>Neurology in the work of GP</w:t>
            </w:r>
          </w:p>
        </w:tc>
        <w:tc>
          <w:tcPr>
            <w:tcW w:w="567" w:type="dxa"/>
          </w:tcPr>
          <w:p w:rsidR="00BA457C" w:rsidRDefault="00BA457C" w:rsidP="00844601">
            <w:r w:rsidRPr="00982113">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448" w:type="dxa"/>
          </w:tcPr>
          <w:p w:rsidR="00BA457C" w:rsidRDefault="00BA457C" w:rsidP="00844601">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756BF7" w:rsidRDefault="00BA457C" w:rsidP="00844601">
            <w:pPr>
              <w:rPr>
                <w:rFonts w:ascii="Times New Roman" w:hAnsi="Times New Roman" w:cs="Times New Roman"/>
                <w:sz w:val="18"/>
                <w:szCs w:val="18"/>
                <w:lang w:val="kk-KZ"/>
              </w:rPr>
            </w:pPr>
            <w:r w:rsidRPr="00756BF7">
              <w:rPr>
                <w:rFonts w:ascii="Times New Roman" w:hAnsi="Times New Roman" w:cs="Times New Roman"/>
                <w:sz w:val="18"/>
                <w:szCs w:val="18"/>
                <w:lang w:val="kk-KZ"/>
              </w:rPr>
              <w:t>Неврологиядағы өзекті мәселелер</w:t>
            </w:r>
          </w:p>
          <w:p w:rsidR="00BA457C" w:rsidRPr="00FD4424" w:rsidRDefault="00BA457C" w:rsidP="00844601">
            <w:pPr>
              <w:rPr>
                <w:rFonts w:ascii="Times New Roman" w:hAnsi="Times New Roman" w:cs="Times New Roman"/>
                <w:sz w:val="18"/>
                <w:szCs w:val="18"/>
              </w:rPr>
            </w:pPr>
            <w:r w:rsidRPr="00756BF7">
              <w:rPr>
                <w:rFonts w:ascii="Times New Roman" w:hAnsi="Times New Roman" w:cs="Times New Roman"/>
                <w:sz w:val="18"/>
                <w:szCs w:val="18"/>
              </w:rPr>
              <w:t>Актуальные</w:t>
            </w:r>
            <w:r w:rsidRPr="00FD4424">
              <w:rPr>
                <w:rFonts w:ascii="Times New Roman" w:hAnsi="Times New Roman" w:cs="Times New Roman"/>
                <w:sz w:val="18"/>
                <w:szCs w:val="18"/>
              </w:rPr>
              <w:t xml:space="preserve"> </w:t>
            </w:r>
            <w:r w:rsidRPr="00756BF7">
              <w:rPr>
                <w:rFonts w:ascii="Times New Roman" w:hAnsi="Times New Roman" w:cs="Times New Roman"/>
                <w:sz w:val="18"/>
                <w:szCs w:val="18"/>
              </w:rPr>
              <w:t>вопросы</w:t>
            </w:r>
            <w:r w:rsidRPr="00FD4424">
              <w:rPr>
                <w:rFonts w:ascii="Times New Roman" w:hAnsi="Times New Roman" w:cs="Times New Roman"/>
                <w:sz w:val="18"/>
                <w:szCs w:val="18"/>
              </w:rPr>
              <w:t xml:space="preserve"> </w:t>
            </w:r>
            <w:r w:rsidRPr="00756BF7">
              <w:rPr>
                <w:rFonts w:ascii="Times New Roman" w:hAnsi="Times New Roman" w:cs="Times New Roman"/>
                <w:sz w:val="18"/>
                <w:szCs w:val="18"/>
              </w:rPr>
              <w:t>в</w:t>
            </w:r>
            <w:r w:rsidRPr="00FD4424">
              <w:rPr>
                <w:rFonts w:ascii="Times New Roman" w:hAnsi="Times New Roman" w:cs="Times New Roman"/>
                <w:sz w:val="18"/>
                <w:szCs w:val="18"/>
              </w:rPr>
              <w:t xml:space="preserve"> </w:t>
            </w:r>
            <w:r w:rsidRPr="00756BF7">
              <w:rPr>
                <w:rFonts w:ascii="Times New Roman" w:hAnsi="Times New Roman" w:cs="Times New Roman"/>
                <w:sz w:val="18"/>
                <w:szCs w:val="18"/>
              </w:rPr>
              <w:t>неврологии</w:t>
            </w:r>
            <w:r w:rsidRPr="00FD4424">
              <w:rPr>
                <w:rFonts w:ascii="Times New Roman" w:hAnsi="Times New Roman" w:cs="Times New Roman"/>
                <w:sz w:val="18"/>
                <w:szCs w:val="18"/>
              </w:rPr>
              <w:t xml:space="preserve"> </w:t>
            </w:r>
          </w:p>
          <w:p w:rsidR="00BA457C" w:rsidRPr="00756BF7" w:rsidRDefault="00BA457C" w:rsidP="00844601">
            <w:pPr>
              <w:pStyle w:val="a8"/>
              <w:rPr>
                <w:sz w:val="18"/>
                <w:szCs w:val="18"/>
                <w:lang w:val="kk-KZ"/>
              </w:rPr>
            </w:pPr>
            <w:r w:rsidRPr="00756BF7">
              <w:rPr>
                <w:sz w:val="18"/>
                <w:szCs w:val="18"/>
                <w:lang w:val="en-US"/>
              </w:rPr>
              <w:t>Current issues in neurology</w:t>
            </w:r>
          </w:p>
        </w:tc>
        <w:tc>
          <w:tcPr>
            <w:tcW w:w="567" w:type="dxa"/>
          </w:tcPr>
          <w:p w:rsidR="00BA457C" w:rsidRDefault="00BA457C" w:rsidP="00844601">
            <w:r w:rsidRPr="00982113">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448" w:type="dxa"/>
          </w:tcPr>
          <w:p w:rsidR="00BA457C" w:rsidRDefault="00BA457C" w:rsidP="00844601">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9A7B87" w:rsidRDefault="00BA457C" w:rsidP="00844601">
            <w:pPr>
              <w:rPr>
                <w:rFonts w:ascii="Times New Roman" w:hAnsi="Times New Roman" w:cs="Times New Roman"/>
                <w:sz w:val="18"/>
                <w:szCs w:val="18"/>
                <w:lang w:val="kk-KZ"/>
              </w:rPr>
            </w:pPr>
            <w:r w:rsidRPr="009A7B87">
              <w:rPr>
                <w:rFonts w:ascii="Times New Roman" w:hAnsi="Times New Roman" w:cs="Times New Roman"/>
                <w:sz w:val="18"/>
                <w:szCs w:val="18"/>
                <w:lang w:val="kk-KZ"/>
              </w:rPr>
              <w:t xml:space="preserve">Балалар жасындағы ауруларды интеграциялап жүргізу </w:t>
            </w:r>
          </w:p>
          <w:p w:rsidR="00BA457C" w:rsidRPr="009A7B87" w:rsidRDefault="00BA457C" w:rsidP="00844601">
            <w:pPr>
              <w:rPr>
                <w:rFonts w:ascii="Times New Roman" w:hAnsi="Times New Roman" w:cs="Times New Roman"/>
                <w:sz w:val="18"/>
                <w:szCs w:val="18"/>
              </w:rPr>
            </w:pPr>
            <w:r w:rsidRPr="009A7B87">
              <w:rPr>
                <w:rFonts w:ascii="Times New Roman" w:hAnsi="Times New Roman" w:cs="Times New Roman"/>
                <w:sz w:val="18"/>
                <w:szCs w:val="18"/>
              </w:rPr>
              <w:t>Интегрированное ведение болезней детского возраста</w:t>
            </w:r>
          </w:p>
          <w:p w:rsidR="00BA457C" w:rsidRPr="009A7B87" w:rsidRDefault="00BA457C" w:rsidP="00844601">
            <w:pPr>
              <w:pStyle w:val="a8"/>
              <w:rPr>
                <w:sz w:val="18"/>
                <w:szCs w:val="18"/>
                <w:lang w:val="kk-KZ"/>
              </w:rPr>
            </w:pPr>
            <w:r w:rsidRPr="009A7B87">
              <w:rPr>
                <w:sz w:val="18"/>
                <w:szCs w:val="18"/>
                <w:lang w:val="en-US"/>
              </w:rPr>
              <w:t>Integrated management of childhood diseases</w:t>
            </w:r>
          </w:p>
        </w:tc>
        <w:tc>
          <w:tcPr>
            <w:tcW w:w="567" w:type="dxa"/>
          </w:tcPr>
          <w:p w:rsidR="00BA457C" w:rsidRDefault="00BA457C" w:rsidP="00844601">
            <w:r w:rsidRPr="00982113">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448" w:type="dxa"/>
          </w:tcPr>
          <w:p w:rsidR="00BA457C" w:rsidRDefault="00BA457C" w:rsidP="00844601">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9A7B87" w:rsidRDefault="00BA457C" w:rsidP="00844601">
            <w:pPr>
              <w:rPr>
                <w:rFonts w:ascii="Times New Roman" w:hAnsi="Times New Roman" w:cs="Times New Roman"/>
                <w:sz w:val="18"/>
                <w:szCs w:val="18"/>
                <w:lang w:val="kk-KZ"/>
              </w:rPr>
            </w:pPr>
            <w:r w:rsidRPr="009A7B87">
              <w:rPr>
                <w:rFonts w:ascii="Times New Roman" w:hAnsi="Times New Roman" w:cs="Times New Roman"/>
                <w:sz w:val="18"/>
                <w:szCs w:val="18"/>
                <w:lang w:val="kk-KZ"/>
              </w:rPr>
              <w:t>Неонатологияның өзекті мәселелері</w:t>
            </w:r>
          </w:p>
          <w:p w:rsidR="00BA457C" w:rsidRPr="009A7B87" w:rsidRDefault="00BA457C" w:rsidP="00844601">
            <w:pPr>
              <w:rPr>
                <w:rFonts w:ascii="Times New Roman" w:hAnsi="Times New Roman" w:cs="Times New Roman"/>
                <w:sz w:val="18"/>
                <w:szCs w:val="18"/>
              </w:rPr>
            </w:pPr>
            <w:r w:rsidRPr="009A7B87">
              <w:rPr>
                <w:rFonts w:ascii="Times New Roman" w:hAnsi="Times New Roman" w:cs="Times New Roman"/>
                <w:sz w:val="18"/>
                <w:szCs w:val="18"/>
              </w:rPr>
              <w:t>Актуальные проблемы неонатологи</w:t>
            </w:r>
            <w:r w:rsidRPr="009A7B87">
              <w:rPr>
                <w:rFonts w:ascii="Times New Roman" w:hAnsi="Times New Roman" w:cs="Times New Roman"/>
                <w:sz w:val="18"/>
                <w:szCs w:val="18"/>
                <w:lang w:val="kk-KZ"/>
              </w:rPr>
              <w:t>и</w:t>
            </w:r>
          </w:p>
          <w:p w:rsidR="00BA457C" w:rsidRPr="009A7B87" w:rsidRDefault="00BA457C" w:rsidP="00844601">
            <w:pPr>
              <w:pStyle w:val="a8"/>
              <w:rPr>
                <w:color w:val="FF0000"/>
                <w:sz w:val="18"/>
                <w:szCs w:val="18"/>
                <w:lang w:val="kk-KZ"/>
              </w:rPr>
            </w:pPr>
            <w:r w:rsidRPr="009A7B87">
              <w:rPr>
                <w:sz w:val="18"/>
                <w:szCs w:val="18"/>
              </w:rPr>
              <w:t>Actual problems of neonatology</w:t>
            </w:r>
          </w:p>
        </w:tc>
        <w:tc>
          <w:tcPr>
            <w:tcW w:w="567" w:type="dxa"/>
          </w:tcPr>
          <w:p w:rsidR="00BA457C" w:rsidRDefault="00BA457C" w:rsidP="00844601">
            <w:r w:rsidRPr="00982113">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448" w:type="dxa"/>
          </w:tcPr>
          <w:p w:rsidR="00BA457C" w:rsidRDefault="00BA457C" w:rsidP="00844601">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9A7B87" w:rsidRDefault="00BA457C" w:rsidP="00844601">
            <w:pPr>
              <w:rPr>
                <w:rFonts w:ascii="Times New Roman" w:hAnsi="Times New Roman" w:cs="Times New Roman"/>
                <w:sz w:val="18"/>
                <w:szCs w:val="18"/>
                <w:lang w:val="kk-KZ"/>
              </w:rPr>
            </w:pPr>
            <w:r w:rsidRPr="009A7B87">
              <w:rPr>
                <w:rFonts w:ascii="Times New Roman" w:hAnsi="Times New Roman" w:cs="Times New Roman"/>
                <w:sz w:val="18"/>
                <w:szCs w:val="18"/>
                <w:lang w:val="kk-KZ"/>
              </w:rPr>
              <w:t>Клиникалық фармакология</w:t>
            </w:r>
          </w:p>
          <w:p w:rsidR="00BA457C" w:rsidRPr="009A7B87" w:rsidRDefault="00BA457C" w:rsidP="00844601">
            <w:pPr>
              <w:rPr>
                <w:rFonts w:ascii="Times New Roman" w:hAnsi="Times New Roman" w:cs="Times New Roman"/>
                <w:sz w:val="18"/>
                <w:szCs w:val="18"/>
                <w:lang w:val="kk-KZ"/>
              </w:rPr>
            </w:pPr>
            <w:r w:rsidRPr="009A7B87">
              <w:rPr>
                <w:rFonts w:ascii="Times New Roman" w:hAnsi="Times New Roman" w:cs="Times New Roman"/>
                <w:sz w:val="18"/>
                <w:szCs w:val="18"/>
                <w:lang w:val="kk-KZ"/>
              </w:rPr>
              <w:t>Klinik farmakoloji</w:t>
            </w:r>
          </w:p>
          <w:p w:rsidR="00BA457C" w:rsidRPr="009A7B87" w:rsidRDefault="00BA457C" w:rsidP="00844601">
            <w:pPr>
              <w:rPr>
                <w:rFonts w:ascii="Times New Roman" w:hAnsi="Times New Roman" w:cs="Times New Roman"/>
                <w:sz w:val="18"/>
                <w:szCs w:val="18"/>
                <w:lang w:val="kk-KZ"/>
              </w:rPr>
            </w:pPr>
            <w:r w:rsidRPr="009A7B87">
              <w:rPr>
                <w:rFonts w:ascii="Times New Roman" w:hAnsi="Times New Roman" w:cs="Times New Roman"/>
                <w:sz w:val="18"/>
                <w:szCs w:val="18"/>
                <w:lang w:val="kk-KZ"/>
              </w:rPr>
              <w:t>Клиническая фармакология</w:t>
            </w:r>
          </w:p>
          <w:p w:rsidR="00BA457C" w:rsidRPr="009A7B87" w:rsidRDefault="00BA457C" w:rsidP="00844601">
            <w:pPr>
              <w:pStyle w:val="a8"/>
              <w:rPr>
                <w:color w:val="FF0000"/>
                <w:sz w:val="18"/>
                <w:szCs w:val="18"/>
                <w:lang w:val="kk-KZ"/>
              </w:rPr>
            </w:pPr>
            <w:r w:rsidRPr="009A7B87">
              <w:rPr>
                <w:sz w:val="18"/>
                <w:szCs w:val="18"/>
                <w:lang w:val="kk-KZ"/>
              </w:rPr>
              <w:t>Clinical pharmacology</w:t>
            </w:r>
          </w:p>
        </w:tc>
        <w:tc>
          <w:tcPr>
            <w:tcW w:w="567" w:type="dxa"/>
          </w:tcPr>
          <w:p w:rsidR="00BA457C" w:rsidRDefault="00BA457C" w:rsidP="00844601">
            <w:r w:rsidRPr="00982113">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448" w:type="dxa"/>
          </w:tcPr>
          <w:p w:rsidR="00BA457C" w:rsidRDefault="00BA457C" w:rsidP="00844601">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vAlign w:val="center"/>
          </w:tcPr>
          <w:p w:rsidR="00BA457C" w:rsidRPr="00756BF7" w:rsidRDefault="00BA457C" w:rsidP="00844601">
            <w:pPr>
              <w:rPr>
                <w:rFonts w:ascii="Times New Roman" w:hAnsi="Times New Roman" w:cs="Times New Roman"/>
                <w:sz w:val="18"/>
                <w:szCs w:val="18"/>
                <w:lang w:val="kk-KZ"/>
              </w:rPr>
            </w:pPr>
            <w:r w:rsidRPr="00756BF7">
              <w:rPr>
                <w:rFonts w:ascii="Times New Roman" w:hAnsi="Times New Roman" w:cs="Times New Roman"/>
                <w:sz w:val="18"/>
                <w:szCs w:val="18"/>
                <w:lang w:val="kk-KZ"/>
              </w:rPr>
              <w:t>Рационалды фармакотерапия</w:t>
            </w:r>
          </w:p>
          <w:p w:rsidR="00BA457C" w:rsidRPr="00756BF7" w:rsidRDefault="00BA457C" w:rsidP="00844601">
            <w:pPr>
              <w:rPr>
                <w:rFonts w:ascii="Times New Roman" w:hAnsi="Times New Roman" w:cs="Times New Roman"/>
                <w:sz w:val="18"/>
                <w:szCs w:val="18"/>
                <w:lang w:val="kk-KZ"/>
              </w:rPr>
            </w:pPr>
            <w:r w:rsidRPr="00756BF7">
              <w:rPr>
                <w:rFonts w:ascii="Times New Roman" w:hAnsi="Times New Roman" w:cs="Times New Roman"/>
                <w:sz w:val="18"/>
                <w:szCs w:val="18"/>
                <w:lang w:val="kk-KZ"/>
              </w:rPr>
              <w:t>Рациональная фармакотерапия</w:t>
            </w:r>
          </w:p>
          <w:p w:rsidR="00BA457C" w:rsidRPr="00756BF7" w:rsidRDefault="00BA457C" w:rsidP="00844601">
            <w:pPr>
              <w:pStyle w:val="a8"/>
              <w:rPr>
                <w:sz w:val="18"/>
                <w:szCs w:val="18"/>
                <w:lang w:val="kk-KZ"/>
              </w:rPr>
            </w:pPr>
            <w:r w:rsidRPr="00FD4424">
              <w:rPr>
                <w:sz w:val="18"/>
                <w:szCs w:val="18"/>
                <w:lang w:val="kk-KZ"/>
              </w:rPr>
              <w:t>Rational pharmacotherapy</w:t>
            </w:r>
          </w:p>
        </w:tc>
        <w:tc>
          <w:tcPr>
            <w:tcW w:w="567" w:type="dxa"/>
          </w:tcPr>
          <w:p w:rsidR="00BA457C" w:rsidRDefault="00BA457C" w:rsidP="00844601">
            <w:r w:rsidRPr="00982113">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448" w:type="dxa"/>
          </w:tcPr>
          <w:p w:rsidR="00BA457C" w:rsidRDefault="00BA457C" w:rsidP="00844601">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C716EE" w:rsidRDefault="00BA457C" w:rsidP="00844601">
            <w:pPr>
              <w:rPr>
                <w:rFonts w:ascii="Times New Roman" w:hAnsi="Times New Roman" w:cs="Times New Roman"/>
                <w:sz w:val="18"/>
                <w:szCs w:val="18"/>
                <w:lang w:val="kk-KZ"/>
              </w:rPr>
            </w:pPr>
            <w:r w:rsidRPr="00C716EE">
              <w:rPr>
                <w:rFonts w:ascii="Times New Roman" w:hAnsi="Times New Roman" w:cs="Times New Roman"/>
                <w:sz w:val="18"/>
                <w:szCs w:val="18"/>
                <w:lang w:val="kk-KZ"/>
              </w:rPr>
              <w:t xml:space="preserve">ЖТД жұмысындағы психиатрия және наркология </w:t>
            </w:r>
          </w:p>
          <w:p w:rsidR="00BA457C" w:rsidRPr="00C716EE" w:rsidRDefault="00BA457C" w:rsidP="00844601">
            <w:pPr>
              <w:rPr>
                <w:rFonts w:ascii="Times New Roman" w:hAnsi="Times New Roman" w:cs="Times New Roman"/>
                <w:sz w:val="18"/>
                <w:szCs w:val="18"/>
              </w:rPr>
            </w:pPr>
            <w:r w:rsidRPr="00C716EE">
              <w:rPr>
                <w:rFonts w:ascii="Times New Roman" w:hAnsi="Times New Roman" w:cs="Times New Roman"/>
                <w:sz w:val="18"/>
                <w:szCs w:val="18"/>
              </w:rPr>
              <w:t xml:space="preserve">Психиатрия и наркология в </w:t>
            </w:r>
            <w:r w:rsidRPr="00C716EE">
              <w:rPr>
                <w:rFonts w:ascii="Times New Roman" w:hAnsi="Times New Roman" w:cs="Times New Roman"/>
                <w:sz w:val="18"/>
                <w:szCs w:val="18"/>
                <w:lang w:val="kk-KZ"/>
              </w:rPr>
              <w:t xml:space="preserve">работе </w:t>
            </w:r>
            <w:r w:rsidRPr="00C716EE">
              <w:rPr>
                <w:rFonts w:ascii="Times New Roman" w:hAnsi="Times New Roman" w:cs="Times New Roman"/>
                <w:sz w:val="18"/>
                <w:szCs w:val="18"/>
              </w:rPr>
              <w:t>В</w:t>
            </w:r>
            <w:r w:rsidRPr="00C716EE">
              <w:rPr>
                <w:rFonts w:ascii="Times New Roman" w:hAnsi="Times New Roman" w:cs="Times New Roman"/>
                <w:sz w:val="18"/>
                <w:szCs w:val="18"/>
                <w:lang w:val="kk-KZ"/>
              </w:rPr>
              <w:t>О</w:t>
            </w:r>
            <w:r w:rsidRPr="00C716EE">
              <w:rPr>
                <w:rFonts w:ascii="Times New Roman" w:hAnsi="Times New Roman" w:cs="Times New Roman"/>
                <w:sz w:val="18"/>
                <w:szCs w:val="18"/>
              </w:rPr>
              <w:t>П</w:t>
            </w:r>
          </w:p>
          <w:p w:rsidR="00BA457C" w:rsidRPr="00C716EE" w:rsidRDefault="00BA457C" w:rsidP="00844601">
            <w:pPr>
              <w:rPr>
                <w:rFonts w:ascii="Times New Roman" w:hAnsi="Times New Roman" w:cs="Times New Roman"/>
                <w:sz w:val="18"/>
                <w:szCs w:val="18"/>
                <w:lang w:val="kk-KZ"/>
              </w:rPr>
            </w:pPr>
            <w:r w:rsidRPr="00C716EE">
              <w:rPr>
                <w:rFonts w:ascii="Times New Roman" w:hAnsi="Times New Roman" w:cs="Times New Roman"/>
                <w:sz w:val="18"/>
                <w:szCs w:val="18"/>
                <w:lang w:val="en-US"/>
              </w:rPr>
              <w:t>Psychiatry and narcology in the work of the</w:t>
            </w:r>
            <w:r w:rsidRPr="00C716EE">
              <w:rPr>
                <w:rFonts w:ascii="Times New Roman" w:hAnsi="Times New Roman" w:cs="Times New Roman"/>
                <w:sz w:val="18"/>
                <w:szCs w:val="18"/>
                <w:lang w:val="kk-KZ"/>
              </w:rPr>
              <w:t xml:space="preserve"> </w:t>
            </w:r>
            <w:r w:rsidRPr="00C716EE">
              <w:rPr>
                <w:rFonts w:ascii="Times New Roman" w:hAnsi="Times New Roman" w:cs="Times New Roman"/>
                <w:sz w:val="18"/>
                <w:szCs w:val="18"/>
                <w:lang w:val="en-US"/>
              </w:rPr>
              <w:t>GP</w:t>
            </w:r>
          </w:p>
        </w:tc>
        <w:tc>
          <w:tcPr>
            <w:tcW w:w="567" w:type="dxa"/>
          </w:tcPr>
          <w:p w:rsidR="00BA457C" w:rsidRPr="00982113" w:rsidRDefault="00BA457C" w:rsidP="00844601">
            <w:pPr>
              <w:rPr>
                <w:rFonts w:ascii="Times New Roman" w:hAnsi="Times New Roman"/>
                <w:b/>
                <w:lang w:val="kk-KZ"/>
              </w:rPr>
            </w:pPr>
            <w:r w:rsidRPr="00982113">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448"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C716EE" w:rsidRDefault="00BA457C" w:rsidP="00844601">
            <w:pPr>
              <w:rPr>
                <w:rFonts w:ascii="Times New Roman" w:hAnsi="Times New Roman" w:cs="Times New Roman"/>
                <w:sz w:val="18"/>
                <w:szCs w:val="18"/>
                <w:lang w:val="kk-KZ"/>
              </w:rPr>
            </w:pPr>
            <w:r w:rsidRPr="00C716EE">
              <w:rPr>
                <w:rFonts w:ascii="Times New Roman" w:hAnsi="Times New Roman" w:cs="Times New Roman"/>
                <w:sz w:val="18"/>
                <w:szCs w:val="18"/>
                <w:lang w:val="kk-KZ"/>
              </w:rPr>
              <w:t>Психиатриядағы сот-медициналық сараптама</w:t>
            </w:r>
          </w:p>
          <w:p w:rsidR="00BA457C" w:rsidRPr="00C716EE" w:rsidRDefault="00BA457C" w:rsidP="00844601">
            <w:pPr>
              <w:rPr>
                <w:rFonts w:ascii="Times New Roman" w:hAnsi="Times New Roman" w:cs="Times New Roman"/>
                <w:sz w:val="18"/>
                <w:szCs w:val="18"/>
                <w:lang w:val="kk-KZ"/>
              </w:rPr>
            </w:pPr>
            <w:r w:rsidRPr="00C716EE">
              <w:rPr>
                <w:rFonts w:ascii="Times New Roman" w:hAnsi="Times New Roman" w:cs="Times New Roman"/>
                <w:sz w:val="18"/>
                <w:szCs w:val="18"/>
                <w:lang w:val="kk-KZ"/>
              </w:rPr>
              <w:t>Судебная медицицнская экспертиза в психиатрии</w:t>
            </w:r>
          </w:p>
          <w:p w:rsidR="00BA457C" w:rsidRPr="00C716EE" w:rsidRDefault="00BA457C" w:rsidP="00844601">
            <w:pPr>
              <w:rPr>
                <w:rFonts w:ascii="Times New Roman" w:hAnsi="Times New Roman" w:cs="Times New Roman"/>
                <w:sz w:val="18"/>
                <w:szCs w:val="18"/>
                <w:lang w:val="kk-KZ"/>
              </w:rPr>
            </w:pPr>
            <w:r w:rsidRPr="00C716EE">
              <w:rPr>
                <w:rFonts w:ascii="Times New Roman" w:hAnsi="Times New Roman" w:cs="Times New Roman"/>
                <w:sz w:val="18"/>
                <w:szCs w:val="18"/>
                <w:lang w:val="kk-KZ"/>
              </w:rPr>
              <w:t>Forensic medical examination in psychiatry</w:t>
            </w:r>
          </w:p>
        </w:tc>
        <w:tc>
          <w:tcPr>
            <w:tcW w:w="567" w:type="dxa"/>
          </w:tcPr>
          <w:p w:rsidR="00BA457C" w:rsidRPr="00982113" w:rsidRDefault="00BA457C" w:rsidP="00844601">
            <w:pPr>
              <w:rPr>
                <w:rFonts w:ascii="Times New Roman" w:hAnsi="Times New Roman"/>
                <w:b/>
                <w:lang w:val="kk-KZ"/>
              </w:rPr>
            </w:pPr>
            <w:r w:rsidRPr="00982113">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448"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C716EE" w:rsidRDefault="00BA457C" w:rsidP="00844601">
            <w:pPr>
              <w:rPr>
                <w:rFonts w:ascii="Times New Roman" w:hAnsi="Times New Roman" w:cs="Times New Roman"/>
                <w:sz w:val="18"/>
                <w:szCs w:val="18"/>
              </w:rPr>
            </w:pPr>
            <w:r w:rsidRPr="00C716EE">
              <w:rPr>
                <w:rFonts w:ascii="Times New Roman" w:hAnsi="Times New Roman" w:cs="Times New Roman"/>
                <w:sz w:val="18"/>
                <w:szCs w:val="18"/>
              </w:rPr>
              <w:t>Онкология</w:t>
            </w:r>
            <w:r w:rsidR="000B3974">
              <w:rPr>
                <w:rFonts w:ascii="Times New Roman" w:hAnsi="Times New Roman" w:cs="Times New Roman"/>
                <w:sz w:val="18"/>
                <w:szCs w:val="18"/>
                <w:lang w:val="en-US"/>
              </w:rPr>
              <w:t>/</w:t>
            </w:r>
            <w:r w:rsidRPr="00C716EE">
              <w:rPr>
                <w:rFonts w:ascii="Times New Roman" w:hAnsi="Times New Roman" w:cs="Times New Roman"/>
                <w:sz w:val="18"/>
                <w:szCs w:val="18"/>
              </w:rPr>
              <w:t>Онкология</w:t>
            </w:r>
          </w:p>
          <w:p w:rsidR="00BA457C" w:rsidRPr="00C716EE" w:rsidRDefault="00BA457C" w:rsidP="00844601">
            <w:pPr>
              <w:rPr>
                <w:rFonts w:ascii="Times New Roman" w:hAnsi="Times New Roman" w:cs="Times New Roman"/>
                <w:sz w:val="18"/>
                <w:szCs w:val="18"/>
                <w:lang w:val="kk-KZ"/>
              </w:rPr>
            </w:pPr>
            <w:r w:rsidRPr="00C716EE">
              <w:rPr>
                <w:rFonts w:ascii="Times New Roman" w:hAnsi="Times New Roman" w:cs="Times New Roman"/>
                <w:sz w:val="18"/>
                <w:szCs w:val="18"/>
              </w:rPr>
              <w:t>Oncology</w:t>
            </w:r>
          </w:p>
        </w:tc>
        <w:tc>
          <w:tcPr>
            <w:tcW w:w="567" w:type="dxa"/>
          </w:tcPr>
          <w:p w:rsidR="00BA457C" w:rsidRPr="00982113" w:rsidRDefault="00BA457C" w:rsidP="00844601">
            <w:pPr>
              <w:rPr>
                <w:rFonts w:ascii="Times New Roman" w:hAnsi="Times New Roman"/>
                <w:b/>
                <w:lang w:val="kk-KZ"/>
              </w:rPr>
            </w:pPr>
            <w:r w:rsidRPr="00982113">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448"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C716EE" w:rsidRDefault="00BA457C" w:rsidP="00844601">
            <w:pPr>
              <w:rPr>
                <w:rFonts w:ascii="Times New Roman" w:hAnsi="Times New Roman" w:cs="Times New Roman"/>
                <w:sz w:val="18"/>
                <w:szCs w:val="18"/>
                <w:lang w:val="kk-KZ"/>
              </w:rPr>
            </w:pPr>
            <w:r w:rsidRPr="00C716EE">
              <w:rPr>
                <w:rFonts w:ascii="Times New Roman" w:hAnsi="Times New Roman" w:cs="Times New Roman"/>
                <w:sz w:val="18"/>
                <w:szCs w:val="18"/>
                <w:lang w:val="kk-KZ"/>
              </w:rPr>
              <w:t>Онкологияның өзекті мәселелері</w:t>
            </w:r>
          </w:p>
          <w:p w:rsidR="00BA457C" w:rsidRPr="00FD4424" w:rsidRDefault="00BA457C" w:rsidP="00844601">
            <w:pPr>
              <w:rPr>
                <w:rFonts w:ascii="Times New Roman" w:hAnsi="Times New Roman" w:cs="Times New Roman"/>
                <w:sz w:val="18"/>
                <w:szCs w:val="18"/>
              </w:rPr>
            </w:pPr>
            <w:r w:rsidRPr="00C716EE">
              <w:rPr>
                <w:rFonts w:ascii="Times New Roman" w:hAnsi="Times New Roman" w:cs="Times New Roman"/>
                <w:sz w:val="18"/>
                <w:szCs w:val="18"/>
              </w:rPr>
              <w:t>Актуальные</w:t>
            </w:r>
            <w:r w:rsidRPr="00FD4424">
              <w:rPr>
                <w:rFonts w:ascii="Times New Roman" w:hAnsi="Times New Roman" w:cs="Times New Roman"/>
                <w:sz w:val="18"/>
                <w:szCs w:val="18"/>
              </w:rPr>
              <w:t xml:space="preserve"> </w:t>
            </w:r>
            <w:r w:rsidRPr="00C716EE">
              <w:rPr>
                <w:rFonts w:ascii="Times New Roman" w:hAnsi="Times New Roman" w:cs="Times New Roman"/>
                <w:sz w:val="18"/>
                <w:szCs w:val="18"/>
              </w:rPr>
              <w:t>вопросы</w:t>
            </w:r>
            <w:r w:rsidRPr="00FD4424">
              <w:rPr>
                <w:rFonts w:ascii="Times New Roman" w:hAnsi="Times New Roman" w:cs="Times New Roman"/>
                <w:sz w:val="18"/>
                <w:szCs w:val="18"/>
              </w:rPr>
              <w:t xml:space="preserve"> </w:t>
            </w:r>
            <w:r w:rsidRPr="00C716EE">
              <w:rPr>
                <w:rFonts w:ascii="Times New Roman" w:hAnsi="Times New Roman" w:cs="Times New Roman"/>
                <w:sz w:val="18"/>
                <w:szCs w:val="18"/>
              </w:rPr>
              <w:t>онкологии</w:t>
            </w:r>
          </w:p>
          <w:p w:rsidR="00BA457C" w:rsidRPr="00C716EE" w:rsidRDefault="00BA457C" w:rsidP="00844601">
            <w:pPr>
              <w:rPr>
                <w:rFonts w:ascii="Times New Roman" w:hAnsi="Times New Roman" w:cs="Times New Roman"/>
                <w:sz w:val="18"/>
                <w:szCs w:val="18"/>
                <w:lang w:val="kk-KZ"/>
              </w:rPr>
            </w:pPr>
            <w:r w:rsidRPr="00C716EE">
              <w:rPr>
                <w:rFonts w:ascii="Times New Roman" w:hAnsi="Times New Roman" w:cs="Times New Roman"/>
                <w:sz w:val="18"/>
                <w:szCs w:val="18"/>
                <w:lang w:val="en-US"/>
              </w:rPr>
              <w:t>Actual problems of oncology</w:t>
            </w:r>
          </w:p>
        </w:tc>
        <w:tc>
          <w:tcPr>
            <w:tcW w:w="567" w:type="dxa"/>
          </w:tcPr>
          <w:p w:rsidR="00BA457C" w:rsidRPr="00982113" w:rsidRDefault="00BA457C" w:rsidP="00844601">
            <w:pPr>
              <w:rPr>
                <w:rFonts w:ascii="Times New Roman" w:hAnsi="Times New Roman"/>
                <w:b/>
                <w:lang w:val="kk-KZ"/>
              </w:rPr>
            </w:pPr>
            <w:r w:rsidRPr="00982113">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448"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24178A" w:rsidRPr="001D1F02" w:rsidRDefault="0024178A" w:rsidP="0024178A">
            <w:pPr>
              <w:rPr>
                <w:rFonts w:ascii="Times New Roman" w:hAnsi="Times New Roman" w:cs="Times New Roman"/>
                <w:color w:val="000000" w:themeColor="text1"/>
                <w:sz w:val="18"/>
                <w:szCs w:val="18"/>
                <w:lang w:val="kk-KZ"/>
              </w:rPr>
            </w:pPr>
            <w:r w:rsidRPr="001D1F02">
              <w:rPr>
                <w:rFonts w:ascii="Times New Roman" w:hAnsi="Times New Roman" w:cs="Times New Roman"/>
                <w:color w:val="000000" w:themeColor="text1"/>
                <w:sz w:val="18"/>
                <w:szCs w:val="18"/>
                <w:lang w:val="kk-KZ"/>
              </w:rPr>
              <w:t>ЖТД жұмысындағы сәулелік диагностика</w:t>
            </w:r>
          </w:p>
          <w:p w:rsidR="0024178A" w:rsidRPr="001D1F02" w:rsidRDefault="0024178A" w:rsidP="0024178A">
            <w:pPr>
              <w:rPr>
                <w:rFonts w:ascii="Times New Roman" w:hAnsi="Times New Roman" w:cs="Times New Roman"/>
                <w:color w:val="000000" w:themeColor="text1"/>
                <w:sz w:val="18"/>
                <w:szCs w:val="18"/>
                <w:lang w:val="kk-KZ"/>
              </w:rPr>
            </w:pPr>
            <w:r w:rsidRPr="001D1F02">
              <w:rPr>
                <w:rFonts w:ascii="Times New Roman" w:hAnsi="Times New Roman" w:cs="Times New Roman"/>
                <w:color w:val="000000" w:themeColor="text1"/>
                <w:sz w:val="18"/>
                <w:szCs w:val="18"/>
                <w:lang w:val="kk-KZ"/>
              </w:rPr>
              <w:t>PH çalışmasında radyasyon teşhisi</w:t>
            </w:r>
          </w:p>
          <w:p w:rsidR="0024178A" w:rsidRPr="001D1F02" w:rsidRDefault="0024178A" w:rsidP="0024178A">
            <w:pPr>
              <w:rPr>
                <w:rFonts w:ascii="Times New Roman" w:hAnsi="Times New Roman" w:cs="Times New Roman"/>
                <w:color w:val="000000" w:themeColor="text1"/>
                <w:sz w:val="18"/>
                <w:szCs w:val="18"/>
                <w:lang w:val="en-US"/>
              </w:rPr>
            </w:pPr>
            <w:r w:rsidRPr="001D1F02">
              <w:rPr>
                <w:rFonts w:ascii="Times New Roman" w:hAnsi="Times New Roman" w:cs="Times New Roman"/>
                <w:color w:val="000000" w:themeColor="text1"/>
                <w:sz w:val="18"/>
                <w:szCs w:val="18"/>
              </w:rPr>
              <w:t>Лучевая</w:t>
            </w:r>
            <w:r w:rsidRPr="001D1F02">
              <w:rPr>
                <w:rFonts w:ascii="Times New Roman" w:hAnsi="Times New Roman" w:cs="Times New Roman"/>
                <w:color w:val="000000" w:themeColor="text1"/>
                <w:sz w:val="18"/>
                <w:szCs w:val="18"/>
                <w:lang w:val="en-US"/>
              </w:rPr>
              <w:t xml:space="preserve"> </w:t>
            </w:r>
            <w:r w:rsidRPr="001D1F02">
              <w:rPr>
                <w:rFonts w:ascii="Times New Roman" w:hAnsi="Times New Roman" w:cs="Times New Roman"/>
                <w:color w:val="000000" w:themeColor="text1"/>
                <w:sz w:val="18"/>
                <w:szCs w:val="18"/>
              </w:rPr>
              <w:t>диагностика</w:t>
            </w:r>
            <w:r w:rsidRPr="001D1F02">
              <w:rPr>
                <w:rFonts w:ascii="Times New Roman" w:hAnsi="Times New Roman" w:cs="Times New Roman"/>
                <w:color w:val="000000" w:themeColor="text1"/>
                <w:sz w:val="18"/>
                <w:szCs w:val="18"/>
                <w:lang w:val="en-US"/>
              </w:rPr>
              <w:t xml:space="preserve"> </w:t>
            </w:r>
            <w:r w:rsidRPr="001D1F02">
              <w:rPr>
                <w:rFonts w:ascii="Times New Roman" w:hAnsi="Times New Roman" w:cs="Times New Roman"/>
                <w:color w:val="000000" w:themeColor="text1"/>
                <w:sz w:val="18"/>
                <w:szCs w:val="18"/>
              </w:rPr>
              <w:t>в</w:t>
            </w:r>
            <w:r w:rsidRPr="001D1F02">
              <w:rPr>
                <w:rFonts w:ascii="Times New Roman" w:hAnsi="Times New Roman" w:cs="Times New Roman"/>
                <w:color w:val="000000" w:themeColor="text1"/>
                <w:sz w:val="18"/>
                <w:szCs w:val="18"/>
                <w:lang w:val="kk-KZ"/>
              </w:rPr>
              <w:t xml:space="preserve"> работе</w:t>
            </w:r>
            <w:r w:rsidRPr="001D1F02">
              <w:rPr>
                <w:rFonts w:ascii="Times New Roman" w:hAnsi="Times New Roman" w:cs="Times New Roman"/>
                <w:color w:val="000000" w:themeColor="text1"/>
                <w:sz w:val="18"/>
                <w:szCs w:val="18"/>
                <w:lang w:val="en-US"/>
              </w:rPr>
              <w:t xml:space="preserve"> </w:t>
            </w:r>
            <w:r w:rsidRPr="001D1F02">
              <w:rPr>
                <w:rFonts w:ascii="Times New Roman" w:hAnsi="Times New Roman" w:cs="Times New Roman"/>
                <w:color w:val="000000" w:themeColor="text1"/>
                <w:sz w:val="18"/>
                <w:szCs w:val="18"/>
              </w:rPr>
              <w:t>В</w:t>
            </w:r>
            <w:r w:rsidRPr="001D1F02">
              <w:rPr>
                <w:rFonts w:ascii="Times New Roman" w:hAnsi="Times New Roman" w:cs="Times New Roman"/>
                <w:color w:val="000000" w:themeColor="text1"/>
                <w:sz w:val="18"/>
                <w:szCs w:val="18"/>
                <w:lang w:val="kk-KZ"/>
              </w:rPr>
              <w:t>О</w:t>
            </w:r>
            <w:r w:rsidRPr="001D1F02">
              <w:rPr>
                <w:rFonts w:ascii="Times New Roman" w:hAnsi="Times New Roman" w:cs="Times New Roman"/>
                <w:color w:val="000000" w:themeColor="text1"/>
                <w:sz w:val="18"/>
                <w:szCs w:val="18"/>
              </w:rPr>
              <w:t>П</w:t>
            </w:r>
          </w:p>
          <w:p w:rsidR="00BA457C" w:rsidRPr="00C716EE" w:rsidRDefault="0024178A" w:rsidP="0024178A">
            <w:pPr>
              <w:rPr>
                <w:rFonts w:ascii="Times New Roman" w:hAnsi="Times New Roman" w:cs="Times New Roman"/>
                <w:sz w:val="18"/>
                <w:szCs w:val="18"/>
                <w:lang w:val="kk-KZ"/>
              </w:rPr>
            </w:pPr>
            <w:r w:rsidRPr="001D1F02">
              <w:rPr>
                <w:rFonts w:ascii="Times New Roman" w:hAnsi="Times New Roman" w:cs="Times New Roman"/>
                <w:color w:val="000000" w:themeColor="text1"/>
                <w:sz w:val="18"/>
                <w:szCs w:val="18"/>
                <w:lang w:val="en-US"/>
              </w:rPr>
              <w:t>Radiation diagnostics in the work of GP</w:t>
            </w:r>
          </w:p>
        </w:tc>
        <w:tc>
          <w:tcPr>
            <w:tcW w:w="567" w:type="dxa"/>
          </w:tcPr>
          <w:p w:rsidR="00BA457C" w:rsidRPr="00982113" w:rsidRDefault="00BA457C" w:rsidP="00844601">
            <w:pPr>
              <w:rPr>
                <w:rFonts w:ascii="Times New Roman" w:hAnsi="Times New Roman"/>
                <w:b/>
                <w:lang w:val="kk-KZ"/>
              </w:rPr>
            </w:pPr>
            <w:r w:rsidRPr="00982113">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448"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C716EE" w:rsidRDefault="00BA457C" w:rsidP="00844601">
            <w:pPr>
              <w:rPr>
                <w:rFonts w:ascii="Times New Roman" w:hAnsi="Times New Roman" w:cs="Times New Roman"/>
                <w:sz w:val="18"/>
                <w:szCs w:val="18"/>
                <w:lang w:val="kk-KZ"/>
              </w:rPr>
            </w:pPr>
            <w:r w:rsidRPr="00C716EE">
              <w:rPr>
                <w:rFonts w:ascii="Times New Roman" w:hAnsi="Times New Roman" w:cs="Times New Roman"/>
                <w:sz w:val="18"/>
                <w:szCs w:val="18"/>
                <w:lang w:val="kk-KZ"/>
              </w:rPr>
              <w:t>ЖТД жұмысындағы имунопрофилактика</w:t>
            </w:r>
          </w:p>
          <w:p w:rsidR="00BA457C" w:rsidRPr="00C716EE" w:rsidRDefault="00BA457C" w:rsidP="00844601">
            <w:pPr>
              <w:rPr>
                <w:rFonts w:ascii="Times New Roman" w:hAnsi="Times New Roman" w:cs="Times New Roman"/>
                <w:sz w:val="18"/>
                <w:szCs w:val="18"/>
                <w:lang w:val="kk-KZ"/>
              </w:rPr>
            </w:pPr>
            <w:r w:rsidRPr="00C716EE">
              <w:rPr>
                <w:rFonts w:ascii="Times New Roman" w:hAnsi="Times New Roman" w:cs="Times New Roman"/>
                <w:sz w:val="18"/>
                <w:szCs w:val="18"/>
                <w:lang w:val="kk-KZ"/>
              </w:rPr>
              <w:t xml:space="preserve">Имунопрофилактика в работе ВОП </w:t>
            </w:r>
          </w:p>
          <w:p w:rsidR="00BA457C" w:rsidRPr="00C716EE" w:rsidRDefault="00BA457C" w:rsidP="00844601">
            <w:pPr>
              <w:rPr>
                <w:rFonts w:ascii="Times New Roman" w:hAnsi="Times New Roman" w:cs="Times New Roman"/>
                <w:sz w:val="18"/>
                <w:szCs w:val="18"/>
                <w:lang w:val="kk-KZ"/>
              </w:rPr>
            </w:pPr>
            <w:r w:rsidRPr="00C716EE">
              <w:rPr>
                <w:rFonts w:ascii="Times New Roman" w:hAnsi="Times New Roman" w:cs="Times New Roman"/>
                <w:sz w:val="18"/>
                <w:szCs w:val="18"/>
                <w:lang w:val="kk-KZ"/>
              </w:rPr>
              <w:t xml:space="preserve">Immunoprophylaxis in the work of </w:t>
            </w:r>
            <w:r w:rsidRPr="00C716EE">
              <w:rPr>
                <w:rFonts w:ascii="Times New Roman" w:hAnsi="Times New Roman" w:cs="Times New Roman"/>
                <w:sz w:val="18"/>
                <w:szCs w:val="18"/>
                <w:lang w:val="en-US"/>
              </w:rPr>
              <w:t>GP</w:t>
            </w:r>
          </w:p>
        </w:tc>
        <w:tc>
          <w:tcPr>
            <w:tcW w:w="567" w:type="dxa"/>
          </w:tcPr>
          <w:p w:rsidR="00BA457C" w:rsidRPr="00982113" w:rsidRDefault="00BA457C" w:rsidP="00844601">
            <w:pPr>
              <w:rPr>
                <w:rFonts w:ascii="Times New Roman" w:hAnsi="Times New Roman"/>
                <w:b/>
                <w:lang w:val="kk-KZ"/>
              </w:rPr>
            </w:pPr>
            <w:r w:rsidRPr="00982113">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448"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C716EE" w:rsidRDefault="00BA457C" w:rsidP="00844601">
            <w:pPr>
              <w:rPr>
                <w:rFonts w:ascii="Times New Roman" w:hAnsi="Times New Roman" w:cs="Times New Roman"/>
                <w:sz w:val="18"/>
                <w:szCs w:val="18"/>
                <w:lang w:val="kk-KZ"/>
              </w:rPr>
            </w:pPr>
            <w:r w:rsidRPr="00C716EE">
              <w:rPr>
                <w:rFonts w:ascii="Times New Roman" w:hAnsi="Times New Roman" w:cs="Times New Roman"/>
                <w:sz w:val="18"/>
                <w:szCs w:val="18"/>
                <w:lang w:val="kk-KZ"/>
              </w:rPr>
              <w:t>Жүктілік кезіндегі ішкі аурулар ағымының ерекшеліктері</w:t>
            </w:r>
          </w:p>
          <w:p w:rsidR="00BA457C" w:rsidRPr="00C716EE" w:rsidRDefault="00BA457C" w:rsidP="00844601">
            <w:pPr>
              <w:rPr>
                <w:rFonts w:ascii="Times New Roman" w:hAnsi="Times New Roman" w:cs="Times New Roman"/>
                <w:sz w:val="18"/>
                <w:szCs w:val="18"/>
              </w:rPr>
            </w:pPr>
            <w:r w:rsidRPr="00C716EE">
              <w:rPr>
                <w:rFonts w:ascii="Times New Roman" w:hAnsi="Times New Roman" w:cs="Times New Roman"/>
                <w:sz w:val="18"/>
                <w:szCs w:val="18"/>
              </w:rPr>
              <w:t>Особенности течения внутренних болезней во время беременности</w:t>
            </w:r>
          </w:p>
          <w:p w:rsidR="00BA457C" w:rsidRPr="00C716EE" w:rsidRDefault="00BA457C" w:rsidP="00844601">
            <w:pPr>
              <w:rPr>
                <w:rFonts w:ascii="Times New Roman" w:hAnsi="Times New Roman" w:cs="Times New Roman"/>
                <w:sz w:val="18"/>
                <w:szCs w:val="18"/>
                <w:lang w:val="kk-KZ"/>
              </w:rPr>
            </w:pPr>
            <w:r w:rsidRPr="00C716EE">
              <w:rPr>
                <w:rFonts w:ascii="Times New Roman" w:hAnsi="Times New Roman" w:cs="Times New Roman"/>
                <w:sz w:val="18"/>
                <w:szCs w:val="18"/>
                <w:lang w:val="en-US"/>
              </w:rPr>
              <w:t>Features of the course of internal diseases during pregnancy</w:t>
            </w:r>
          </w:p>
        </w:tc>
        <w:tc>
          <w:tcPr>
            <w:tcW w:w="567" w:type="dxa"/>
          </w:tcPr>
          <w:p w:rsidR="00BA457C" w:rsidRPr="00982113" w:rsidRDefault="00BA457C" w:rsidP="00844601">
            <w:pPr>
              <w:rPr>
                <w:rFonts w:ascii="Times New Roman" w:hAnsi="Times New Roman"/>
                <w:b/>
                <w:lang w:val="kk-KZ"/>
              </w:rPr>
            </w:pPr>
            <w:r w:rsidRPr="00982113">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448"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r>
      <w:tr w:rsidR="00BA457C" w:rsidRPr="00880A5B"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8F3AD0" w:rsidRDefault="00BA457C" w:rsidP="00844601">
            <w:pPr>
              <w:pStyle w:val="a8"/>
              <w:rPr>
                <w:sz w:val="18"/>
                <w:szCs w:val="18"/>
                <w:lang w:val="kk-KZ"/>
              </w:rPr>
            </w:pPr>
            <w:r w:rsidRPr="008F3AD0">
              <w:rPr>
                <w:sz w:val="18"/>
                <w:szCs w:val="18"/>
                <w:lang w:val="kk-KZ"/>
              </w:rPr>
              <w:t>Клиникалық электрокардиография/ Клиническая электрокардиография/ Clinical electrocardiography</w:t>
            </w:r>
          </w:p>
        </w:tc>
        <w:tc>
          <w:tcPr>
            <w:tcW w:w="567" w:type="dxa"/>
          </w:tcPr>
          <w:p w:rsidR="00BA457C" w:rsidRPr="00982113" w:rsidRDefault="00BA457C" w:rsidP="00844601">
            <w:pPr>
              <w:rPr>
                <w:rFonts w:ascii="Times New Roman" w:hAnsi="Times New Roman"/>
                <w:b/>
                <w:lang w:val="kk-KZ"/>
              </w:rPr>
            </w:pPr>
            <w:r w:rsidRPr="00982113">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448"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r>
      <w:tr w:rsidR="00BA457C" w:rsidRPr="00C716EE" w:rsidTr="00844601">
        <w:tc>
          <w:tcPr>
            <w:tcW w:w="2977" w:type="dxa"/>
            <w:vMerge/>
          </w:tcPr>
          <w:p w:rsidR="00BA457C" w:rsidRPr="00880A5B" w:rsidRDefault="00BA457C" w:rsidP="00844601">
            <w:pPr>
              <w:pStyle w:val="a8"/>
              <w:rPr>
                <w:sz w:val="18"/>
                <w:szCs w:val="18"/>
                <w:lang w:val="kk-KZ"/>
              </w:rPr>
            </w:pPr>
          </w:p>
        </w:tc>
        <w:tc>
          <w:tcPr>
            <w:tcW w:w="6237" w:type="dxa"/>
            <w:vAlign w:val="center"/>
          </w:tcPr>
          <w:p w:rsidR="00BA457C" w:rsidRPr="00C716EE" w:rsidRDefault="00BA457C" w:rsidP="00844601">
            <w:pPr>
              <w:rPr>
                <w:rFonts w:ascii="Times New Roman" w:hAnsi="Times New Roman" w:cs="Times New Roman"/>
                <w:sz w:val="18"/>
                <w:szCs w:val="18"/>
                <w:lang w:val="kk-KZ"/>
              </w:rPr>
            </w:pPr>
            <w:r w:rsidRPr="00C716EE">
              <w:rPr>
                <w:rFonts w:ascii="Times New Roman" w:hAnsi="Times New Roman" w:cs="Times New Roman"/>
                <w:sz w:val="18"/>
                <w:szCs w:val="18"/>
                <w:lang w:val="kk-KZ"/>
              </w:rPr>
              <w:t>ЖТД жұмысындағы балалардың жұқпалы арулары</w:t>
            </w:r>
          </w:p>
          <w:p w:rsidR="00BA457C" w:rsidRPr="00C716EE" w:rsidRDefault="00BA457C" w:rsidP="00844601">
            <w:pPr>
              <w:rPr>
                <w:rFonts w:ascii="Times New Roman" w:hAnsi="Times New Roman" w:cs="Times New Roman"/>
                <w:sz w:val="18"/>
                <w:szCs w:val="18"/>
                <w:lang w:val="kk-KZ"/>
              </w:rPr>
            </w:pPr>
            <w:r w:rsidRPr="00C716EE">
              <w:rPr>
                <w:rFonts w:ascii="Times New Roman" w:hAnsi="Times New Roman" w:cs="Times New Roman"/>
                <w:sz w:val="18"/>
                <w:szCs w:val="18"/>
              </w:rPr>
              <w:lastRenderedPageBreak/>
              <w:t xml:space="preserve">Детские инфекционные болезни в </w:t>
            </w:r>
            <w:r w:rsidRPr="00C716EE">
              <w:rPr>
                <w:rFonts w:ascii="Times New Roman" w:hAnsi="Times New Roman" w:cs="Times New Roman"/>
                <w:sz w:val="18"/>
                <w:szCs w:val="18"/>
                <w:lang w:val="kk-KZ"/>
              </w:rPr>
              <w:t>работе</w:t>
            </w:r>
            <w:r w:rsidRPr="00C716EE">
              <w:rPr>
                <w:rFonts w:ascii="Times New Roman" w:hAnsi="Times New Roman" w:cs="Times New Roman"/>
                <w:sz w:val="18"/>
                <w:szCs w:val="18"/>
              </w:rPr>
              <w:t xml:space="preserve"> </w:t>
            </w:r>
            <w:r w:rsidRPr="00C716EE">
              <w:rPr>
                <w:rFonts w:ascii="Times New Roman" w:hAnsi="Times New Roman" w:cs="Times New Roman"/>
                <w:sz w:val="18"/>
                <w:szCs w:val="18"/>
                <w:lang w:val="kk-KZ"/>
              </w:rPr>
              <w:t>ВОП</w:t>
            </w:r>
          </w:p>
          <w:p w:rsidR="00BA457C" w:rsidRPr="00C716EE" w:rsidRDefault="00BA457C" w:rsidP="00844601">
            <w:pPr>
              <w:rPr>
                <w:rFonts w:ascii="Times New Roman" w:hAnsi="Times New Roman" w:cs="Times New Roman"/>
                <w:sz w:val="18"/>
                <w:szCs w:val="18"/>
                <w:lang w:val="kk-KZ"/>
              </w:rPr>
            </w:pPr>
            <w:r w:rsidRPr="00C716EE">
              <w:rPr>
                <w:rFonts w:ascii="Times New Roman" w:hAnsi="Times New Roman" w:cs="Times New Roman"/>
                <w:sz w:val="18"/>
                <w:szCs w:val="18"/>
                <w:lang w:val="en-US"/>
              </w:rPr>
              <w:t>Children's infectious diseases in the work of GP</w:t>
            </w:r>
          </w:p>
        </w:tc>
        <w:tc>
          <w:tcPr>
            <w:tcW w:w="567" w:type="dxa"/>
          </w:tcPr>
          <w:p w:rsidR="00BA457C" w:rsidRPr="00982113" w:rsidRDefault="00BA457C" w:rsidP="00844601">
            <w:pPr>
              <w:rPr>
                <w:rFonts w:ascii="Times New Roman" w:hAnsi="Times New Roman"/>
                <w:b/>
                <w:lang w:val="kk-KZ"/>
              </w:rPr>
            </w:pPr>
            <w:r w:rsidRPr="00982113">
              <w:rPr>
                <w:rFonts w:ascii="Times New Roman" w:hAnsi="Times New Roman"/>
                <w:b/>
                <w:lang w:val="kk-KZ"/>
              </w:rPr>
              <w:lastRenderedPageBreak/>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448"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r>
      <w:tr w:rsidR="00BA457C" w:rsidRPr="00C716EE"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C716EE" w:rsidRDefault="00BA457C" w:rsidP="00844601">
            <w:pPr>
              <w:rPr>
                <w:rFonts w:ascii="Times New Roman" w:hAnsi="Times New Roman" w:cs="Times New Roman"/>
                <w:sz w:val="18"/>
                <w:szCs w:val="18"/>
                <w:lang w:val="kk-KZ"/>
              </w:rPr>
            </w:pPr>
            <w:r w:rsidRPr="00C716EE">
              <w:rPr>
                <w:rFonts w:ascii="Times New Roman" w:hAnsi="Times New Roman" w:cs="Times New Roman"/>
                <w:sz w:val="18"/>
                <w:szCs w:val="18"/>
                <w:lang w:val="kk-KZ"/>
              </w:rPr>
              <w:t>Балалар жұқпалы аруларындағы өзекті мәселелер</w:t>
            </w:r>
          </w:p>
          <w:p w:rsidR="00BA457C" w:rsidRPr="00C716EE" w:rsidRDefault="00BA457C" w:rsidP="00844601">
            <w:pPr>
              <w:rPr>
                <w:rFonts w:ascii="Times New Roman" w:hAnsi="Times New Roman" w:cs="Times New Roman"/>
                <w:sz w:val="18"/>
                <w:szCs w:val="18"/>
              </w:rPr>
            </w:pPr>
            <w:r w:rsidRPr="00C716EE">
              <w:rPr>
                <w:rFonts w:ascii="Times New Roman" w:hAnsi="Times New Roman" w:cs="Times New Roman"/>
                <w:sz w:val="18"/>
                <w:szCs w:val="18"/>
              </w:rPr>
              <w:t xml:space="preserve">Актуальные вопросы в детских инфекционных болезнях </w:t>
            </w:r>
          </w:p>
          <w:p w:rsidR="00BA457C" w:rsidRPr="00C716EE" w:rsidRDefault="00BA457C" w:rsidP="00844601">
            <w:pPr>
              <w:rPr>
                <w:rFonts w:ascii="Times New Roman" w:hAnsi="Times New Roman" w:cs="Times New Roman"/>
                <w:sz w:val="18"/>
                <w:szCs w:val="18"/>
                <w:lang w:val="kk-KZ"/>
              </w:rPr>
            </w:pPr>
            <w:r w:rsidRPr="00C716EE">
              <w:rPr>
                <w:rFonts w:ascii="Times New Roman" w:hAnsi="Times New Roman" w:cs="Times New Roman"/>
                <w:sz w:val="18"/>
                <w:szCs w:val="18"/>
                <w:lang w:val="en-US"/>
              </w:rPr>
              <w:t>Topical issues in children's infectious diseases</w:t>
            </w:r>
          </w:p>
        </w:tc>
        <w:tc>
          <w:tcPr>
            <w:tcW w:w="567" w:type="dxa"/>
          </w:tcPr>
          <w:p w:rsidR="00BA457C" w:rsidRPr="00982113" w:rsidRDefault="00BA457C" w:rsidP="00844601">
            <w:pPr>
              <w:rPr>
                <w:rFonts w:ascii="Times New Roman" w:hAnsi="Times New Roman"/>
                <w:b/>
                <w:lang w:val="kk-KZ"/>
              </w:rPr>
            </w:pPr>
            <w:r w:rsidRPr="00982113">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448"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r>
      <w:tr w:rsidR="00BA457C" w:rsidRPr="003011AF" w:rsidTr="00844601">
        <w:tc>
          <w:tcPr>
            <w:tcW w:w="2977" w:type="dxa"/>
            <w:vMerge w:val="restart"/>
          </w:tcPr>
          <w:p w:rsidR="00BA457C" w:rsidRPr="00880A5B" w:rsidRDefault="00BA457C" w:rsidP="00844601">
            <w:pPr>
              <w:pStyle w:val="a8"/>
              <w:rPr>
                <w:sz w:val="18"/>
                <w:szCs w:val="18"/>
                <w:lang w:val="kk-KZ"/>
              </w:rPr>
            </w:pPr>
          </w:p>
        </w:tc>
        <w:tc>
          <w:tcPr>
            <w:tcW w:w="6237" w:type="dxa"/>
          </w:tcPr>
          <w:p w:rsidR="00BA457C" w:rsidRPr="003011AF" w:rsidRDefault="00BA457C" w:rsidP="00844601">
            <w:pPr>
              <w:rPr>
                <w:rFonts w:ascii="Times New Roman" w:hAnsi="Times New Roman" w:cs="Times New Roman"/>
                <w:color w:val="000000" w:themeColor="text1"/>
                <w:sz w:val="18"/>
                <w:szCs w:val="18"/>
                <w:lang w:val="kk-KZ"/>
              </w:rPr>
            </w:pPr>
            <w:r w:rsidRPr="003011AF">
              <w:rPr>
                <w:rFonts w:ascii="Times New Roman" w:hAnsi="Times New Roman" w:cs="Times New Roman"/>
                <w:color w:val="000000" w:themeColor="text1"/>
                <w:sz w:val="18"/>
                <w:szCs w:val="18"/>
                <w:lang w:val="kk-KZ"/>
              </w:rPr>
              <w:t>ЖТД жұмысындағы кешенді медициналық ақпараттық жүйе</w:t>
            </w:r>
          </w:p>
          <w:p w:rsidR="00BA457C" w:rsidRPr="003011AF" w:rsidRDefault="00BA457C" w:rsidP="00844601">
            <w:pPr>
              <w:rPr>
                <w:rFonts w:ascii="Times New Roman" w:hAnsi="Times New Roman" w:cs="Times New Roman"/>
                <w:color w:val="000000" w:themeColor="text1"/>
                <w:sz w:val="18"/>
                <w:szCs w:val="18"/>
              </w:rPr>
            </w:pPr>
            <w:r w:rsidRPr="003011AF">
              <w:rPr>
                <w:rFonts w:ascii="Times New Roman" w:hAnsi="Times New Roman" w:cs="Times New Roman"/>
                <w:color w:val="000000" w:themeColor="text1"/>
                <w:sz w:val="18"/>
                <w:szCs w:val="18"/>
              </w:rPr>
              <w:t>Комплексная медицинская информационная система в работе ВОП</w:t>
            </w:r>
          </w:p>
          <w:p w:rsidR="00BA457C" w:rsidRPr="003011AF" w:rsidRDefault="00BA457C" w:rsidP="00844601">
            <w:pPr>
              <w:rPr>
                <w:rFonts w:ascii="Times New Roman" w:hAnsi="Times New Roman" w:cs="Times New Roman"/>
                <w:color w:val="000000" w:themeColor="text1"/>
                <w:sz w:val="18"/>
                <w:szCs w:val="18"/>
                <w:lang w:val="en-US"/>
              </w:rPr>
            </w:pPr>
            <w:r w:rsidRPr="003011AF">
              <w:rPr>
                <w:rFonts w:ascii="Times New Roman" w:hAnsi="Times New Roman" w:cs="Times New Roman"/>
                <w:color w:val="000000" w:themeColor="text1"/>
                <w:sz w:val="18"/>
                <w:szCs w:val="18"/>
                <w:lang w:val="en-US"/>
              </w:rPr>
              <w:t>Comprehensive medical information system in the work of GP</w:t>
            </w:r>
          </w:p>
        </w:tc>
        <w:tc>
          <w:tcPr>
            <w:tcW w:w="567" w:type="dxa"/>
          </w:tcPr>
          <w:p w:rsidR="00BA457C" w:rsidRPr="00982113" w:rsidRDefault="00BA457C" w:rsidP="00844601">
            <w:pPr>
              <w:rPr>
                <w:rFonts w:ascii="Times New Roman" w:hAnsi="Times New Roman"/>
                <w:b/>
                <w:lang w:val="kk-KZ"/>
              </w:rPr>
            </w:pPr>
            <w:r w:rsidRPr="00982113">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448"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r>
      <w:tr w:rsidR="00BA457C" w:rsidRPr="003011AF" w:rsidTr="00844601">
        <w:tc>
          <w:tcPr>
            <w:tcW w:w="2977" w:type="dxa"/>
            <w:vMerge/>
          </w:tcPr>
          <w:p w:rsidR="00BA457C" w:rsidRPr="00880A5B" w:rsidRDefault="00BA457C" w:rsidP="00844601">
            <w:pPr>
              <w:pStyle w:val="a8"/>
              <w:rPr>
                <w:sz w:val="18"/>
                <w:szCs w:val="18"/>
                <w:lang w:val="kk-KZ"/>
              </w:rPr>
            </w:pPr>
          </w:p>
        </w:tc>
        <w:tc>
          <w:tcPr>
            <w:tcW w:w="6237" w:type="dxa"/>
          </w:tcPr>
          <w:p w:rsidR="00BA457C" w:rsidRPr="003011AF" w:rsidRDefault="00BA457C" w:rsidP="00844601">
            <w:pPr>
              <w:rPr>
                <w:rFonts w:ascii="Times New Roman" w:hAnsi="Times New Roman" w:cs="Times New Roman"/>
                <w:color w:val="000000" w:themeColor="text1"/>
                <w:sz w:val="18"/>
                <w:szCs w:val="18"/>
                <w:lang w:val="kk-KZ"/>
              </w:rPr>
            </w:pPr>
            <w:r w:rsidRPr="003011AF">
              <w:rPr>
                <w:rFonts w:ascii="Times New Roman" w:hAnsi="Times New Roman" w:cs="Times New Roman"/>
                <w:color w:val="000000" w:themeColor="text1"/>
                <w:sz w:val="18"/>
                <w:szCs w:val="18"/>
                <w:lang w:val="kk-KZ"/>
              </w:rPr>
              <w:t>ЖТД жұмысындағы реабилитация</w:t>
            </w:r>
          </w:p>
          <w:p w:rsidR="00BA457C" w:rsidRPr="003011AF" w:rsidRDefault="00BA457C" w:rsidP="00844601">
            <w:pPr>
              <w:rPr>
                <w:rFonts w:ascii="Times New Roman" w:hAnsi="Times New Roman" w:cs="Times New Roman"/>
                <w:color w:val="000000" w:themeColor="text1"/>
                <w:sz w:val="18"/>
                <w:szCs w:val="18"/>
                <w:lang w:val="kk-KZ"/>
              </w:rPr>
            </w:pPr>
            <w:r w:rsidRPr="003011AF">
              <w:rPr>
                <w:rFonts w:ascii="Times New Roman" w:hAnsi="Times New Roman" w:cs="Times New Roman"/>
                <w:color w:val="000000" w:themeColor="text1"/>
                <w:sz w:val="18"/>
                <w:szCs w:val="18"/>
                <w:lang w:val="kk-KZ"/>
              </w:rPr>
              <w:t>Реабилитация в работе ВОП</w:t>
            </w:r>
          </w:p>
          <w:p w:rsidR="00BA457C" w:rsidRPr="003011AF" w:rsidRDefault="00BA457C" w:rsidP="00844601">
            <w:pPr>
              <w:rPr>
                <w:rFonts w:ascii="Times New Roman" w:hAnsi="Times New Roman" w:cs="Times New Roman"/>
                <w:color w:val="000000" w:themeColor="text1"/>
                <w:sz w:val="18"/>
                <w:szCs w:val="18"/>
                <w:lang w:val="en-US"/>
              </w:rPr>
            </w:pPr>
            <w:r w:rsidRPr="003011AF">
              <w:rPr>
                <w:rFonts w:ascii="Times New Roman" w:hAnsi="Times New Roman" w:cs="Times New Roman"/>
                <w:color w:val="000000" w:themeColor="text1"/>
                <w:sz w:val="18"/>
                <w:szCs w:val="18"/>
                <w:lang w:val="en-US"/>
              </w:rPr>
              <w:t>Rehabilitation in the work of GP</w:t>
            </w:r>
          </w:p>
        </w:tc>
        <w:tc>
          <w:tcPr>
            <w:tcW w:w="567" w:type="dxa"/>
          </w:tcPr>
          <w:p w:rsidR="00BA457C" w:rsidRPr="00982113" w:rsidRDefault="00BA457C" w:rsidP="00844601">
            <w:pPr>
              <w:rPr>
                <w:rFonts w:ascii="Times New Roman" w:hAnsi="Times New Roman"/>
                <w:b/>
                <w:lang w:val="kk-KZ"/>
              </w:rPr>
            </w:pPr>
            <w:r w:rsidRPr="00982113">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567"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c>
          <w:tcPr>
            <w:tcW w:w="448" w:type="dxa"/>
          </w:tcPr>
          <w:p w:rsidR="00BA457C" w:rsidRPr="00B84B2F" w:rsidRDefault="00BA457C" w:rsidP="00844601">
            <w:pPr>
              <w:rPr>
                <w:rFonts w:ascii="Times New Roman" w:hAnsi="Times New Roman"/>
                <w:b/>
                <w:lang w:val="kk-KZ"/>
              </w:rPr>
            </w:pPr>
            <w:r w:rsidRPr="00B84B2F">
              <w:rPr>
                <w:rFonts w:ascii="Times New Roman" w:hAnsi="Times New Roman"/>
                <w:b/>
                <w:lang w:val="kk-KZ"/>
              </w:rPr>
              <w:t>+</w:t>
            </w:r>
          </w:p>
        </w:tc>
      </w:tr>
      <w:tr w:rsidR="00BA457C" w:rsidRPr="00880A5B" w:rsidTr="00844601">
        <w:trPr>
          <w:trHeight w:val="319"/>
        </w:trPr>
        <w:tc>
          <w:tcPr>
            <w:tcW w:w="2977" w:type="dxa"/>
            <w:vMerge w:val="restart"/>
          </w:tcPr>
          <w:p w:rsidR="00BA457C" w:rsidRPr="007A31FC" w:rsidRDefault="00BA457C" w:rsidP="00844601">
            <w:pPr>
              <w:pStyle w:val="a8"/>
              <w:rPr>
                <w:b/>
                <w:sz w:val="18"/>
                <w:szCs w:val="18"/>
                <w:lang w:val="kk-KZ"/>
              </w:rPr>
            </w:pPr>
            <w:r w:rsidRPr="007A31FC">
              <w:rPr>
                <w:b/>
                <w:sz w:val="18"/>
                <w:szCs w:val="18"/>
                <w:lang w:val="kk-KZ"/>
              </w:rPr>
              <w:t xml:space="preserve">Қорытынды аттестаттау/ Final sertifikası/ Итоговая аттестация/ Final Attestation  </w:t>
            </w:r>
          </w:p>
        </w:tc>
        <w:tc>
          <w:tcPr>
            <w:tcW w:w="6237" w:type="dxa"/>
            <w:vAlign w:val="center"/>
          </w:tcPr>
          <w:p w:rsidR="00BA457C" w:rsidRPr="006301E6" w:rsidRDefault="00BA457C" w:rsidP="00844601">
            <w:pPr>
              <w:rPr>
                <w:rFonts w:ascii="Times New Roman" w:hAnsi="Times New Roman" w:cs="Times New Roman"/>
                <w:sz w:val="18"/>
                <w:szCs w:val="18"/>
                <w:lang w:val="kk-KZ"/>
              </w:rPr>
            </w:pPr>
            <w:r w:rsidRPr="006301E6">
              <w:rPr>
                <w:rFonts w:ascii="Times New Roman" w:hAnsi="Times New Roman" w:cs="Times New Roman"/>
                <w:sz w:val="18"/>
                <w:szCs w:val="18"/>
                <w:lang w:val="kk-KZ"/>
              </w:rPr>
              <w:t>Аралық аттестаттау/ Промежуточная аттестация/ Interm</w:t>
            </w:r>
          </w:p>
        </w:tc>
        <w:tc>
          <w:tcPr>
            <w:tcW w:w="567" w:type="dxa"/>
          </w:tcPr>
          <w:p w:rsidR="00BA457C" w:rsidRDefault="00BA457C" w:rsidP="00844601">
            <w:r w:rsidRPr="00982113">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448" w:type="dxa"/>
          </w:tcPr>
          <w:p w:rsidR="00BA457C" w:rsidRDefault="00BA457C" w:rsidP="00844601"/>
        </w:tc>
      </w:tr>
      <w:tr w:rsidR="00BA457C" w:rsidRPr="00880A5B" w:rsidTr="00844601">
        <w:trPr>
          <w:trHeight w:val="638"/>
        </w:trPr>
        <w:tc>
          <w:tcPr>
            <w:tcW w:w="2977" w:type="dxa"/>
            <w:vMerge/>
          </w:tcPr>
          <w:p w:rsidR="00BA457C" w:rsidRPr="00880A5B" w:rsidRDefault="00BA457C" w:rsidP="00844601">
            <w:pPr>
              <w:pStyle w:val="a8"/>
              <w:rPr>
                <w:sz w:val="18"/>
                <w:szCs w:val="18"/>
                <w:lang w:val="kk-KZ"/>
              </w:rPr>
            </w:pPr>
          </w:p>
        </w:tc>
        <w:tc>
          <w:tcPr>
            <w:tcW w:w="6237" w:type="dxa"/>
            <w:vAlign w:val="center"/>
          </w:tcPr>
          <w:p w:rsidR="00BA457C" w:rsidRPr="006301E6" w:rsidRDefault="00BA457C" w:rsidP="00844601">
            <w:pPr>
              <w:rPr>
                <w:rFonts w:ascii="Times New Roman" w:hAnsi="Times New Roman" w:cs="Times New Roman"/>
                <w:sz w:val="18"/>
                <w:szCs w:val="18"/>
                <w:lang w:val="kk-KZ"/>
              </w:rPr>
            </w:pPr>
            <w:r w:rsidRPr="006301E6">
              <w:rPr>
                <w:rFonts w:ascii="Times New Roman" w:hAnsi="Times New Roman" w:cs="Times New Roman"/>
                <w:sz w:val="18"/>
                <w:szCs w:val="18"/>
                <w:lang w:val="kk-KZ"/>
              </w:rPr>
              <w:t>Қорытынды аттестаттау/ Final sertifikası/ Итоговая аттестация/ Final Attestation</w:t>
            </w:r>
            <w:r w:rsidRPr="006301E6">
              <w:rPr>
                <w:rFonts w:ascii="Times New Roman" w:hAnsi="Times New Roman" w:cs="Times New Roman"/>
                <w:b/>
                <w:sz w:val="18"/>
                <w:szCs w:val="18"/>
                <w:lang w:val="kk-KZ"/>
              </w:rPr>
              <w:t xml:space="preserve">  </w:t>
            </w:r>
          </w:p>
        </w:tc>
        <w:tc>
          <w:tcPr>
            <w:tcW w:w="567" w:type="dxa"/>
          </w:tcPr>
          <w:p w:rsidR="00BA457C" w:rsidRDefault="00BA457C" w:rsidP="00844601">
            <w:r w:rsidRPr="00982113">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567" w:type="dxa"/>
          </w:tcPr>
          <w:p w:rsidR="00BA457C" w:rsidRDefault="00BA457C" w:rsidP="00844601">
            <w:r w:rsidRPr="00B84B2F">
              <w:rPr>
                <w:rFonts w:ascii="Times New Roman" w:hAnsi="Times New Roman"/>
                <w:b/>
                <w:lang w:val="kk-KZ"/>
              </w:rPr>
              <w:t>+</w:t>
            </w:r>
          </w:p>
        </w:tc>
        <w:tc>
          <w:tcPr>
            <w:tcW w:w="448" w:type="dxa"/>
          </w:tcPr>
          <w:p w:rsidR="00BA457C" w:rsidRDefault="00BA457C" w:rsidP="00844601"/>
        </w:tc>
      </w:tr>
    </w:tbl>
    <w:p w:rsidR="00BA457C" w:rsidRPr="00880A5B" w:rsidRDefault="00BA457C" w:rsidP="00BA457C">
      <w:pPr>
        <w:spacing w:after="0" w:line="240" w:lineRule="auto"/>
        <w:jc w:val="center"/>
        <w:rPr>
          <w:rFonts w:ascii="Times New Roman" w:hAnsi="Times New Roman"/>
          <w:b/>
          <w:bCs/>
          <w:lang w:val="kk-KZ"/>
        </w:rPr>
      </w:pPr>
    </w:p>
    <w:p w:rsidR="00BA457C" w:rsidRDefault="00BA457C" w:rsidP="00BA457C">
      <w:pPr>
        <w:spacing w:after="0" w:line="240" w:lineRule="auto"/>
        <w:ind w:left="4962"/>
        <w:jc w:val="center"/>
        <w:rPr>
          <w:rFonts w:ascii="Times New Roman" w:hAnsi="Times New Roman"/>
          <w:b/>
          <w:bCs/>
          <w:caps/>
          <w:lang w:val="kk-KZ"/>
        </w:rPr>
        <w:sectPr w:rsidR="00BA457C" w:rsidSect="00844601">
          <w:pgSz w:w="16838" w:h="11906" w:orient="landscape"/>
          <w:pgMar w:top="709" w:right="851" w:bottom="992" w:left="1134" w:header="709" w:footer="709" w:gutter="0"/>
          <w:cols w:space="708"/>
          <w:docGrid w:linePitch="360"/>
        </w:sectPr>
      </w:pPr>
    </w:p>
    <w:p w:rsidR="00BA457C" w:rsidRPr="00E66EED" w:rsidRDefault="00BA457C" w:rsidP="00BA457C">
      <w:pPr>
        <w:pStyle w:val="af5"/>
        <w:tabs>
          <w:tab w:val="left" w:pos="5390"/>
        </w:tabs>
        <w:spacing w:after="0" w:line="240" w:lineRule="auto"/>
        <w:jc w:val="center"/>
        <w:rPr>
          <w:rFonts w:ascii="Times New Roman" w:hAnsi="Times New Roman"/>
          <w:b/>
          <w:lang w:val="kk-KZ"/>
        </w:rPr>
      </w:pPr>
      <w:r w:rsidRPr="00E66EED">
        <w:rPr>
          <w:rFonts w:ascii="Times New Roman" w:hAnsi="Times New Roman"/>
          <w:b/>
          <w:lang w:val="kk-KZ"/>
        </w:rPr>
        <w:lastRenderedPageBreak/>
        <w:t>ҚҰЗЫРЕТТІЛІК БАҒЫТПЕН ОҚЫТУДАҒЫ СОҢҒЫ НӘТИЖЕЛЕР/</w:t>
      </w:r>
    </w:p>
    <w:p w:rsidR="00BA457C" w:rsidRPr="00AD12BE" w:rsidRDefault="00BA457C" w:rsidP="00BA457C">
      <w:pPr>
        <w:pStyle w:val="af5"/>
        <w:tabs>
          <w:tab w:val="left" w:pos="5390"/>
        </w:tabs>
        <w:spacing w:after="0" w:line="240" w:lineRule="auto"/>
        <w:jc w:val="center"/>
        <w:rPr>
          <w:rFonts w:ascii="Times New Roman" w:hAnsi="Times New Roman"/>
          <w:b/>
          <w:sz w:val="22"/>
          <w:szCs w:val="22"/>
          <w:lang w:val="kk-KZ"/>
        </w:rPr>
      </w:pPr>
      <w:r w:rsidRPr="00AD12BE">
        <w:rPr>
          <w:rFonts w:ascii="Times New Roman" w:hAnsi="Times New Roman"/>
          <w:b/>
          <w:sz w:val="22"/>
          <w:szCs w:val="22"/>
          <w:lang w:val="kk-KZ"/>
        </w:rPr>
        <w:t>ЗАКЛЮЧИТЕЛЬНЫЕ РЕЗУЛЬТАТЫ ОБУЧЕНИЯ ПО КОМПЕТЕНЦИЯМ/</w:t>
      </w:r>
    </w:p>
    <w:p w:rsidR="00BA457C" w:rsidRPr="00AD12BE" w:rsidRDefault="00BA457C" w:rsidP="00BA457C">
      <w:pPr>
        <w:pStyle w:val="af5"/>
        <w:tabs>
          <w:tab w:val="left" w:pos="5390"/>
        </w:tabs>
        <w:spacing w:after="0" w:line="240" w:lineRule="auto"/>
        <w:jc w:val="center"/>
        <w:rPr>
          <w:rFonts w:ascii="Times New Roman" w:hAnsi="Times New Roman"/>
          <w:b/>
          <w:sz w:val="22"/>
          <w:szCs w:val="22"/>
          <w:lang w:val="kk-KZ"/>
        </w:rPr>
      </w:pPr>
      <w:r w:rsidRPr="00AD12BE">
        <w:rPr>
          <w:rFonts w:ascii="Times New Roman" w:hAnsi="Times New Roman"/>
          <w:b/>
          <w:sz w:val="22"/>
          <w:szCs w:val="22"/>
          <w:lang w:val="kk-KZ"/>
        </w:rPr>
        <w:t>THE FINAL RESULTS IN TRAINING IN COMPETENCE-BASED DIRECTION</w:t>
      </w:r>
    </w:p>
    <w:tbl>
      <w:tblPr>
        <w:tblStyle w:val="afe"/>
        <w:tblW w:w="10348" w:type="dxa"/>
        <w:tblInd w:w="-34" w:type="dxa"/>
        <w:tblLayout w:type="fixed"/>
        <w:tblLook w:val="04A0"/>
      </w:tblPr>
      <w:tblGrid>
        <w:gridCol w:w="426"/>
        <w:gridCol w:w="6"/>
        <w:gridCol w:w="2262"/>
        <w:gridCol w:w="4961"/>
        <w:gridCol w:w="1134"/>
        <w:gridCol w:w="1559"/>
      </w:tblGrid>
      <w:tr w:rsidR="00BA457C" w:rsidRPr="0025038E" w:rsidTr="00844601">
        <w:tc>
          <w:tcPr>
            <w:tcW w:w="426" w:type="dxa"/>
          </w:tcPr>
          <w:p w:rsidR="00BA457C" w:rsidRDefault="00BA457C" w:rsidP="00844601">
            <w:pPr>
              <w:tabs>
                <w:tab w:val="left" w:pos="1410"/>
              </w:tabs>
              <w:rPr>
                <w:rFonts w:ascii="Times New Roman" w:hAnsi="Times New Roman"/>
                <w:b/>
                <w:lang w:val="en-US"/>
              </w:rPr>
            </w:pPr>
          </w:p>
        </w:tc>
        <w:tc>
          <w:tcPr>
            <w:tcW w:w="2268" w:type="dxa"/>
            <w:gridSpan w:val="2"/>
          </w:tcPr>
          <w:p w:rsidR="00BA457C" w:rsidRPr="003273A3" w:rsidRDefault="00BA457C" w:rsidP="00844601">
            <w:pPr>
              <w:pStyle w:val="a8"/>
              <w:rPr>
                <w:b/>
                <w:sz w:val="16"/>
                <w:szCs w:val="16"/>
                <w:lang w:val="kk-KZ"/>
              </w:rPr>
            </w:pPr>
            <w:r w:rsidRPr="003273A3">
              <w:rPr>
                <w:b/>
                <w:sz w:val="16"/>
                <w:szCs w:val="16"/>
                <w:lang w:val="kk-KZ"/>
              </w:rPr>
              <w:t xml:space="preserve">Пән атауы/ Название дисциплины/ </w:t>
            </w:r>
          </w:p>
          <w:p w:rsidR="00BA457C" w:rsidRPr="003273A3" w:rsidRDefault="00BA457C" w:rsidP="00844601">
            <w:pPr>
              <w:pStyle w:val="a8"/>
              <w:rPr>
                <w:b/>
                <w:sz w:val="16"/>
                <w:szCs w:val="16"/>
                <w:lang w:val="kk-KZ"/>
              </w:rPr>
            </w:pPr>
            <w:r w:rsidRPr="003273A3">
              <w:rPr>
                <w:b/>
                <w:sz w:val="16"/>
                <w:szCs w:val="16"/>
                <w:lang w:val="kk-KZ"/>
              </w:rPr>
              <w:t>Name of the discipline</w:t>
            </w:r>
          </w:p>
        </w:tc>
        <w:tc>
          <w:tcPr>
            <w:tcW w:w="4961" w:type="dxa"/>
          </w:tcPr>
          <w:p w:rsidR="00BA457C" w:rsidRPr="003273A3" w:rsidRDefault="00BA457C" w:rsidP="00844601">
            <w:pPr>
              <w:rPr>
                <w:rFonts w:ascii="Times New Roman" w:hAnsi="Times New Roman"/>
                <w:b/>
                <w:sz w:val="16"/>
                <w:szCs w:val="16"/>
                <w:lang w:val="kk-KZ"/>
              </w:rPr>
            </w:pPr>
            <w:r>
              <w:rPr>
                <w:rFonts w:ascii="Times New Roman" w:hAnsi="Times New Roman"/>
                <w:b/>
                <w:sz w:val="16"/>
                <w:szCs w:val="16"/>
                <w:lang w:val="kk-KZ"/>
              </w:rPr>
              <w:t xml:space="preserve">                 </w:t>
            </w:r>
            <w:r w:rsidRPr="003273A3">
              <w:rPr>
                <w:rFonts w:ascii="Times New Roman" w:hAnsi="Times New Roman"/>
                <w:b/>
                <w:sz w:val="16"/>
                <w:szCs w:val="16"/>
                <w:lang w:val="kk-KZ"/>
              </w:rPr>
              <w:t xml:space="preserve">Пәннің қысқаша сипаттамасы(30-50 сөз)/ </w:t>
            </w:r>
          </w:p>
          <w:p w:rsidR="00BA457C" w:rsidRPr="003273A3" w:rsidRDefault="00BA457C" w:rsidP="00844601">
            <w:pPr>
              <w:jc w:val="center"/>
              <w:rPr>
                <w:rFonts w:ascii="Times New Roman" w:hAnsi="Times New Roman"/>
                <w:b/>
                <w:sz w:val="16"/>
                <w:szCs w:val="16"/>
                <w:lang w:val="kk-KZ"/>
              </w:rPr>
            </w:pPr>
            <w:r w:rsidRPr="003273A3">
              <w:rPr>
                <w:rFonts w:ascii="Times New Roman" w:hAnsi="Times New Roman"/>
                <w:b/>
                <w:sz w:val="16"/>
                <w:szCs w:val="16"/>
                <w:lang w:val="kk-KZ"/>
              </w:rPr>
              <w:t>Краткое описание дисциплины(30-50 слов)/</w:t>
            </w:r>
          </w:p>
          <w:p w:rsidR="00BA457C" w:rsidRPr="003273A3" w:rsidRDefault="00BA457C" w:rsidP="00844601">
            <w:pPr>
              <w:jc w:val="center"/>
              <w:rPr>
                <w:rFonts w:ascii="Times New Roman" w:hAnsi="Times New Roman"/>
                <w:b/>
                <w:sz w:val="16"/>
                <w:szCs w:val="16"/>
                <w:lang w:val="kk-KZ"/>
              </w:rPr>
            </w:pPr>
            <w:r>
              <w:rPr>
                <w:rFonts w:ascii="Times New Roman" w:hAnsi="Times New Roman"/>
                <w:b/>
                <w:sz w:val="16"/>
                <w:szCs w:val="16"/>
                <w:lang w:val="kk-KZ"/>
              </w:rPr>
              <w:t xml:space="preserve"> </w:t>
            </w:r>
            <w:r w:rsidRPr="003273A3">
              <w:rPr>
                <w:rFonts w:ascii="Times New Roman" w:hAnsi="Times New Roman"/>
                <w:b/>
                <w:sz w:val="16"/>
                <w:szCs w:val="16"/>
                <w:lang w:val="kk-KZ"/>
              </w:rPr>
              <w:t>Brief description of the discipline (30-50 words)</w:t>
            </w:r>
          </w:p>
        </w:tc>
        <w:tc>
          <w:tcPr>
            <w:tcW w:w="1134" w:type="dxa"/>
          </w:tcPr>
          <w:p w:rsidR="00BA457C" w:rsidRPr="003273A3" w:rsidRDefault="00BA457C" w:rsidP="00844601">
            <w:pPr>
              <w:ind w:left="-124" w:right="-108"/>
              <w:jc w:val="center"/>
              <w:rPr>
                <w:rFonts w:ascii="Times New Roman" w:hAnsi="Times New Roman"/>
                <w:b/>
                <w:sz w:val="16"/>
                <w:szCs w:val="16"/>
                <w:lang w:val="kk-KZ"/>
              </w:rPr>
            </w:pPr>
            <w:r w:rsidRPr="003273A3">
              <w:rPr>
                <w:rFonts w:ascii="Times New Roman" w:hAnsi="Times New Roman"/>
                <w:b/>
                <w:sz w:val="16"/>
                <w:szCs w:val="16"/>
                <w:lang w:val="kk-KZ"/>
              </w:rPr>
              <w:t>Кредит саны/ Количество кредитов/ Number of credits</w:t>
            </w:r>
          </w:p>
        </w:tc>
        <w:tc>
          <w:tcPr>
            <w:tcW w:w="1559" w:type="dxa"/>
          </w:tcPr>
          <w:p w:rsidR="00BA457C" w:rsidRPr="003273A3" w:rsidRDefault="00BA457C" w:rsidP="00844601">
            <w:pPr>
              <w:ind w:left="-186" w:right="-171"/>
              <w:jc w:val="center"/>
              <w:rPr>
                <w:rFonts w:ascii="Times New Roman" w:hAnsi="Times New Roman"/>
                <w:b/>
                <w:sz w:val="16"/>
                <w:szCs w:val="16"/>
                <w:lang w:val="kk-KZ"/>
              </w:rPr>
            </w:pPr>
            <w:r w:rsidRPr="003273A3">
              <w:rPr>
                <w:rFonts w:ascii="Times New Roman" w:hAnsi="Times New Roman" w:cs="Times New Roman"/>
                <w:b/>
                <w:color w:val="000000" w:themeColor="text1"/>
                <w:sz w:val="16"/>
                <w:szCs w:val="16"/>
                <w:lang w:val="kk-KZ"/>
              </w:rPr>
              <w:t>Оқыту нәтижелері</w:t>
            </w:r>
            <w:r w:rsidRPr="003273A3">
              <w:rPr>
                <w:rFonts w:ascii="Times New Roman" w:hAnsi="Times New Roman"/>
                <w:b/>
                <w:sz w:val="16"/>
                <w:szCs w:val="16"/>
                <w:lang w:val="kk-KZ"/>
              </w:rPr>
              <w:t xml:space="preserve"> / </w:t>
            </w:r>
            <w:r w:rsidRPr="003273A3">
              <w:rPr>
                <w:rFonts w:ascii="Times New Roman" w:hAnsi="Times New Roman" w:cs="Times New Roman"/>
                <w:b/>
                <w:color w:val="000000" w:themeColor="text1"/>
                <w:sz w:val="16"/>
                <w:szCs w:val="16"/>
                <w:lang w:val="kk-KZ"/>
              </w:rPr>
              <w:t>Результаты обучения / Learning outcome</w:t>
            </w:r>
          </w:p>
        </w:tc>
      </w:tr>
      <w:tr w:rsidR="00BA457C" w:rsidRPr="0025038E" w:rsidTr="00844601">
        <w:trPr>
          <w:trHeight w:val="207"/>
        </w:trPr>
        <w:tc>
          <w:tcPr>
            <w:tcW w:w="10348" w:type="dxa"/>
            <w:gridSpan w:val="6"/>
          </w:tcPr>
          <w:p w:rsidR="00BA457C" w:rsidRPr="006E381C" w:rsidRDefault="00BA457C" w:rsidP="00844601">
            <w:pPr>
              <w:jc w:val="center"/>
              <w:rPr>
                <w:rFonts w:ascii="Times New Roman" w:hAnsi="Times New Roman" w:cs="Times New Roman"/>
                <w:b/>
                <w:snapToGrid w:val="0"/>
                <w:sz w:val="18"/>
                <w:szCs w:val="18"/>
                <w:lang w:val="kk-KZ"/>
              </w:rPr>
            </w:pPr>
            <w:r w:rsidRPr="006E381C">
              <w:rPr>
                <w:rFonts w:ascii="Times New Roman" w:hAnsi="Times New Roman" w:cs="Times New Roman"/>
                <w:b/>
                <w:snapToGrid w:val="0"/>
                <w:sz w:val="18"/>
                <w:szCs w:val="18"/>
                <w:lang w:val="kk-KZ"/>
              </w:rPr>
              <w:t xml:space="preserve">Кәсіптік пәндер </w:t>
            </w:r>
            <w:r w:rsidRPr="006E381C">
              <w:rPr>
                <w:rFonts w:ascii="Times New Roman" w:hAnsi="Times New Roman" w:cs="Times New Roman"/>
                <w:b/>
                <w:sz w:val="18"/>
                <w:szCs w:val="18"/>
                <w:lang w:val="kk-KZ"/>
              </w:rPr>
              <w:t>циклы /</w:t>
            </w:r>
            <w:r w:rsidRPr="006E381C">
              <w:rPr>
                <w:rFonts w:ascii="Times New Roman" w:hAnsi="Times New Roman" w:cs="Times New Roman"/>
                <w:b/>
                <w:snapToGrid w:val="0"/>
                <w:sz w:val="18"/>
                <w:szCs w:val="18"/>
                <w:lang w:val="kk-KZ"/>
              </w:rPr>
              <w:t xml:space="preserve"> Mesleki disiplinler döngüsü / Ц</w:t>
            </w:r>
            <w:r w:rsidRPr="006E381C">
              <w:rPr>
                <w:rFonts w:ascii="Times New Roman" w:hAnsi="Times New Roman" w:cs="Times New Roman"/>
                <w:b/>
                <w:sz w:val="18"/>
                <w:szCs w:val="18"/>
                <w:lang w:val="kk-KZ"/>
              </w:rPr>
              <w:t xml:space="preserve">икл профилирующих дисциплин- / </w:t>
            </w:r>
            <w:r w:rsidRPr="006E381C">
              <w:rPr>
                <w:rFonts w:ascii="Times New Roman" w:hAnsi="Times New Roman" w:cs="Times New Roman"/>
                <w:b/>
                <w:snapToGrid w:val="0"/>
                <w:sz w:val="18"/>
                <w:szCs w:val="18"/>
                <w:lang w:val="kk-KZ"/>
              </w:rPr>
              <w:t xml:space="preserve"> </w:t>
            </w:r>
            <w:r w:rsidRPr="006E381C">
              <w:rPr>
                <w:rFonts w:ascii="Times New Roman" w:hAnsi="Times New Roman" w:cs="Times New Roman"/>
                <w:b/>
                <w:sz w:val="18"/>
                <w:szCs w:val="18"/>
                <w:lang w:val="kk-KZ"/>
              </w:rPr>
              <w:t>Cycle of profile disciplines</w:t>
            </w:r>
          </w:p>
        </w:tc>
      </w:tr>
      <w:tr w:rsidR="00BA457C" w:rsidRPr="0025038E" w:rsidTr="00844601">
        <w:trPr>
          <w:trHeight w:val="207"/>
        </w:trPr>
        <w:tc>
          <w:tcPr>
            <w:tcW w:w="10348" w:type="dxa"/>
            <w:gridSpan w:val="6"/>
          </w:tcPr>
          <w:p w:rsidR="00BA457C" w:rsidRPr="006E381C" w:rsidRDefault="00BA457C" w:rsidP="00844601">
            <w:pPr>
              <w:jc w:val="center"/>
              <w:rPr>
                <w:rFonts w:ascii="Times New Roman" w:hAnsi="Times New Roman" w:cs="Times New Roman"/>
                <w:b/>
                <w:snapToGrid w:val="0"/>
                <w:sz w:val="18"/>
                <w:szCs w:val="18"/>
                <w:lang w:val="kk-KZ"/>
              </w:rPr>
            </w:pPr>
            <w:r w:rsidRPr="006E381C">
              <w:rPr>
                <w:rFonts w:ascii="Times New Roman" w:hAnsi="Times New Roman" w:cs="Times New Roman"/>
                <w:b/>
                <w:sz w:val="18"/>
                <w:szCs w:val="18"/>
                <w:lang w:val="kk-KZ"/>
              </w:rPr>
              <w:t xml:space="preserve">  1) Міндетті компонент </w:t>
            </w:r>
            <w:r>
              <w:rPr>
                <w:rFonts w:ascii="Times New Roman" w:hAnsi="Times New Roman" w:cs="Times New Roman"/>
                <w:b/>
                <w:sz w:val="18"/>
                <w:szCs w:val="18"/>
                <w:lang w:val="kk-KZ"/>
              </w:rPr>
              <w:t>/ Zorunlu bileşen</w:t>
            </w:r>
            <w:r w:rsidRPr="006E381C">
              <w:rPr>
                <w:rFonts w:ascii="Times New Roman" w:hAnsi="Times New Roman" w:cs="Times New Roman"/>
                <w:b/>
                <w:sz w:val="18"/>
                <w:szCs w:val="18"/>
                <w:lang w:val="kk-KZ"/>
              </w:rPr>
              <w:t xml:space="preserve"> / Обязательный компонент / Required component</w:t>
            </w:r>
          </w:p>
        </w:tc>
      </w:tr>
      <w:tr w:rsidR="00BA457C" w:rsidRPr="003273A3" w:rsidTr="00844601">
        <w:tc>
          <w:tcPr>
            <w:tcW w:w="426" w:type="dxa"/>
          </w:tcPr>
          <w:p w:rsidR="00BA457C" w:rsidRPr="003273A3" w:rsidRDefault="00BA457C" w:rsidP="00844601">
            <w:pPr>
              <w:pStyle w:val="a8"/>
              <w:rPr>
                <w:sz w:val="20"/>
                <w:szCs w:val="20"/>
                <w:lang w:val="kk-KZ"/>
              </w:rPr>
            </w:pPr>
            <w:r w:rsidRPr="003273A3">
              <w:rPr>
                <w:sz w:val="20"/>
                <w:szCs w:val="20"/>
                <w:lang w:val="kk-KZ"/>
              </w:rPr>
              <w:t>1</w:t>
            </w:r>
          </w:p>
        </w:tc>
        <w:tc>
          <w:tcPr>
            <w:tcW w:w="2268" w:type="dxa"/>
            <w:gridSpan w:val="2"/>
          </w:tcPr>
          <w:p w:rsidR="00BA457C" w:rsidRPr="00CB580A" w:rsidRDefault="00BA457C" w:rsidP="00844601">
            <w:pPr>
              <w:pStyle w:val="a8"/>
              <w:rPr>
                <w:color w:val="FF0000"/>
                <w:sz w:val="20"/>
                <w:szCs w:val="20"/>
                <w:lang w:val="kk-KZ"/>
              </w:rPr>
            </w:pPr>
            <w:r w:rsidRPr="003273A3">
              <w:rPr>
                <w:sz w:val="20"/>
                <w:szCs w:val="20"/>
                <w:lang w:val="kk-KZ"/>
              </w:rPr>
              <w:t>Жалпы дәрігерлік тәжірибе</w:t>
            </w:r>
            <w:r w:rsidRPr="007D09D0">
              <w:rPr>
                <w:sz w:val="20"/>
                <w:szCs w:val="20"/>
                <w:lang w:val="kk-KZ"/>
              </w:rPr>
              <w:t xml:space="preserve"> 1</w:t>
            </w:r>
            <w:r w:rsidRPr="003273A3">
              <w:rPr>
                <w:sz w:val="20"/>
                <w:szCs w:val="20"/>
                <w:lang w:val="kk-KZ"/>
              </w:rPr>
              <w:t xml:space="preserve"> /Общая врачебная практика </w:t>
            </w:r>
            <w:r w:rsidRPr="007D09D0">
              <w:rPr>
                <w:sz w:val="20"/>
                <w:szCs w:val="20"/>
                <w:lang w:val="kk-KZ"/>
              </w:rPr>
              <w:t>1</w:t>
            </w:r>
            <w:r w:rsidRPr="003273A3">
              <w:rPr>
                <w:sz w:val="20"/>
                <w:szCs w:val="20"/>
                <w:lang w:val="kk-KZ"/>
              </w:rPr>
              <w:t xml:space="preserve"> /General medical practice</w:t>
            </w:r>
            <w:r w:rsidRPr="007D09D0">
              <w:rPr>
                <w:sz w:val="20"/>
                <w:szCs w:val="20"/>
                <w:lang w:val="kk-KZ"/>
              </w:rPr>
              <w:t xml:space="preserve"> 1</w:t>
            </w:r>
          </w:p>
        </w:tc>
        <w:tc>
          <w:tcPr>
            <w:tcW w:w="4961" w:type="dxa"/>
          </w:tcPr>
          <w:p w:rsidR="00BA457C" w:rsidRPr="00CB580A" w:rsidRDefault="00BA457C" w:rsidP="00844601">
            <w:pPr>
              <w:pStyle w:val="a8"/>
              <w:jc w:val="both"/>
              <w:rPr>
                <w:color w:val="FF0000"/>
                <w:sz w:val="20"/>
                <w:szCs w:val="20"/>
                <w:lang w:val="kk-KZ"/>
              </w:rPr>
            </w:pPr>
            <w:r w:rsidRPr="003273A3">
              <w:rPr>
                <w:sz w:val="20"/>
                <w:szCs w:val="20"/>
                <w:lang w:val="kk-KZ"/>
              </w:rPr>
              <w:t xml:space="preserve">Біріншілік медико – санитарлы көмек (БМСК) көрсетуді ұйымдастыру. Жалпы тәжірибелі дәрігердің (ЖТД) нормативті-құқықтық негізі. ЖТД тәжірибесіндегі құжаттамалар, сонымен қатар ҚР заңнамасына сай электронды құжаттар. Тіркелген тұрғындар арасында салауатты өмір салтын жүргізуді қалыптастыру. Алдын алу және әлеуметтік – маңызды аурулардың ерте диагностикалауы.                                               Организация первичной медико-санитарной помощи (ПМСП). Нормативная база врача общей практики (ВОП). Документация  ВОП врача, а также электронные документы в соответствии с законодательством РК. Формирование здорового образа жизни среди  населения. Ранняя диагностика и профилактика и социально значимых заболеваний.                                                           Organization of primary health care (PHC). The regulatory framework for a general practitioner (GP). Documentation of GP physician, as well as electronic documents in accordance with the legislation of the Republic of Kazakhstan. The formation of a healthy lifestyle among the population. Early diagnosis and prevention of socially significant diseases. </w:t>
            </w:r>
          </w:p>
        </w:tc>
        <w:tc>
          <w:tcPr>
            <w:tcW w:w="1134" w:type="dxa"/>
          </w:tcPr>
          <w:p w:rsidR="00BA457C" w:rsidRPr="00CB580A" w:rsidRDefault="00BA457C" w:rsidP="00844601">
            <w:pPr>
              <w:pStyle w:val="a8"/>
              <w:rPr>
                <w:color w:val="FF0000"/>
                <w:sz w:val="20"/>
                <w:szCs w:val="20"/>
                <w:lang w:val="kk-KZ"/>
              </w:rPr>
            </w:pPr>
            <w:r w:rsidRPr="003273A3">
              <w:rPr>
                <w:sz w:val="20"/>
                <w:szCs w:val="20"/>
                <w:lang w:val="kk-KZ"/>
              </w:rPr>
              <w:t>1</w:t>
            </w:r>
            <w:r>
              <w:rPr>
                <w:sz w:val="20"/>
                <w:szCs w:val="20"/>
                <w:lang w:val="en-US"/>
              </w:rPr>
              <w:t>3</w:t>
            </w:r>
          </w:p>
        </w:tc>
        <w:tc>
          <w:tcPr>
            <w:tcW w:w="1559" w:type="dxa"/>
          </w:tcPr>
          <w:p w:rsidR="00BA457C" w:rsidRPr="00CB580A" w:rsidRDefault="00BA457C" w:rsidP="00844601">
            <w:pPr>
              <w:rPr>
                <w:rFonts w:ascii="Times New Roman" w:hAnsi="Times New Roman" w:cs="Times New Roman"/>
                <w:color w:val="FF0000"/>
              </w:rPr>
            </w:pPr>
            <w:r w:rsidRPr="003273A3">
              <w:rPr>
                <w:rFonts w:ascii="Times New Roman" w:hAnsi="Times New Roman" w:cs="Times New Roman"/>
                <w:lang w:val="kk-KZ"/>
              </w:rPr>
              <w:t>1,2,3,4,5,6,7,8,9,10,11,12</w:t>
            </w:r>
          </w:p>
        </w:tc>
      </w:tr>
      <w:tr w:rsidR="00BA457C" w:rsidRPr="003273A3" w:rsidTr="00844601">
        <w:tc>
          <w:tcPr>
            <w:tcW w:w="426" w:type="dxa"/>
          </w:tcPr>
          <w:p w:rsidR="00BA457C" w:rsidRPr="003273A3" w:rsidRDefault="00BA457C" w:rsidP="00844601">
            <w:pPr>
              <w:pStyle w:val="a8"/>
              <w:rPr>
                <w:sz w:val="20"/>
                <w:szCs w:val="20"/>
                <w:lang w:val="kk-KZ"/>
              </w:rPr>
            </w:pPr>
            <w:r w:rsidRPr="003273A3">
              <w:rPr>
                <w:sz w:val="20"/>
                <w:szCs w:val="20"/>
                <w:lang w:val="kk-KZ"/>
              </w:rPr>
              <w:t>2</w:t>
            </w:r>
          </w:p>
        </w:tc>
        <w:tc>
          <w:tcPr>
            <w:tcW w:w="2268" w:type="dxa"/>
            <w:gridSpan w:val="2"/>
            <w:vAlign w:val="center"/>
          </w:tcPr>
          <w:p w:rsidR="00BA457C" w:rsidRDefault="00BA457C" w:rsidP="00844601">
            <w:pPr>
              <w:pStyle w:val="a8"/>
              <w:rPr>
                <w:sz w:val="20"/>
                <w:szCs w:val="20"/>
                <w:lang w:val="kk-KZ"/>
              </w:rPr>
            </w:pPr>
            <w:r w:rsidRPr="003273A3">
              <w:rPr>
                <w:sz w:val="20"/>
                <w:szCs w:val="20"/>
                <w:lang w:val="kk-KZ"/>
              </w:rPr>
              <w:t>Балалар аурулары /Детские болезни /Childhood diseases</w:t>
            </w: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highlight w:val="green"/>
                <w:lang w:val="kk-KZ"/>
              </w:rPr>
            </w:pPr>
          </w:p>
        </w:tc>
        <w:tc>
          <w:tcPr>
            <w:tcW w:w="4961" w:type="dxa"/>
          </w:tcPr>
          <w:p w:rsidR="00BA457C" w:rsidRPr="003273A3" w:rsidRDefault="00BA457C" w:rsidP="00844601">
            <w:pPr>
              <w:pStyle w:val="a8"/>
              <w:jc w:val="both"/>
              <w:rPr>
                <w:sz w:val="20"/>
                <w:szCs w:val="20"/>
                <w:lang w:val="kk-KZ"/>
              </w:rPr>
            </w:pPr>
            <w:r w:rsidRPr="003273A3">
              <w:rPr>
                <w:sz w:val="20"/>
                <w:szCs w:val="20"/>
                <w:lang w:val="kk-KZ"/>
              </w:rPr>
              <w:t>Жалпы тәжірибелік дәрігер (отбасылық дәрігер)  маманын дайындау   барлық жастағы ауру балаларға емдік және диагностикалық шараларды қамтамасыз ету үшін білім, білік және практикалық дағдыларды меңгеруді білдіреді.</w:t>
            </w:r>
          </w:p>
          <w:p w:rsidR="00BA457C" w:rsidRPr="003273A3" w:rsidRDefault="00BA457C" w:rsidP="00844601">
            <w:pPr>
              <w:pStyle w:val="a8"/>
              <w:jc w:val="both"/>
              <w:rPr>
                <w:sz w:val="20"/>
                <w:szCs w:val="20"/>
                <w:lang w:val="kk-KZ"/>
              </w:rPr>
            </w:pPr>
            <w:r w:rsidRPr="003273A3">
              <w:rPr>
                <w:sz w:val="20"/>
                <w:szCs w:val="20"/>
                <w:lang w:val="kk-KZ"/>
              </w:rPr>
              <w:t>Балалар аурулары пәні студенттердің кәсіби құзіреттіліктерін меңгертуді үйретеді, яғни медициналық-санитарлық көмек жүйесінде әртүрлі патология бар балаларда  заманауи емдік технологияларды  қолдануға мүмкіндік береді.</w:t>
            </w:r>
          </w:p>
          <w:p w:rsidR="00BA457C" w:rsidRPr="003273A3" w:rsidRDefault="00BA457C" w:rsidP="00844601">
            <w:pPr>
              <w:pStyle w:val="a8"/>
              <w:jc w:val="both"/>
              <w:rPr>
                <w:sz w:val="20"/>
                <w:szCs w:val="20"/>
                <w:lang w:val="kk-KZ"/>
              </w:rPr>
            </w:pPr>
            <w:r w:rsidRPr="003273A3">
              <w:rPr>
                <w:sz w:val="20"/>
                <w:szCs w:val="20"/>
                <w:lang w:val="kk-KZ"/>
              </w:rPr>
              <w:t>Подготовка специалиста – врача общей практики, подразумевает получение знаний, умений и практических навыков для  оказании лечебных и диагностических мероприятий больным детям всех возрастов. Предмет детские болезни способствует овладению студентами профессиональных компетенций, которые дадут возможность пользоваться современными лечебными  технологиями  при различной патологии детского организма в системе первичной медико-санитарной помощи.</w:t>
            </w:r>
            <w:r w:rsidRPr="003273A3">
              <w:rPr>
                <w:sz w:val="20"/>
                <w:szCs w:val="20"/>
                <w:lang w:val="kk-KZ"/>
              </w:rPr>
              <w:br/>
              <w:t xml:space="preserve">Training a specialist as a general practitioner implies the acquisition of knowledge, skills and practical skills for the provision of therapeutic and diagnostic measures to sick children of all ages.The discipline of Childhood diseases teaches students to acquire professional  competence, which allows using modern medical technologies for  treatment various pathologies of the childs body the primary health care system. </w:t>
            </w:r>
          </w:p>
        </w:tc>
        <w:tc>
          <w:tcPr>
            <w:tcW w:w="1134" w:type="dxa"/>
          </w:tcPr>
          <w:p w:rsidR="00BA457C" w:rsidRPr="007D09D0" w:rsidRDefault="00BA457C" w:rsidP="00844601">
            <w:pPr>
              <w:pStyle w:val="a8"/>
              <w:rPr>
                <w:sz w:val="20"/>
                <w:szCs w:val="20"/>
                <w:lang w:val="en-US"/>
              </w:rPr>
            </w:pPr>
            <w:r>
              <w:rPr>
                <w:sz w:val="20"/>
                <w:szCs w:val="20"/>
                <w:lang w:val="en-US"/>
              </w:rPr>
              <w:t>7</w:t>
            </w:r>
          </w:p>
        </w:tc>
        <w:tc>
          <w:tcPr>
            <w:tcW w:w="1559" w:type="dxa"/>
          </w:tcPr>
          <w:p w:rsidR="00BA457C" w:rsidRPr="003273A3" w:rsidRDefault="00BA457C" w:rsidP="00844601">
            <w:pPr>
              <w:rPr>
                <w:rFonts w:ascii="Times New Roman" w:hAnsi="Times New Roman" w:cs="Times New Roman"/>
              </w:rPr>
            </w:pPr>
            <w:r w:rsidRPr="003273A3">
              <w:rPr>
                <w:rFonts w:ascii="Times New Roman" w:hAnsi="Times New Roman" w:cs="Times New Roman"/>
                <w:lang w:val="kk-KZ"/>
              </w:rPr>
              <w:t>1,2,3,4,5,6,7,8,9,10,11,12</w:t>
            </w:r>
          </w:p>
        </w:tc>
      </w:tr>
      <w:tr w:rsidR="00BA457C" w:rsidRPr="003273A3" w:rsidTr="00844601">
        <w:trPr>
          <w:trHeight w:val="560"/>
        </w:trPr>
        <w:tc>
          <w:tcPr>
            <w:tcW w:w="426" w:type="dxa"/>
          </w:tcPr>
          <w:p w:rsidR="00BA457C" w:rsidRPr="003273A3" w:rsidRDefault="00BA457C" w:rsidP="00844601">
            <w:pPr>
              <w:pStyle w:val="a8"/>
              <w:rPr>
                <w:sz w:val="20"/>
                <w:szCs w:val="20"/>
                <w:lang w:val="kk-KZ"/>
              </w:rPr>
            </w:pPr>
            <w:r w:rsidRPr="003273A3">
              <w:rPr>
                <w:sz w:val="20"/>
                <w:szCs w:val="20"/>
                <w:lang w:val="kk-KZ"/>
              </w:rPr>
              <w:t>3</w:t>
            </w:r>
          </w:p>
        </w:tc>
        <w:tc>
          <w:tcPr>
            <w:tcW w:w="2268" w:type="dxa"/>
            <w:gridSpan w:val="2"/>
            <w:vAlign w:val="center"/>
          </w:tcPr>
          <w:p w:rsidR="00BA457C" w:rsidRDefault="00BA457C" w:rsidP="00844601">
            <w:pPr>
              <w:pStyle w:val="a8"/>
              <w:rPr>
                <w:sz w:val="20"/>
                <w:szCs w:val="20"/>
                <w:lang w:val="kk-KZ"/>
              </w:rPr>
            </w:pPr>
            <w:r w:rsidRPr="003273A3">
              <w:rPr>
                <w:sz w:val="20"/>
                <w:szCs w:val="20"/>
                <w:lang w:val="kk-KZ"/>
              </w:rPr>
              <w:t>Ішкі аурулар /Внутренние болезни /Internal illnesses</w:t>
            </w:r>
          </w:p>
          <w:p w:rsidR="00BA457C" w:rsidRDefault="00BA457C" w:rsidP="00844601">
            <w:pPr>
              <w:pStyle w:val="a8"/>
              <w:rPr>
                <w:sz w:val="20"/>
                <w:szCs w:val="20"/>
                <w:lang w:val="kk-KZ"/>
              </w:rPr>
            </w:pPr>
          </w:p>
          <w:p w:rsidR="00BA457C" w:rsidRPr="003273A3" w:rsidRDefault="00BA457C" w:rsidP="00844601">
            <w:pPr>
              <w:pStyle w:val="a8"/>
              <w:rPr>
                <w:sz w:val="20"/>
                <w:szCs w:val="20"/>
                <w:lang w:val="kk-KZ"/>
              </w:rPr>
            </w:pPr>
          </w:p>
        </w:tc>
        <w:tc>
          <w:tcPr>
            <w:tcW w:w="4961" w:type="dxa"/>
          </w:tcPr>
          <w:p w:rsidR="00BA457C" w:rsidRPr="003273A3" w:rsidRDefault="00BA457C" w:rsidP="00844601">
            <w:pPr>
              <w:pStyle w:val="a8"/>
              <w:rPr>
                <w:sz w:val="20"/>
                <w:szCs w:val="20"/>
                <w:lang w:val="kk-KZ"/>
              </w:rPr>
            </w:pPr>
            <w:r w:rsidRPr="003273A3">
              <w:rPr>
                <w:sz w:val="20"/>
                <w:szCs w:val="20"/>
                <w:lang w:val="kk-KZ"/>
              </w:rPr>
              <w:t xml:space="preserve">Ішкі аурулар пәнін жүргізудің  бұрынғы курстарға қарағанда өзіндік ерекшеліктері бар, яғни білімдену процесі максималді түрде жалпы тәжірибелі дәрігер мамандығына жақындатылған. Интерндер тәжірибелік сабақты дәрігерлер конференциясына қатысудан </w:t>
            </w:r>
            <w:r w:rsidRPr="003273A3">
              <w:rPr>
                <w:sz w:val="20"/>
                <w:szCs w:val="20"/>
                <w:lang w:val="kk-KZ"/>
              </w:rPr>
              <w:lastRenderedPageBreak/>
              <w:t>бастайды, кафедраның қабылдаған бағдарламасына сай сабақты қадағалау жүргізіледі (жоспарланған  бақылау, кіші топтарға бөлініп жұмыс жасау т.б.); ерекше орынды интерндердің оқу барысында клиника бөлімдерінде тақырыптық науқастарды синдромды диагноз және дифференциялық диагноз принциптеріне сай талдай келе клиникалық диагнозды негі</w:t>
            </w:r>
            <w:r>
              <w:rPr>
                <w:sz w:val="20"/>
                <w:szCs w:val="20"/>
                <w:lang w:val="kk-KZ"/>
              </w:rPr>
              <w:t>здеу  алады, науқастарды талдау.</w:t>
            </w:r>
          </w:p>
          <w:p w:rsidR="00BA457C" w:rsidRPr="003273A3" w:rsidRDefault="00BA457C" w:rsidP="00844601">
            <w:pPr>
              <w:pStyle w:val="a8"/>
              <w:rPr>
                <w:sz w:val="20"/>
                <w:szCs w:val="20"/>
                <w:lang w:val="kk-KZ"/>
              </w:rPr>
            </w:pPr>
            <w:r w:rsidRPr="003273A3">
              <w:rPr>
                <w:sz w:val="20"/>
                <w:szCs w:val="20"/>
                <w:lang w:val="kk-KZ"/>
              </w:rPr>
              <w:t>Каждому врачу, независимо от специальности, необходимо знать основные симпто</w:t>
            </w:r>
            <w:r w:rsidRPr="003273A3">
              <w:rPr>
                <w:sz w:val="20"/>
                <w:szCs w:val="20"/>
                <w:lang w:val="kk-KZ"/>
              </w:rPr>
              <w:softHyphen/>
              <w:t>мы и синдромы заболеваний внутренних органов. Знание основ внутренних болезней необходимо для врача терапевта: сердечно-сосудистых заболеваний, органов дыхания, желудочно-кишечного тракта, патологии печени, опорно-двигательной системы и др. В связи с вышеизложенным, знания этиологии, патогенеза, клинических про</w:t>
            </w:r>
            <w:r w:rsidRPr="003273A3">
              <w:rPr>
                <w:sz w:val="20"/>
                <w:szCs w:val="20"/>
                <w:lang w:val="kk-KZ"/>
              </w:rPr>
              <w:softHyphen/>
              <w:t>явлений болезней внутренних органов, методов их диагностики и оказания первой помощи при неотложных состояниях имеют важное значение в подготовке врача-терапевта.</w:t>
            </w:r>
          </w:p>
          <w:p w:rsidR="00BA457C" w:rsidRPr="003273A3" w:rsidRDefault="00BA457C" w:rsidP="00844601">
            <w:pPr>
              <w:pStyle w:val="a8"/>
              <w:rPr>
                <w:sz w:val="20"/>
                <w:szCs w:val="20"/>
                <w:lang w:val="kk-KZ"/>
              </w:rPr>
            </w:pPr>
            <w:r w:rsidRPr="003273A3">
              <w:rPr>
                <w:sz w:val="20"/>
                <w:szCs w:val="20"/>
                <w:lang w:val="kk-KZ"/>
              </w:rPr>
              <w:t xml:space="preserve">мұғалімнің қадағалауымен жүреді. </w:t>
            </w:r>
          </w:p>
          <w:p w:rsidR="00BA457C" w:rsidRPr="003273A3" w:rsidRDefault="00BA457C" w:rsidP="00844601">
            <w:pPr>
              <w:pStyle w:val="a8"/>
              <w:rPr>
                <w:sz w:val="20"/>
                <w:szCs w:val="20"/>
                <w:lang w:val="kk-KZ"/>
              </w:rPr>
            </w:pPr>
            <w:r w:rsidRPr="003273A3">
              <w:rPr>
                <w:sz w:val="20"/>
                <w:szCs w:val="20"/>
                <w:lang w:val="kk-KZ"/>
              </w:rPr>
              <w:t>Every doctor, regardless of specialty, needs to know the main symptoms and syndromes of diseases of the internal organs. A knowledge of the basics of internal diseases is necessary for a general practitioner: cardiovascular diseases, respiratory organs, gastrointestinal tract, liver pathology, musculoskeletal system, etc.</w:t>
            </w:r>
          </w:p>
          <w:p w:rsidR="00BA457C" w:rsidRPr="003273A3" w:rsidRDefault="00BA457C" w:rsidP="00844601">
            <w:pPr>
              <w:pStyle w:val="a8"/>
              <w:rPr>
                <w:sz w:val="20"/>
                <w:szCs w:val="20"/>
                <w:lang w:val="kk-KZ"/>
              </w:rPr>
            </w:pPr>
            <w:r w:rsidRPr="003273A3">
              <w:rPr>
                <w:sz w:val="20"/>
                <w:szCs w:val="20"/>
                <w:lang w:val="kk-KZ"/>
              </w:rPr>
              <w:t>In connection with the above, knowledge of the etiology, pathogenesis, clinical manifestations of diseases of internal organs, methods for their diagnosis and first aid in emergency conditions are important in the training of a general practitioner.</w:t>
            </w:r>
          </w:p>
        </w:tc>
        <w:tc>
          <w:tcPr>
            <w:tcW w:w="1134" w:type="dxa"/>
          </w:tcPr>
          <w:p w:rsidR="00BA457C" w:rsidRPr="007D09D0" w:rsidRDefault="00BA457C" w:rsidP="00844601">
            <w:pPr>
              <w:pStyle w:val="a8"/>
              <w:rPr>
                <w:sz w:val="20"/>
                <w:szCs w:val="20"/>
                <w:lang w:val="en-US"/>
              </w:rPr>
            </w:pPr>
            <w:r>
              <w:rPr>
                <w:sz w:val="20"/>
                <w:szCs w:val="20"/>
                <w:lang w:val="en-US"/>
              </w:rPr>
              <w:lastRenderedPageBreak/>
              <w:t>7</w:t>
            </w:r>
          </w:p>
        </w:tc>
        <w:tc>
          <w:tcPr>
            <w:tcW w:w="1559" w:type="dxa"/>
          </w:tcPr>
          <w:p w:rsidR="00BA457C" w:rsidRPr="003273A3" w:rsidRDefault="00BA457C" w:rsidP="00844601">
            <w:pPr>
              <w:rPr>
                <w:rFonts w:ascii="Times New Roman" w:hAnsi="Times New Roman" w:cs="Times New Roman"/>
              </w:rPr>
            </w:pPr>
            <w:r w:rsidRPr="003273A3">
              <w:rPr>
                <w:rFonts w:ascii="Times New Roman" w:hAnsi="Times New Roman" w:cs="Times New Roman"/>
                <w:lang w:val="kk-KZ"/>
              </w:rPr>
              <w:t>1,2,3,4,5,6,7,8,9,10,11,12</w:t>
            </w:r>
          </w:p>
        </w:tc>
      </w:tr>
      <w:tr w:rsidR="00BA457C" w:rsidRPr="003273A3" w:rsidTr="00844601">
        <w:tc>
          <w:tcPr>
            <w:tcW w:w="426" w:type="dxa"/>
          </w:tcPr>
          <w:p w:rsidR="00BA457C" w:rsidRPr="003273A3" w:rsidRDefault="00BA457C" w:rsidP="00844601">
            <w:pPr>
              <w:pStyle w:val="a8"/>
              <w:rPr>
                <w:sz w:val="20"/>
                <w:szCs w:val="20"/>
                <w:lang w:val="kk-KZ"/>
              </w:rPr>
            </w:pPr>
            <w:r w:rsidRPr="003273A3">
              <w:rPr>
                <w:sz w:val="20"/>
                <w:szCs w:val="20"/>
                <w:lang w:val="kk-KZ"/>
              </w:rPr>
              <w:lastRenderedPageBreak/>
              <w:t>4</w:t>
            </w:r>
          </w:p>
        </w:tc>
        <w:tc>
          <w:tcPr>
            <w:tcW w:w="2268" w:type="dxa"/>
            <w:gridSpan w:val="2"/>
            <w:vAlign w:val="center"/>
          </w:tcPr>
          <w:p w:rsidR="00BA457C" w:rsidRDefault="00BA457C" w:rsidP="00844601">
            <w:pPr>
              <w:pStyle w:val="a8"/>
              <w:rPr>
                <w:sz w:val="20"/>
                <w:szCs w:val="20"/>
                <w:lang w:val="kk-KZ"/>
              </w:rPr>
            </w:pPr>
            <w:r>
              <w:rPr>
                <w:sz w:val="20"/>
                <w:szCs w:val="20"/>
                <w:lang w:val="kk-KZ"/>
              </w:rPr>
              <w:t xml:space="preserve">Акушерлік және гинекология / </w:t>
            </w:r>
            <w:r w:rsidRPr="003273A3">
              <w:rPr>
                <w:sz w:val="20"/>
                <w:szCs w:val="20"/>
                <w:lang w:val="kk-KZ"/>
              </w:rPr>
              <w:t>Акушерство и гинеколо</w:t>
            </w:r>
            <w:r>
              <w:rPr>
                <w:sz w:val="20"/>
                <w:szCs w:val="20"/>
                <w:lang w:val="kk-KZ"/>
              </w:rPr>
              <w:t xml:space="preserve">гия/ Obstetrics and Gynecology </w:t>
            </w: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Pr="003273A3" w:rsidRDefault="00BA457C" w:rsidP="00844601">
            <w:pPr>
              <w:pStyle w:val="a8"/>
              <w:rPr>
                <w:sz w:val="20"/>
                <w:szCs w:val="20"/>
                <w:lang w:val="kk-KZ"/>
              </w:rPr>
            </w:pPr>
          </w:p>
        </w:tc>
        <w:tc>
          <w:tcPr>
            <w:tcW w:w="4961" w:type="dxa"/>
          </w:tcPr>
          <w:p w:rsidR="00BA457C" w:rsidRPr="003273A3" w:rsidRDefault="00BA457C" w:rsidP="00844601">
            <w:pPr>
              <w:pStyle w:val="a8"/>
              <w:jc w:val="both"/>
              <w:rPr>
                <w:sz w:val="20"/>
                <w:szCs w:val="20"/>
                <w:lang w:val="kk-KZ"/>
              </w:rPr>
            </w:pPr>
            <w:r w:rsidRPr="003273A3">
              <w:rPr>
                <w:sz w:val="20"/>
                <w:szCs w:val="20"/>
                <w:lang w:val="kk-KZ"/>
              </w:rPr>
              <w:t>Бастапқы медициналық – санитарлық көмек жүйесінде жүктілерге, босанушыларға, босанған әйелдерге және гинекологиялық науқастарға профилактикалық, диагностикалық, емдеу және оңалту іс-шараларын өз бетінше жүргізу үшін қажетті білім, білік және практикалық дағдыларды меңгерген, кәсіптік білім беру стандартының талаптарына жауап беретін жалпы практика маман-дәрігерін (отбасылық дәрігерді) даярлау</w:t>
            </w:r>
          </w:p>
          <w:p w:rsidR="00BA457C" w:rsidRPr="003273A3" w:rsidRDefault="00BA457C" w:rsidP="00844601">
            <w:pPr>
              <w:pStyle w:val="a8"/>
              <w:jc w:val="both"/>
              <w:rPr>
                <w:sz w:val="20"/>
                <w:szCs w:val="20"/>
                <w:lang w:val="kk-KZ"/>
              </w:rPr>
            </w:pPr>
            <w:r w:rsidRPr="003273A3">
              <w:rPr>
                <w:sz w:val="20"/>
                <w:szCs w:val="20"/>
                <w:lang w:val="kk-KZ"/>
              </w:rPr>
              <w:t>Подготовка специалиста – врача общей практики (семейного врача), отвечающего требованиям профессионального образовательного стандарта, владеющего требуемым объемом знаний, умений и практических навыков для самостоятельного проведения профилактических, диагностических, лечебных и реабилитационных мероприятий беременным, роженицам, родильницам и гинекологическим больным в системе первичной медико-санитарной помощи</w:t>
            </w:r>
          </w:p>
          <w:p w:rsidR="00BA457C" w:rsidRPr="003273A3" w:rsidRDefault="00BA457C" w:rsidP="00844601">
            <w:pPr>
              <w:pStyle w:val="a8"/>
              <w:jc w:val="both"/>
              <w:rPr>
                <w:sz w:val="20"/>
                <w:szCs w:val="20"/>
                <w:lang w:val="kk-KZ"/>
              </w:rPr>
            </w:pPr>
            <w:r w:rsidRPr="003273A3">
              <w:rPr>
                <w:sz w:val="20"/>
                <w:szCs w:val="20"/>
                <w:lang w:val="kk-KZ"/>
              </w:rPr>
              <w:t>Training of a specialist-General practitioner (family doctor), meeting the requirements of professional educational standards, possessing the required amount of knowledge, skills and practical skills for self-preventive, diagnostic, therapeutic and rehabilitation measures for pregnant women, women in labor, maternity and gynecological patients in the primary health care system</w:t>
            </w:r>
          </w:p>
        </w:tc>
        <w:tc>
          <w:tcPr>
            <w:tcW w:w="1134" w:type="dxa"/>
          </w:tcPr>
          <w:p w:rsidR="00BA457C" w:rsidRPr="007D09D0" w:rsidRDefault="00BA457C" w:rsidP="00844601">
            <w:pPr>
              <w:pStyle w:val="a8"/>
              <w:rPr>
                <w:sz w:val="20"/>
                <w:szCs w:val="20"/>
                <w:lang w:val="en-US"/>
              </w:rPr>
            </w:pPr>
            <w:r>
              <w:rPr>
                <w:sz w:val="20"/>
                <w:szCs w:val="20"/>
                <w:lang w:val="en-US"/>
              </w:rPr>
              <w:t>4</w:t>
            </w:r>
          </w:p>
        </w:tc>
        <w:tc>
          <w:tcPr>
            <w:tcW w:w="1559" w:type="dxa"/>
          </w:tcPr>
          <w:p w:rsidR="00BA457C" w:rsidRPr="003273A3" w:rsidRDefault="00BA457C" w:rsidP="00844601">
            <w:pPr>
              <w:rPr>
                <w:rFonts w:ascii="Times New Roman" w:hAnsi="Times New Roman" w:cs="Times New Roman"/>
              </w:rPr>
            </w:pPr>
            <w:r w:rsidRPr="003273A3">
              <w:rPr>
                <w:rFonts w:ascii="Times New Roman" w:hAnsi="Times New Roman" w:cs="Times New Roman"/>
                <w:lang w:val="kk-KZ"/>
              </w:rPr>
              <w:t>1,2,3,4,5,6,7,8,9,10,11,12</w:t>
            </w:r>
          </w:p>
        </w:tc>
      </w:tr>
      <w:tr w:rsidR="00BA457C" w:rsidRPr="003273A3" w:rsidTr="00844601">
        <w:trPr>
          <w:trHeight w:val="5943"/>
        </w:trPr>
        <w:tc>
          <w:tcPr>
            <w:tcW w:w="426" w:type="dxa"/>
          </w:tcPr>
          <w:p w:rsidR="00BA457C" w:rsidRPr="003273A3" w:rsidRDefault="00BA457C" w:rsidP="00844601">
            <w:pPr>
              <w:pStyle w:val="a8"/>
              <w:rPr>
                <w:sz w:val="20"/>
                <w:szCs w:val="20"/>
                <w:lang w:val="kk-KZ"/>
              </w:rPr>
            </w:pPr>
            <w:r w:rsidRPr="003273A3">
              <w:rPr>
                <w:sz w:val="20"/>
                <w:szCs w:val="20"/>
                <w:lang w:val="kk-KZ"/>
              </w:rPr>
              <w:lastRenderedPageBreak/>
              <w:t>5</w:t>
            </w:r>
          </w:p>
        </w:tc>
        <w:tc>
          <w:tcPr>
            <w:tcW w:w="2268" w:type="dxa"/>
            <w:gridSpan w:val="2"/>
            <w:vAlign w:val="center"/>
          </w:tcPr>
          <w:p w:rsidR="00BA457C" w:rsidRPr="007D09D0" w:rsidRDefault="00BA457C" w:rsidP="00844601">
            <w:pPr>
              <w:rPr>
                <w:rFonts w:ascii="Times New Roman" w:hAnsi="Times New Roman" w:cs="Times New Roman"/>
                <w:lang w:val="kk-KZ"/>
              </w:rPr>
            </w:pPr>
            <w:r w:rsidRPr="007D09D0">
              <w:rPr>
                <w:rFonts w:ascii="Times New Roman" w:hAnsi="Times New Roman" w:cs="Times New Roman"/>
                <w:lang w:val="kk-KZ"/>
              </w:rPr>
              <w:t xml:space="preserve">Хиругиялық аурулар: Жалпы дәрігерлік тәжірибедегі хирургия </w:t>
            </w:r>
          </w:p>
          <w:p w:rsidR="00BA457C" w:rsidRPr="007D09D0" w:rsidRDefault="00BA457C" w:rsidP="00844601">
            <w:pPr>
              <w:rPr>
                <w:rFonts w:ascii="Times New Roman" w:hAnsi="Times New Roman" w:cs="Times New Roman"/>
                <w:lang w:val="kk-KZ"/>
              </w:rPr>
            </w:pPr>
            <w:r w:rsidRPr="007D09D0">
              <w:rPr>
                <w:rFonts w:ascii="Times New Roman" w:hAnsi="Times New Roman" w:cs="Times New Roman"/>
                <w:lang w:val="kk-KZ"/>
              </w:rPr>
              <w:t xml:space="preserve">Cerrahi hastalıklar: Genel tıbbi uygulamada Cerrahi </w:t>
            </w:r>
          </w:p>
          <w:p w:rsidR="00BA457C" w:rsidRPr="007D09D0" w:rsidRDefault="00BA457C" w:rsidP="00844601">
            <w:pPr>
              <w:rPr>
                <w:rFonts w:ascii="Times New Roman" w:hAnsi="Times New Roman" w:cs="Times New Roman"/>
              </w:rPr>
            </w:pPr>
            <w:r w:rsidRPr="007D09D0">
              <w:rPr>
                <w:rFonts w:ascii="Times New Roman" w:hAnsi="Times New Roman" w:cs="Times New Roman"/>
                <w:lang w:val="kk-KZ"/>
              </w:rPr>
              <w:t xml:space="preserve">Хирургические болезни: </w:t>
            </w:r>
            <w:r w:rsidRPr="007D09D0">
              <w:rPr>
                <w:rFonts w:ascii="Times New Roman" w:hAnsi="Times New Roman" w:cs="Times New Roman"/>
              </w:rPr>
              <w:t>Хирургия в общей врачебной практике</w:t>
            </w:r>
          </w:p>
          <w:p w:rsidR="00BA457C" w:rsidRDefault="00BA457C" w:rsidP="00844601">
            <w:pPr>
              <w:pStyle w:val="a8"/>
              <w:rPr>
                <w:sz w:val="20"/>
                <w:szCs w:val="20"/>
                <w:lang w:val="kk-KZ"/>
              </w:rPr>
            </w:pPr>
            <w:r w:rsidRPr="007D09D0">
              <w:rPr>
                <w:sz w:val="20"/>
                <w:szCs w:val="20"/>
                <w:lang w:val="kk-KZ"/>
              </w:rPr>
              <w:t xml:space="preserve">Hirugic diseases: </w:t>
            </w:r>
            <w:r w:rsidRPr="007D09D0">
              <w:rPr>
                <w:sz w:val="20"/>
                <w:szCs w:val="20"/>
                <w:lang w:val="en-US"/>
              </w:rPr>
              <w:t>Surgery in general medicine practice</w:t>
            </w: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Pr="007A31F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Pr="003273A3" w:rsidRDefault="00BA457C" w:rsidP="00844601">
            <w:pPr>
              <w:pStyle w:val="a8"/>
              <w:rPr>
                <w:sz w:val="20"/>
                <w:szCs w:val="20"/>
                <w:lang w:val="kk-KZ"/>
              </w:rPr>
            </w:pPr>
          </w:p>
        </w:tc>
        <w:tc>
          <w:tcPr>
            <w:tcW w:w="4961" w:type="dxa"/>
          </w:tcPr>
          <w:p w:rsidR="00BA457C" w:rsidRPr="003273A3" w:rsidRDefault="00BA457C" w:rsidP="00844601">
            <w:pPr>
              <w:pStyle w:val="a8"/>
              <w:jc w:val="both"/>
              <w:rPr>
                <w:sz w:val="20"/>
                <w:szCs w:val="20"/>
                <w:lang w:val="kk-KZ"/>
              </w:rPr>
            </w:pPr>
            <w:r w:rsidRPr="003273A3">
              <w:rPr>
                <w:sz w:val="20"/>
                <w:szCs w:val="20"/>
                <w:lang w:val="kk-KZ"/>
              </w:rPr>
              <w:t xml:space="preserve">Хиругиялық аурулар – жалпы тәжірибедегі дәрігерді дайындау кезіндегі ең негізгі дисциплиналардың бірі. Заманауи хиругия – көптеген ауруларды емдеу кезіндегі туындаған сұрақтарды ұтымды шешу дәрежесіне жеткен медицина саласы. Медициналық ЖОО түлектерінен клиникалық ойлау қабілетінің қалыптасуы, хирургиялық патология кезіндегі жетік білім мен дағдыларының болуы, диагностика мен рациональді хирургия тактикасының принциптерін білуі талап етіледі. </w:t>
            </w:r>
          </w:p>
          <w:p w:rsidR="00BA457C" w:rsidRPr="003273A3" w:rsidRDefault="00BA457C" w:rsidP="00844601">
            <w:pPr>
              <w:pStyle w:val="a8"/>
              <w:jc w:val="both"/>
              <w:rPr>
                <w:sz w:val="20"/>
                <w:szCs w:val="20"/>
                <w:lang w:val="kk-KZ"/>
              </w:rPr>
            </w:pPr>
            <w:r w:rsidRPr="003273A3">
              <w:rPr>
                <w:sz w:val="20"/>
                <w:szCs w:val="20"/>
                <w:lang w:val="kk-KZ"/>
              </w:rPr>
              <w:t>Хирургические болезни являются одной из основных дисциплин в подготовке врача общей практики. Современная хирургия – область медицины, достигшая уровня, позволяющего успешно решать вопросы лечения многих заболеваний. Формирование клинического мышления, знания и умения при хирургической патологии, принципы диагностики и рациональной хирургической тактики потребуются выпускникам медицинских вузов.</w:t>
            </w:r>
          </w:p>
          <w:p w:rsidR="00BA457C" w:rsidRPr="006E381C" w:rsidRDefault="00BA457C" w:rsidP="00844601">
            <w:pPr>
              <w:pStyle w:val="a8"/>
              <w:jc w:val="both"/>
              <w:rPr>
                <w:sz w:val="20"/>
                <w:szCs w:val="20"/>
                <w:lang w:val="kk-KZ"/>
              </w:rPr>
            </w:pPr>
            <w:r w:rsidRPr="003273A3">
              <w:rPr>
                <w:sz w:val="20"/>
                <w:szCs w:val="20"/>
                <w:lang w:val="kk-KZ"/>
              </w:rPr>
              <w:t>General practitioners should provide qualified medical care for common diseases in accordance with the principles of evidence-based medicine and modern advances in diagnostic and treatment technologies. One of the most important components of the organization of care for patients with cardiovascular diseases is the educational process aimed at bringing to all interns scientifically based information on the clinical management of patients with cardiovascular disease.</w:t>
            </w:r>
          </w:p>
        </w:tc>
        <w:tc>
          <w:tcPr>
            <w:tcW w:w="1134" w:type="dxa"/>
          </w:tcPr>
          <w:p w:rsidR="00BA457C" w:rsidRPr="007D09D0" w:rsidRDefault="00BA457C" w:rsidP="00844601">
            <w:pPr>
              <w:pStyle w:val="a8"/>
              <w:rPr>
                <w:sz w:val="20"/>
                <w:szCs w:val="20"/>
                <w:lang w:val="en-US"/>
              </w:rPr>
            </w:pPr>
            <w:r>
              <w:rPr>
                <w:sz w:val="20"/>
                <w:szCs w:val="20"/>
                <w:lang w:val="en-US"/>
              </w:rPr>
              <w:t>3</w:t>
            </w:r>
          </w:p>
        </w:tc>
        <w:tc>
          <w:tcPr>
            <w:tcW w:w="1559" w:type="dxa"/>
          </w:tcPr>
          <w:p w:rsidR="00BA457C" w:rsidRPr="003273A3" w:rsidRDefault="00BA457C" w:rsidP="00844601">
            <w:pPr>
              <w:rPr>
                <w:rFonts w:ascii="Times New Roman" w:hAnsi="Times New Roman" w:cs="Times New Roman"/>
              </w:rPr>
            </w:pPr>
            <w:r w:rsidRPr="003273A3">
              <w:rPr>
                <w:rFonts w:ascii="Times New Roman" w:hAnsi="Times New Roman" w:cs="Times New Roman"/>
                <w:lang w:val="kk-KZ"/>
              </w:rPr>
              <w:t>1,2,3,4,5,6,7,8,9,10,11,12</w:t>
            </w:r>
          </w:p>
        </w:tc>
      </w:tr>
      <w:tr w:rsidR="00BA457C" w:rsidRPr="003273A3" w:rsidTr="00844601">
        <w:tc>
          <w:tcPr>
            <w:tcW w:w="426" w:type="dxa"/>
          </w:tcPr>
          <w:p w:rsidR="00BA457C" w:rsidRPr="003273A3" w:rsidRDefault="00BA457C" w:rsidP="00844601">
            <w:pPr>
              <w:pStyle w:val="a8"/>
              <w:rPr>
                <w:sz w:val="20"/>
                <w:szCs w:val="20"/>
                <w:lang w:val="kk-KZ"/>
              </w:rPr>
            </w:pPr>
            <w:r w:rsidRPr="003273A3">
              <w:rPr>
                <w:sz w:val="20"/>
                <w:szCs w:val="20"/>
                <w:lang w:val="kk-KZ"/>
              </w:rPr>
              <w:t>6</w:t>
            </w:r>
          </w:p>
        </w:tc>
        <w:tc>
          <w:tcPr>
            <w:tcW w:w="2268" w:type="dxa"/>
            <w:gridSpan w:val="2"/>
            <w:vAlign w:val="center"/>
          </w:tcPr>
          <w:p w:rsidR="00BA457C" w:rsidRPr="007D09D0" w:rsidRDefault="00BA457C" w:rsidP="00844601">
            <w:pPr>
              <w:rPr>
                <w:rFonts w:ascii="Times New Roman" w:hAnsi="Times New Roman" w:cs="Times New Roman"/>
                <w:lang w:val="kk-KZ"/>
              </w:rPr>
            </w:pPr>
            <w:r w:rsidRPr="007D09D0">
              <w:rPr>
                <w:rFonts w:ascii="Times New Roman" w:hAnsi="Times New Roman" w:cs="Times New Roman"/>
                <w:lang w:val="kk-KZ"/>
              </w:rPr>
              <w:t>Хиругиялық аурулар: Оториноларингология</w:t>
            </w:r>
          </w:p>
          <w:p w:rsidR="00BA457C" w:rsidRPr="007D09D0" w:rsidRDefault="00BA457C" w:rsidP="00844601">
            <w:pPr>
              <w:rPr>
                <w:rFonts w:ascii="Times New Roman" w:hAnsi="Times New Roman" w:cs="Times New Roman"/>
                <w:lang w:val="kk-KZ"/>
              </w:rPr>
            </w:pPr>
            <w:r w:rsidRPr="007D09D0">
              <w:rPr>
                <w:rFonts w:ascii="Times New Roman" w:hAnsi="Times New Roman" w:cs="Times New Roman"/>
                <w:lang w:val="kk-KZ"/>
              </w:rPr>
              <w:t>Cerrahi hastalıklar: Kulak Burun Boğazı</w:t>
            </w:r>
          </w:p>
          <w:p w:rsidR="00BA457C" w:rsidRPr="007D09D0" w:rsidRDefault="00BA457C" w:rsidP="00844601">
            <w:pPr>
              <w:rPr>
                <w:rFonts w:ascii="Times New Roman" w:hAnsi="Times New Roman" w:cs="Times New Roman"/>
                <w:lang w:val="kk-KZ"/>
              </w:rPr>
            </w:pPr>
            <w:r w:rsidRPr="007D09D0">
              <w:rPr>
                <w:rFonts w:ascii="Times New Roman" w:hAnsi="Times New Roman" w:cs="Times New Roman"/>
                <w:lang w:val="kk-KZ"/>
              </w:rPr>
              <w:t xml:space="preserve">Хирургические болезни: Оториноларингология  </w:t>
            </w:r>
          </w:p>
          <w:p w:rsidR="00BA457C" w:rsidRPr="007D09D0" w:rsidRDefault="00BA457C" w:rsidP="00844601">
            <w:pPr>
              <w:pStyle w:val="a8"/>
              <w:rPr>
                <w:sz w:val="20"/>
                <w:szCs w:val="20"/>
                <w:lang w:val="kk-KZ"/>
              </w:rPr>
            </w:pPr>
            <w:r w:rsidRPr="007D09D0">
              <w:rPr>
                <w:sz w:val="20"/>
                <w:szCs w:val="20"/>
                <w:lang w:val="kk-KZ"/>
              </w:rPr>
              <w:t>Hirugic diseases: Otorhinolaryngology</w:t>
            </w: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Pr="003273A3" w:rsidRDefault="00BA457C" w:rsidP="00844601">
            <w:pPr>
              <w:pStyle w:val="a8"/>
              <w:rPr>
                <w:sz w:val="20"/>
                <w:szCs w:val="20"/>
                <w:lang w:val="kk-KZ"/>
              </w:rPr>
            </w:pPr>
          </w:p>
        </w:tc>
        <w:tc>
          <w:tcPr>
            <w:tcW w:w="4961" w:type="dxa"/>
          </w:tcPr>
          <w:p w:rsidR="00BA457C" w:rsidRPr="003273A3" w:rsidRDefault="00BA457C" w:rsidP="00844601">
            <w:pPr>
              <w:pStyle w:val="a8"/>
              <w:jc w:val="both"/>
              <w:rPr>
                <w:sz w:val="20"/>
                <w:szCs w:val="20"/>
                <w:lang w:val="kk-KZ"/>
              </w:rPr>
            </w:pPr>
            <w:r w:rsidRPr="003273A3">
              <w:rPr>
                <w:sz w:val="20"/>
                <w:szCs w:val="20"/>
                <w:lang w:val="kk-KZ"/>
              </w:rPr>
              <w:t>Оториноларингологияның ең басты мақсаттарының бірі –лор-ағзаларадың ауруларының емі мен профилактика шараларын ғылыми негіз</w:t>
            </w:r>
            <w:r>
              <w:rPr>
                <w:sz w:val="20"/>
                <w:szCs w:val="20"/>
                <w:lang w:val="kk-KZ"/>
              </w:rPr>
              <w:t>де ұйымдастыру болып табылады.</w:t>
            </w:r>
          </w:p>
          <w:p w:rsidR="00BA457C" w:rsidRPr="003273A3" w:rsidRDefault="00BA457C" w:rsidP="00844601">
            <w:pPr>
              <w:pStyle w:val="a8"/>
              <w:jc w:val="both"/>
              <w:rPr>
                <w:sz w:val="20"/>
                <w:szCs w:val="20"/>
                <w:lang w:val="kk-KZ"/>
              </w:rPr>
            </w:pPr>
            <w:r w:rsidRPr="003273A3">
              <w:rPr>
                <w:sz w:val="20"/>
                <w:szCs w:val="20"/>
                <w:lang w:val="kk-KZ"/>
              </w:rPr>
              <w:t>Главнейшая задача оториноларингологии  — организация лечения и профилактики болезней лор-органов  на научной основе.                            The main task of otorhinolaryngology is the organization of the treatment and prevention of diseases of ENT organs on a scientific basisОториноларингологияның ең басты мақсаттарының бірі –лор-ағзаларадың ауруларының емі мен профилактика шараларын ғылыми негіз</w:t>
            </w:r>
            <w:r>
              <w:rPr>
                <w:sz w:val="20"/>
                <w:szCs w:val="20"/>
                <w:lang w:val="kk-KZ"/>
              </w:rPr>
              <w:t>де ұйымдастыру болып табылады.</w:t>
            </w:r>
          </w:p>
          <w:p w:rsidR="00BA457C" w:rsidRPr="007D09D0" w:rsidRDefault="00BA457C" w:rsidP="00844601">
            <w:pPr>
              <w:pStyle w:val="a8"/>
              <w:jc w:val="both"/>
              <w:rPr>
                <w:sz w:val="20"/>
                <w:szCs w:val="20"/>
                <w:lang w:val="en-US"/>
              </w:rPr>
            </w:pPr>
            <w:r w:rsidRPr="003273A3">
              <w:rPr>
                <w:sz w:val="20"/>
                <w:szCs w:val="20"/>
                <w:lang w:val="kk-KZ"/>
              </w:rPr>
              <w:t>Главнейшая задача оториноларингологии  — организация лечения и профилактики болезней лор-органов  на научной основе.                            The main task of otorhinolaryngology is the organization of the treatment and prevention of diseases of ENT organs on a scientific basis</w:t>
            </w:r>
          </w:p>
        </w:tc>
        <w:tc>
          <w:tcPr>
            <w:tcW w:w="1134" w:type="dxa"/>
          </w:tcPr>
          <w:p w:rsidR="00BA457C" w:rsidRPr="007D09D0" w:rsidRDefault="00BA457C" w:rsidP="00844601">
            <w:pPr>
              <w:pStyle w:val="a8"/>
              <w:rPr>
                <w:sz w:val="20"/>
                <w:szCs w:val="20"/>
                <w:lang w:val="en-US"/>
              </w:rPr>
            </w:pPr>
            <w:r>
              <w:rPr>
                <w:sz w:val="20"/>
                <w:szCs w:val="20"/>
                <w:lang w:val="en-US"/>
              </w:rPr>
              <w:t>3</w:t>
            </w:r>
          </w:p>
        </w:tc>
        <w:tc>
          <w:tcPr>
            <w:tcW w:w="1559" w:type="dxa"/>
          </w:tcPr>
          <w:p w:rsidR="00BA457C" w:rsidRPr="003273A3" w:rsidRDefault="00BA457C" w:rsidP="00844601">
            <w:pPr>
              <w:rPr>
                <w:rFonts w:ascii="Times New Roman" w:hAnsi="Times New Roman" w:cs="Times New Roman"/>
              </w:rPr>
            </w:pPr>
            <w:r w:rsidRPr="003273A3">
              <w:rPr>
                <w:rFonts w:ascii="Times New Roman" w:hAnsi="Times New Roman" w:cs="Times New Roman"/>
                <w:lang w:val="kk-KZ"/>
              </w:rPr>
              <w:t>1,2,3,4,5,6,7,8,9,10,11,12</w:t>
            </w:r>
          </w:p>
        </w:tc>
      </w:tr>
      <w:tr w:rsidR="00BA457C" w:rsidRPr="003273A3" w:rsidTr="00844601">
        <w:tc>
          <w:tcPr>
            <w:tcW w:w="426" w:type="dxa"/>
          </w:tcPr>
          <w:p w:rsidR="00BA457C" w:rsidRPr="003273A3" w:rsidRDefault="00BA457C" w:rsidP="00844601">
            <w:pPr>
              <w:pStyle w:val="a8"/>
              <w:rPr>
                <w:sz w:val="20"/>
                <w:szCs w:val="20"/>
                <w:lang w:val="kk-KZ"/>
              </w:rPr>
            </w:pPr>
            <w:r w:rsidRPr="003273A3">
              <w:rPr>
                <w:sz w:val="20"/>
                <w:szCs w:val="20"/>
                <w:lang w:val="kk-KZ"/>
              </w:rPr>
              <w:t>7</w:t>
            </w:r>
          </w:p>
        </w:tc>
        <w:tc>
          <w:tcPr>
            <w:tcW w:w="2268" w:type="dxa"/>
            <w:gridSpan w:val="2"/>
            <w:vAlign w:val="center"/>
          </w:tcPr>
          <w:p w:rsidR="00BA457C" w:rsidRPr="007D09D0" w:rsidRDefault="00BA457C" w:rsidP="00844601">
            <w:pPr>
              <w:rPr>
                <w:rFonts w:ascii="Times New Roman" w:hAnsi="Times New Roman" w:cs="Times New Roman"/>
                <w:lang w:val="kk-KZ"/>
              </w:rPr>
            </w:pPr>
            <w:r w:rsidRPr="007D09D0">
              <w:rPr>
                <w:rFonts w:ascii="Times New Roman" w:hAnsi="Times New Roman" w:cs="Times New Roman"/>
                <w:lang w:val="kk-KZ"/>
              </w:rPr>
              <w:t>Хиругиялық аурулар: Урология</w:t>
            </w:r>
          </w:p>
          <w:p w:rsidR="00BA457C" w:rsidRPr="007D09D0" w:rsidRDefault="00BA457C" w:rsidP="00844601">
            <w:pPr>
              <w:rPr>
                <w:rFonts w:ascii="Times New Roman" w:hAnsi="Times New Roman" w:cs="Times New Roman"/>
                <w:lang w:val="kk-KZ"/>
              </w:rPr>
            </w:pPr>
            <w:r w:rsidRPr="007D09D0">
              <w:rPr>
                <w:rFonts w:ascii="Times New Roman" w:hAnsi="Times New Roman" w:cs="Times New Roman"/>
                <w:lang w:val="kk-KZ"/>
              </w:rPr>
              <w:t>Cerrahi hastalıklar: Üroloji</w:t>
            </w:r>
          </w:p>
          <w:p w:rsidR="00BA457C" w:rsidRPr="007D09D0" w:rsidRDefault="00BA457C" w:rsidP="00844601">
            <w:pPr>
              <w:rPr>
                <w:rFonts w:ascii="Times New Roman" w:hAnsi="Times New Roman" w:cs="Times New Roman"/>
                <w:lang w:val="kk-KZ"/>
              </w:rPr>
            </w:pPr>
            <w:r w:rsidRPr="007D09D0">
              <w:rPr>
                <w:rFonts w:ascii="Times New Roman" w:hAnsi="Times New Roman" w:cs="Times New Roman"/>
                <w:lang w:val="kk-KZ"/>
              </w:rPr>
              <w:t>Хирургические болезни: Урология</w:t>
            </w:r>
          </w:p>
          <w:p w:rsidR="00BA457C" w:rsidRPr="007D09D0" w:rsidRDefault="00BA457C" w:rsidP="00844601">
            <w:pPr>
              <w:pStyle w:val="a8"/>
              <w:rPr>
                <w:sz w:val="20"/>
                <w:szCs w:val="20"/>
                <w:lang w:val="kk-KZ"/>
              </w:rPr>
            </w:pPr>
            <w:r w:rsidRPr="007D09D0">
              <w:rPr>
                <w:sz w:val="20"/>
                <w:szCs w:val="20"/>
                <w:lang w:val="kk-KZ"/>
              </w:rPr>
              <w:t>Hirugic diseases: Urology</w:t>
            </w:r>
          </w:p>
          <w:p w:rsidR="00BA457C" w:rsidRPr="007D09D0" w:rsidRDefault="00BA457C" w:rsidP="00844601">
            <w:pPr>
              <w:pStyle w:val="a8"/>
              <w:rPr>
                <w:sz w:val="20"/>
                <w:szCs w:val="20"/>
                <w:lang w:val="kk-KZ"/>
              </w:rPr>
            </w:pPr>
          </w:p>
          <w:p w:rsidR="00BA457C" w:rsidRPr="00C80C59" w:rsidRDefault="00BA457C" w:rsidP="00844601">
            <w:pPr>
              <w:pStyle w:val="a8"/>
              <w:rPr>
                <w:sz w:val="20"/>
                <w:szCs w:val="20"/>
                <w:lang w:val="kk-KZ"/>
              </w:rPr>
            </w:pPr>
          </w:p>
        </w:tc>
        <w:tc>
          <w:tcPr>
            <w:tcW w:w="4961" w:type="dxa"/>
          </w:tcPr>
          <w:p w:rsidR="00BA457C" w:rsidRPr="003273A3" w:rsidRDefault="00BA457C" w:rsidP="00844601">
            <w:pPr>
              <w:pStyle w:val="a8"/>
              <w:jc w:val="both"/>
              <w:rPr>
                <w:sz w:val="20"/>
                <w:szCs w:val="20"/>
                <w:lang w:val="kk-KZ"/>
              </w:rPr>
            </w:pPr>
            <w:r w:rsidRPr="003273A3">
              <w:rPr>
                <w:sz w:val="20"/>
                <w:szCs w:val="20"/>
                <w:lang w:val="kk-KZ"/>
              </w:rPr>
              <w:t xml:space="preserve">Урологияның ең басты мақсаттарының бірі –несеп жыныс ағзаларадың ауруларының емі мен профилактика шараларын ғылыми негізде ұйымдастыру болып табылады.. </w:t>
            </w:r>
          </w:p>
          <w:p w:rsidR="00BA457C" w:rsidRPr="003273A3" w:rsidRDefault="00BA457C" w:rsidP="00844601">
            <w:pPr>
              <w:pStyle w:val="a8"/>
              <w:jc w:val="both"/>
              <w:rPr>
                <w:sz w:val="20"/>
                <w:szCs w:val="20"/>
                <w:lang w:val="kk-KZ"/>
              </w:rPr>
            </w:pPr>
            <w:r w:rsidRPr="003273A3">
              <w:rPr>
                <w:sz w:val="20"/>
                <w:szCs w:val="20"/>
                <w:lang w:val="kk-KZ"/>
              </w:rPr>
              <w:t xml:space="preserve">Главнейшая задача урологии  — организация лечения и профилактики болезней   мочеполовых органов  на научной основе.                           </w:t>
            </w:r>
          </w:p>
          <w:p w:rsidR="00BA457C" w:rsidRPr="003273A3" w:rsidRDefault="00BA457C" w:rsidP="00844601">
            <w:pPr>
              <w:pStyle w:val="a8"/>
              <w:jc w:val="both"/>
              <w:rPr>
                <w:sz w:val="20"/>
                <w:szCs w:val="20"/>
                <w:lang w:val="kk-KZ"/>
              </w:rPr>
            </w:pPr>
            <w:r w:rsidRPr="003273A3">
              <w:rPr>
                <w:sz w:val="20"/>
                <w:szCs w:val="20"/>
                <w:lang w:val="kk-KZ"/>
              </w:rPr>
              <w:t xml:space="preserve"> The main task of </w:t>
            </w:r>
            <w:r w:rsidRPr="005A05F4">
              <w:rPr>
                <w:sz w:val="20"/>
                <w:szCs w:val="20"/>
                <w:lang w:val="kk-KZ"/>
              </w:rPr>
              <w:t>urology</w:t>
            </w:r>
            <w:r w:rsidRPr="003273A3">
              <w:rPr>
                <w:sz w:val="20"/>
                <w:szCs w:val="20"/>
                <w:lang w:val="kk-KZ"/>
              </w:rPr>
              <w:t xml:space="preserve"> is the organization of the treatment and prevention of diseases of  urogenital organs on a scientific basis</w:t>
            </w:r>
          </w:p>
        </w:tc>
        <w:tc>
          <w:tcPr>
            <w:tcW w:w="1134" w:type="dxa"/>
          </w:tcPr>
          <w:p w:rsidR="00BA457C" w:rsidRPr="007D09D0" w:rsidRDefault="00BA457C" w:rsidP="00844601">
            <w:pPr>
              <w:pStyle w:val="a8"/>
              <w:rPr>
                <w:sz w:val="20"/>
                <w:szCs w:val="20"/>
                <w:lang w:val="en-US"/>
              </w:rPr>
            </w:pPr>
            <w:r>
              <w:rPr>
                <w:sz w:val="20"/>
                <w:szCs w:val="20"/>
                <w:lang w:val="en-US"/>
              </w:rPr>
              <w:t>3</w:t>
            </w:r>
          </w:p>
        </w:tc>
        <w:tc>
          <w:tcPr>
            <w:tcW w:w="1559" w:type="dxa"/>
          </w:tcPr>
          <w:p w:rsidR="00BA457C" w:rsidRPr="003273A3" w:rsidRDefault="00BA457C" w:rsidP="00844601">
            <w:pPr>
              <w:rPr>
                <w:rFonts w:ascii="Times New Roman" w:hAnsi="Times New Roman" w:cs="Times New Roman"/>
              </w:rPr>
            </w:pPr>
            <w:r w:rsidRPr="003273A3">
              <w:rPr>
                <w:rFonts w:ascii="Times New Roman" w:hAnsi="Times New Roman" w:cs="Times New Roman"/>
                <w:lang w:val="kk-KZ"/>
              </w:rPr>
              <w:t>1,2,3,4,5,6,7,8,9,10,11,12</w:t>
            </w:r>
          </w:p>
        </w:tc>
      </w:tr>
      <w:tr w:rsidR="00BA457C" w:rsidRPr="003273A3" w:rsidTr="00844601">
        <w:tc>
          <w:tcPr>
            <w:tcW w:w="426" w:type="dxa"/>
          </w:tcPr>
          <w:p w:rsidR="00BA457C" w:rsidRPr="00CD6599" w:rsidRDefault="00BA457C" w:rsidP="00844601">
            <w:pPr>
              <w:pStyle w:val="a8"/>
              <w:rPr>
                <w:sz w:val="20"/>
                <w:szCs w:val="20"/>
                <w:lang w:val="en-US"/>
              </w:rPr>
            </w:pPr>
            <w:r>
              <w:rPr>
                <w:sz w:val="20"/>
                <w:szCs w:val="20"/>
                <w:lang w:val="en-US"/>
              </w:rPr>
              <w:t>8</w:t>
            </w:r>
          </w:p>
        </w:tc>
        <w:tc>
          <w:tcPr>
            <w:tcW w:w="2268" w:type="dxa"/>
            <w:gridSpan w:val="2"/>
          </w:tcPr>
          <w:p w:rsidR="00BA457C" w:rsidRPr="00AA4191" w:rsidRDefault="00BA457C" w:rsidP="00844601">
            <w:pPr>
              <w:pStyle w:val="a8"/>
              <w:rPr>
                <w:sz w:val="20"/>
                <w:szCs w:val="20"/>
                <w:lang w:val="en-US"/>
              </w:rPr>
            </w:pPr>
            <w:r w:rsidRPr="00AA4191">
              <w:rPr>
                <w:sz w:val="20"/>
                <w:szCs w:val="20"/>
                <w:lang w:val="kk-KZ"/>
              </w:rPr>
              <w:t xml:space="preserve">Жалпы дәрігерлік тәжірибе </w:t>
            </w:r>
            <w:r w:rsidRPr="00AA4191">
              <w:rPr>
                <w:sz w:val="20"/>
                <w:szCs w:val="20"/>
                <w:lang w:val="en-US"/>
              </w:rPr>
              <w:t>2</w:t>
            </w:r>
            <w:r w:rsidRPr="00AA4191">
              <w:rPr>
                <w:sz w:val="20"/>
                <w:szCs w:val="20"/>
                <w:lang w:val="kk-KZ"/>
              </w:rPr>
              <w:t xml:space="preserve"> /Общая врачебная практика </w:t>
            </w:r>
            <w:r w:rsidRPr="00AA4191">
              <w:rPr>
                <w:sz w:val="20"/>
                <w:szCs w:val="20"/>
                <w:lang w:val="en-US"/>
              </w:rPr>
              <w:t>2</w:t>
            </w:r>
            <w:r w:rsidRPr="00AA4191">
              <w:rPr>
                <w:sz w:val="20"/>
                <w:szCs w:val="20"/>
                <w:lang w:val="kk-KZ"/>
              </w:rPr>
              <w:t xml:space="preserve"> /General medical practice </w:t>
            </w:r>
            <w:r w:rsidRPr="00AA4191">
              <w:rPr>
                <w:sz w:val="20"/>
                <w:szCs w:val="20"/>
                <w:lang w:val="en-US"/>
              </w:rPr>
              <w:t>2</w:t>
            </w:r>
          </w:p>
        </w:tc>
        <w:tc>
          <w:tcPr>
            <w:tcW w:w="4961" w:type="dxa"/>
          </w:tcPr>
          <w:p w:rsidR="00BA457C" w:rsidRPr="003273A3" w:rsidRDefault="00BA457C" w:rsidP="00844601">
            <w:pPr>
              <w:pStyle w:val="a8"/>
              <w:jc w:val="both"/>
              <w:rPr>
                <w:sz w:val="20"/>
                <w:szCs w:val="20"/>
                <w:lang w:val="kk-KZ"/>
              </w:rPr>
            </w:pPr>
            <w:r w:rsidRPr="003273A3">
              <w:rPr>
                <w:sz w:val="20"/>
                <w:szCs w:val="20"/>
                <w:lang w:val="kk-KZ"/>
              </w:rPr>
              <w:t xml:space="preserve">Біріншілік медико – санитарлы көмек (БМСК) көрсетуді ұйымдастыру. Жалпы тәжірибелі дәрігердің (ЖТД) нормативті-құқықтық негізі. ЖТД тәжірибесіндегі құжаттамалар, сонымен қатар ҚР заңнамасына сай электронды құжаттар. Тіркелген тұрғындар арасында салауатты өмір салтын жүргізуді қалыптастыру. Алдын алу және әлеуметтік – маңызды </w:t>
            </w:r>
            <w:r w:rsidRPr="003273A3">
              <w:rPr>
                <w:sz w:val="20"/>
                <w:szCs w:val="20"/>
                <w:lang w:val="kk-KZ"/>
              </w:rPr>
              <w:lastRenderedPageBreak/>
              <w:t xml:space="preserve">аурулардың ерте диагностикалауы.                                               Организация первичной медико-санитарной помощи (ПМСП). Нормативная база врача общей практики (ВОП). Документация  ВОП врача, а также электронные документы в соответствии с законодательством РК. Формирование здорового образа жизни среди  населения. Ранняя диагностика и профилактика и социально значимых заболеваний.                                                           Organization of primary health care (PHC). The regulatory framework for a general practitioner (GP). Documentation of GP physician, as well as electronic documents in accordance with the legislation of the Republic of Kazakhstan. The formation of a healthy lifestyle among the population. Early diagnosis and prevention of socially significant diseases. </w:t>
            </w:r>
          </w:p>
        </w:tc>
        <w:tc>
          <w:tcPr>
            <w:tcW w:w="1134" w:type="dxa"/>
          </w:tcPr>
          <w:p w:rsidR="00BA457C" w:rsidRPr="003273A3" w:rsidRDefault="00BA457C" w:rsidP="00844601">
            <w:pPr>
              <w:pStyle w:val="a8"/>
              <w:rPr>
                <w:sz w:val="20"/>
                <w:szCs w:val="20"/>
                <w:lang w:val="kk-KZ"/>
              </w:rPr>
            </w:pPr>
            <w:r w:rsidRPr="003273A3">
              <w:rPr>
                <w:sz w:val="20"/>
                <w:szCs w:val="20"/>
                <w:lang w:val="kk-KZ"/>
              </w:rPr>
              <w:lastRenderedPageBreak/>
              <w:t>1</w:t>
            </w:r>
            <w:r>
              <w:rPr>
                <w:sz w:val="20"/>
                <w:szCs w:val="20"/>
                <w:lang w:val="en-US"/>
              </w:rPr>
              <w:t>5</w:t>
            </w:r>
          </w:p>
        </w:tc>
        <w:tc>
          <w:tcPr>
            <w:tcW w:w="1559" w:type="dxa"/>
          </w:tcPr>
          <w:p w:rsidR="00BA457C" w:rsidRPr="003273A3" w:rsidRDefault="00BA457C" w:rsidP="00844601">
            <w:pPr>
              <w:rPr>
                <w:rFonts w:ascii="Times New Roman" w:hAnsi="Times New Roman" w:cs="Times New Roman"/>
              </w:rPr>
            </w:pPr>
            <w:r w:rsidRPr="003273A3">
              <w:rPr>
                <w:rFonts w:ascii="Times New Roman" w:hAnsi="Times New Roman" w:cs="Times New Roman"/>
                <w:lang w:val="kk-KZ"/>
              </w:rPr>
              <w:t>1,2,3,4,5,6,7,8,9,10,11,12</w:t>
            </w:r>
          </w:p>
        </w:tc>
      </w:tr>
      <w:tr w:rsidR="00BA457C" w:rsidRPr="00AA4191" w:rsidTr="00844601">
        <w:tc>
          <w:tcPr>
            <w:tcW w:w="426" w:type="dxa"/>
          </w:tcPr>
          <w:p w:rsidR="00BA457C" w:rsidRPr="003273A3" w:rsidRDefault="00BA457C" w:rsidP="00844601">
            <w:pPr>
              <w:pStyle w:val="a8"/>
              <w:rPr>
                <w:sz w:val="20"/>
                <w:szCs w:val="20"/>
                <w:lang w:val="kk-KZ"/>
              </w:rPr>
            </w:pPr>
            <w:r w:rsidRPr="003273A3">
              <w:rPr>
                <w:sz w:val="20"/>
                <w:szCs w:val="20"/>
                <w:lang w:val="kk-KZ"/>
              </w:rPr>
              <w:lastRenderedPageBreak/>
              <w:t>9</w:t>
            </w:r>
          </w:p>
        </w:tc>
        <w:tc>
          <w:tcPr>
            <w:tcW w:w="2268" w:type="dxa"/>
            <w:gridSpan w:val="2"/>
          </w:tcPr>
          <w:p w:rsidR="00BA457C" w:rsidRPr="00AA4191" w:rsidRDefault="00BA457C" w:rsidP="00844601">
            <w:pPr>
              <w:rPr>
                <w:rFonts w:ascii="Times New Roman" w:hAnsi="Times New Roman" w:cs="Times New Roman"/>
                <w:lang w:val="kk-KZ"/>
              </w:rPr>
            </w:pPr>
            <w:r w:rsidRPr="00AA4191">
              <w:rPr>
                <w:rFonts w:ascii="Times New Roman" w:hAnsi="Times New Roman" w:cs="Times New Roman"/>
                <w:lang w:val="kk-KZ"/>
              </w:rPr>
              <w:t>Жалпы дәрігерлік тәжірибедегі балалар аурулары</w:t>
            </w:r>
          </w:p>
          <w:p w:rsidR="00BA457C" w:rsidRPr="00304297" w:rsidRDefault="00BA457C" w:rsidP="00844601">
            <w:pPr>
              <w:rPr>
                <w:rFonts w:ascii="Times New Roman" w:hAnsi="Times New Roman" w:cs="Times New Roman"/>
              </w:rPr>
            </w:pPr>
            <w:r w:rsidRPr="00AA4191">
              <w:rPr>
                <w:rFonts w:ascii="Times New Roman" w:hAnsi="Times New Roman" w:cs="Times New Roman"/>
              </w:rPr>
              <w:t>Детские</w:t>
            </w:r>
            <w:r w:rsidRPr="00304297">
              <w:rPr>
                <w:rFonts w:ascii="Times New Roman" w:hAnsi="Times New Roman" w:cs="Times New Roman"/>
              </w:rPr>
              <w:t xml:space="preserve"> </w:t>
            </w:r>
            <w:r w:rsidRPr="00AA4191">
              <w:rPr>
                <w:rFonts w:ascii="Times New Roman" w:hAnsi="Times New Roman" w:cs="Times New Roman"/>
              </w:rPr>
              <w:t>болезни</w:t>
            </w:r>
            <w:r w:rsidRPr="00304297">
              <w:rPr>
                <w:rFonts w:ascii="Times New Roman" w:hAnsi="Times New Roman" w:cs="Times New Roman"/>
              </w:rPr>
              <w:t xml:space="preserve"> </w:t>
            </w:r>
            <w:r w:rsidRPr="00AA4191">
              <w:rPr>
                <w:rFonts w:ascii="Times New Roman" w:hAnsi="Times New Roman" w:cs="Times New Roman"/>
              </w:rPr>
              <w:t>общей</w:t>
            </w:r>
            <w:r w:rsidRPr="00304297">
              <w:rPr>
                <w:rFonts w:ascii="Times New Roman" w:hAnsi="Times New Roman" w:cs="Times New Roman"/>
              </w:rPr>
              <w:t xml:space="preserve"> </w:t>
            </w:r>
            <w:r w:rsidRPr="00AA4191">
              <w:rPr>
                <w:rFonts w:ascii="Times New Roman" w:hAnsi="Times New Roman" w:cs="Times New Roman"/>
              </w:rPr>
              <w:t>врачебной</w:t>
            </w:r>
            <w:r w:rsidRPr="00304297">
              <w:rPr>
                <w:rFonts w:ascii="Times New Roman" w:hAnsi="Times New Roman" w:cs="Times New Roman"/>
              </w:rPr>
              <w:t xml:space="preserve"> </w:t>
            </w:r>
            <w:r w:rsidRPr="00AA4191">
              <w:rPr>
                <w:rFonts w:ascii="Times New Roman" w:hAnsi="Times New Roman" w:cs="Times New Roman"/>
              </w:rPr>
              <w:t>практики</w:t>
            </w:r>
            <w:r w:rsidRPr="00304297">
              <w:rPr>
                <w:rFonts w:ascii="Times New Roman" w:hAnsi="Times New Roman" w:cs="Times New Roman"/>
              </w:rPr>
              <w:t xml:space="preserve"> </w:t>
            </w:r>
          </w:p>
          <w:p w:rsidR="00BA457C" w:rsidRPr="00AA4191" w:rsidRDefault="00BA457C" w:rsidP="00844601">
            <w:pPr>
              <w:pStyle w:val="a8"/>
              <w:rPr>
                <w:sz w:val="20"/>
                <w:szCs w:val="20"/>
                <w:lang w:val="kk-KZ"/>
              </w:rPr>
            </w:pPr>
            <w:r w:rsidRPr="00AA4191">
              <w:rPr>
                <w:sz w:val="20"/>
                <w:szCs w:val="20"/>
                <w:lang w:val="en-US"/>
              </w:rPr>
              <w:t>Children's diseases of General medical practice</w:t>
            </w:r>
          </w:p>
        </w:tc>
        <w:tc>
          <w:tcPr>
            <w:tcW w:w="4961" w:type="dxa"/>
          </w:tcPr>
          <w:p w:rsidR="00BA457C" w:rsidRPr="007D35D4" w:rsidRDefault="00BA457C" w:rsidP="00844601">
            <w:pPr>
              <w:rPr>
                <w:rFonts w:ascii="Times New Roman" w:hAnsi="Times New Roman" w:cs="Times New Roman"/>
                <w:noProof/>
                <w:color w:val="000000"/>
                <w:lang w:val="kk-KZ"/>
              </w:rPr>
            </w:pPr>
            <w:r w:rsidRPr="007D35D4">
              <w:rPr>
                <w:rFonts w:ascii="Times New Roman" w:hAnsi="Times New Roman" w:cs="Times New Roman"/>
                <w:noProof/>
                <w:color w:val="000000"/>
                <w:lang w:val="kk-KZ"/>
              </w:rPr>
              <w:t>Пән профилактикалық тексерулерді зерттеуге және созылмалы патологиясы бар балаларды диспансерлік бақылау әдістерін игеруге, пациенттерді диагностикалауға және емдеуге, педиатрияның қазіргі заманғы ғылыми жетістіктерін зерделеуге, алғашқы медициналық көмек (алғашқы медициналық-санитарлық көмек) қызметін ұйымдастырудың ерекшеліктерімен танысуға бағытталған.</w:t>
            </w:r>
          </w:p>
          <w:p w:rsidR="00BA457C" w:rsidRPr="007D35D4" w:rsidRDefault="00BA457C" w:rsidP="00844601">
            <w:pPr>
              <w:rPr>
                <w:rFonts w:ascii="Times New Roman" w:hAnsi="Times New Roman" w:cs="Times New Roman"/>
                <w:lang w:val="kk-KZ"/>
              </w:rPr>
            </w:pPr>
            <w:r w:rsidRPr="007D35D4">
              <w:rPr>
                <w:rFonts w:ascii="Times New Roman" w:hAnsi="Times New Roman" w:cs="Times New Roman"/>
                <w:lang w:val="kk-KZ"/>
              </w:rPr>
              <w:t xml:space="preserve">Предмет направлен на изучение профилактических осмотров и освоение методов диспансерного наблюдения за детьми с хронической патологией, диагностики и лечения больных, изучение современных научных достижений педиатрии, знакомство с особенностями организации первичной медицинской помощи (первичной медико-санитарной помощи). </w:t>
            </w:r>
          </w:p>
          <w:p w:rsidR="00BA457C" w:rsidRPr="007D35D4" w:rsidRDefault="00BA457C" w:rsidP="00844601">
            <w:pPr>
              <w:rPr>
                <w:lang w:val="kk-KZ"/>
              </w:rPr>
            </w:pPr>
            <w:r w:rsidRPr="007D35D4">
              <w:rPr>
                <w:rFonts w:ascii="Times New Roman" w:hAnsi="Times New Roman" w:cs="Times New Roman"/>
                <w:lang w:val="kk-KZ"/>
              </w:rPr>
              <w:t>The subject is aimed at studying preventive examinations and mastering the methods of dispensary control of children with chronic pathologies, diagnosing and treating patients, studying modern scientific achievements of pediatrics, getting acquainted with the features of the organization of primary medical care (primary medical and sanitary care).</w:t>
            </w:r>
          </w:p>
        </w:tc>
        <w:tc>
          <w:tcPr>
            <w:tcW w:w="1134" w:type="dxa"/>
          </w:tcPr>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Pr="003273A3" w:rsidRDefault="00BA457C" w:rsidP="00844601">
            <w:pPr>
              <w:pStyle w:val="a8"/>
              <w:rPr>
                <w:sz w:val="20"/>
                <w:szCs w:val="20"/>
                <w:lang w:val="kk-KZ"/>
              </w:rPr>
            </w:pPr>
            <w:r w:rsidRPr="00216A76">
              <w:rPr>
                <w:sz w:val="20"/>
                <w:szCs w:val="20"/>
                <w:lang w:val="kk-KZ"/>
              </w:rPr>
              <w:t>10</w:t>
            </w:r>
          </w:p>
        </w:tc>
        <w:tc>
          <w:tcPr>
            <w:tcW w:w="1559" w:type="dxa"/>
          </w:tcPr>
          <w:p w:rsidR="00BA457C" w:rsidRPr="00AA4191" w:rsidRDefault="00BA457C" w:rsidP="00844601">
            <w:pPr>
              <w:rPr>
                <w:rFonts w:ascii="Times New Roman" w:hAnsi="Times New Roman" w:cs="Times New Roman"/>
                <w:lang w:val="en-US"/>
              </w:rPr>
            </w:pPr>
            <w:r w:rsidRPr="003273A3">
              <w:rPr>
                <w:rFonts w:ascii="Times New Roman" w:hAnsi="Times New Roman" w:cs="Times New Roman"/>
                <w:lang w:val="kk-KZ"/>
              </w:rPr>
              <w:t>1,2,3,4,5,6,7,8,9,10,11,12</w:t>
            </w:r>
          </w:p>
        </w:tc>
      </w:tr>
      <w:tr w:rsidR="00BA457C" w:rsidRPr="00AA4191" w:rsidTr="00844601">
        <w:tc>
          <w:tcPr>
            <w:tcW w:w="426" w:type="dxa"/>
          </w:tcPr>
          <w:p w:rsidR="00BA457C" w:rsidRPr="003273A3" w:rsidRDefault="00BA457C" w:rsidP="00844601">
            <w:pPr>
              <w:pStyle w:val="a8"/>
              <w:rPr>
                <w:sz w:val="20"/>
                <w:szCs w:val="20"/>
                <w:lang w:val="kk-KZ"/>
              </w:rPr>
            </w:pPr>
            <w:r w:rsidRPr="003273A3">
              <w:rPr>
                <w:sz w:val="20"/>
                <w:szCs w:val="20"/>
                <w:lang w:val="kk-KZ"/>
              </w:rPr>
              <w:t>10</w:t>
            </w:r>
          </w:p>
        </w:tc>
        <w:tc>
          <w:tcPr>
            <w:tcW w:w="2268" w:type="dxa"/>
            <w:gridSpan w:val="2"/>
            <w:vAlign w:val="center"/>
          </w:tcPr>
          <w:p w:rsidR="00BA457C" w:rsidRPr="00733E2E" w:rsidRDefault="00BA457C" w:rsidP="00844601">
            <w:pPr>
              <w:rPr>
                <w:rFonts w:ascii="Times New Roman" w:hAnsi="Times New Roman" w:cs="Times New Roman"/>
                <w:lang w:val="kk-KZ"/>
              </w:rPr>
            </w:pPr>
            <w:r w:rsidRPr="00733E2E">
              <w:rPr>
                <w:rFonts w:ascii="Times New Roman" w:hAnsi="Times New Roman" w:cs="Times New Roman"/>
                <w:lang w:val="kk-KZ"/>
              </w:rPr>
              <w:t>Жалпы дәрігерлік тәжірибедегі ішкі аурулар</w:t>
            </w:r>
          </w:p>
          <w:p w:rsidR="00BA457C" w:rsidRPr="00733E2E" w:rsidRDefault="00BA457C" w:rsidP="00844601">
            <w:pPr>
              <w:rPr>
                <w:rFonts w:ascii="Times New Roman" w:hAnsi="Times New Roman" w:cs="Times New Roman"/>
              </w:rPr>
            </w:pPr>
            <w:r w:rsidRPr="00733E2E">
              <w:rPr>
                <w:rFonts w:ascii="Times New Roman" w:hAnsi="Times New Roman" w:cs="Times New Roman"/>
              </w:rPr>
              <w:t>Внутренние болезни общей врачебной практики</w:t>
            </w:r>
          </w:p>
          <w:p w:rsidR="00BA457C" w:rsidRDefault="00BA457C" w:rsidP="00844601">
            <w:pPr>
              <w:pStyle w:val="a8"/>
              <w:rPr>
                <w:sz w:val="20"/>
                <w:szCs w:val="20"/>
                <w:lang w:val="kk-KZ"/>
              </w:rPr>
            </w:pPr>
            <w:r w:rsidRPr="00733E2E">
              <w:rPr>
                <w:sz w:val="20"/>
                <w:szCs w:val="20"/>
                <w:lang w:val="en-US"/>
              </w:rPr>
              <w:t>Internal diseases of General medical practice</w:t>
            </w: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Pr="007A31FC" w:rsidRDefault="00BA457C" w:rsidP="00844601">
            <w:pPr>
              <w:pStyle w:val="a8"/>
              <w:rPr>
                <w:sz w:val="20"/>
                <w:szCs w:val="20"/>
                <w:lang w:val="kk-KZ"/>
              </w:rPr>
            </w:pPr>
          </w:p>
        </w:tc>
        <w:tc>
          <w:tcPr>
            <w:tcW w:w="4961" w:type="dxa"/>
          </w:tcPr>
          <w:p w:rsidR="00BA457C" w:rsidRPr="003273A3" w:rsidRDefault="00BA457C" w:rsidP="00844601">
            <w:pPr>
              <w:pStyle w:val="a8"/>
              <w:rPr>
                <w:sz w:val="20"/>
                <w:szCs w:val="20"/>
                <w:lang w:val="kk-KZ"/>
              </w:rPr>
            </w:pPr>
            <w:r w:rsidRPr="003273A3">
              <w:rPr>
                <w:sz w:val="20"/>
                <w:szCs w:val="20"/>
                <w:lang w:val="kk-KZ"/>
              </w:rPr>
              <w:t>Ішкі аурулар пәнін жүргізудің  бұрынғы курстарға қарағанда өзіндік ерекшеліктері бар, яғни білімдену процесі максималді түрде жалпы тәжірибелі дәрігер мамандығына жақындатылған. Интерндер тәжірибелік сабақты дәрігерлер конференциясына қатысудан бастайды, кафедраның қабылдаған бағдарламасына сай сабақты қадағалау жүргізіледі (жоспарланған  бақылау, кіші топтарға бөлініп жұмыс жасау т.б.); ерекше орынды интерндердің оқу барысында клиника бөлімдерінде тақырыптық науқастарды синдромды диагноз және дифференциялық диагноз принциптеріне сай талдай келе клиникалық диагнозды негі</w:t>
            </w:r>
            <w:r>
              <w:rPr>
                <w:sz w:val="20"/>
                <w:szCs w:val="20"/>
                <w:lang w:val="kk-KZ"/>
              </w:rPr>
              <w:t>здеу  алады, науқастарды талдау.</w:t>
            </w:r>
          </w:p>
          <w:p w:rsidR="00BA457C" w:rsidRPr="003273A3" w:rsidRDefault="00BA457C" w:rsidP="00844601">
            <w:pPr>
              <w:pStyle w:val="a8"/>
              <w:rPr>
                <w:sz w:val="20"/>
                <w:szCs w:val="20"/>
                <w:lang w:val="kk-KZ"/>
              </w:rPr>
            </w:pPr>
            <w:r w:rsidRPr="003273A3">
              <w:rPr>
                <w:sz w:val="20"/>
                <w:szCs w:val="20"/>
                <w:lang w:val="kk-KZ"/>
              </w:rPr>
              <w:t>Каждому врачу, независимо от специальности, необходимо знать основные симпто</w:t>
            </w:r>
            <w:r w:rsidRPr="003273A3">
              <w:rPr>
                <w:sz w:val="20"/>
                <w:szCs w:val="20"/>
                <w:lang w:val="kk-KZ"/>
              </w:rPr>
              <w:softHyphen/>
              <w:t>мы и синдромы заболеваний внутренних органов. Знание основ внутренних болезней необходимо для врача терапевта: сердечно-сосудистых заболеваний, органов дыхания, желудочно-кишечного тракта, патологии печени, опорно-двигательной системы и др. В связи с вышеизложенным, знания этиологии, патогенеза, клинических про</w:t>
            </w:r>
            <w:r w:rsidRPr="003273A3">
              <w:rPr>
                <w:sz w:val="20"/>
                <w:szCs w:val="20"/>
                <w:lang w:val="kk-KZ"/>
              </w:rPr>
              <w:softHyphen/>
              <w:t>явлений болезней внутренних органов, методов их диагностики и оказания первой помощи при неотложных состояниях имеют важное значение в подготовке врача-терапевта.</w:t>
            </w:r>
          </w:p>
          <w:p w:rsidR="00BA457C" w:rsidRPr="003273A3" w:rsidRDefault="00BA457C" w:rsidP="00844601">
            <w:pPr>
              <w:pStyle w:val="a8"/>
              <w:rPr>
                <w:sz w:val="20"/>
                <w:szCs w:val="20"/>
                <w:lang w:val="kk-KZ"/>
              </w:rPr>
            </w:pPr>
            <w:r w:rsidRPr="003273A3">
              <w:rPr>
                <w:sz w:val="20"/>
                <w:szCs w:val="20"/>
                <w:lang w:val="kk-KZ"/>
              </w:rPr>
              <w:t xml:space="preserve">мұғалімнің қадағалауымен жүреді. </w:t>
            </w:r>
          </w:p>
          <w:p w:rsidR="00BA457C" w:rsidRPr="003273A3" w:rsidRDefault="00BA457C" w:rsidP="00844601">
            <w:pPr>
              <w:pStyle w:val="a8"/>
              <w:rPr>
                <w:sz w:val="20"/>
                <w:szCs w:val="20"/>
                <w:lang w:val="kk-KZ"/>
              </w:rPr>
            </w:pPr>
            <w:r w:rsidRPr="003273A3">
              <w:rPr>
                <w:sz w:val="20"/>
                <w:szCs w:val="20"/>
                <w:lang w:val="kk-KZ"/>
              </w:rPr>
              <w:lastRenderedPageBreak/>
              <w:t>Every doctor, regardless of specialty, needs to know the main symptoms and syndromes of diseases of the internal organs. A knowledge of the basics of internal diseases is necessary for a general practitioner: cardiovascular diseases, respiratory organs, gastrointestinal tract, liver pathology, musculoskeletal system, etc.</w:t>
            </w:r>
          </w:p>
          <w:p w:rsidR="00BA457C" w:rsidRPr="003273A3" w:rsidRDefault="00BA457C" w:rsidP="00844601">
            <w:pPr>
              <w:pStyle w:val="a8"/>
              <w:jc w:val="both"/>
              <w:rPr>
                <w:sz w:val="20"/>
                <w:szCs w:val="20"/>
                <w:lang w:val="kk-KZ"/>
              </w:rPr>
            </w:pPr>
            <w:r w:rsidRPr="003273A3">
              <w:rPr>
                <w:sz w:val="20"/>
                <w:szCs w:val="20"/>
                <w:lang w:val="kk-KZ"/>
              </w:rPr>
              <w:t>In connection with the above, knowledge of the etiology, pathogenesis, clinical manifestations of diseases of internal organs, methods for their diagnosis and first aid in emergency conditions are important in the training of a general practitioner.</w:t>
            </w:r>
          </w:p>
        </w:tc>
        <w:tc>
          <w:tcPr>
            <w:tcW w:w="1134" w:type="dxa"/>
          </w:tcPr>
          <w:p w:rsidR="00BA457C" w:rsidRPr="003273A3" w:rsidRDefault="00BA457C" w:rsidP="00844601">
            <w:pPr>
              <w:pStyle w:val="a8"/>
              <w:rPr>
                <w:sz w:val="20"/>
                <w:szCs w:val="20"/>
                <w:lang w:val="kk-KZ"/>
              </w:rPr>
            </w:pPr>
            <w:r w:rsidRPr="00216A76">
              <w:rPr>
                <w:sz w:val="20"/>
                <w:szCs w:val="20"/>
                <w:lang w:val="kk-KZ"/>
              </w:rPr>
              <w:lastRenderedPageBreak/>
              <w:t>5</w:t>
            </w:r>
          </w:p>
        </w:tc>
        <w:tc>
          <w:tcPr>
            <w:tcW w:w="1559" w:type="dxa"/>
          </w:tcPr>
          <w:p w:rsidR="00BA457C" w:rsidRPr="00AA4191" w:rsidRDefault="00BA457C" w:rsidP="00844601">
            <w:pPr>
              <w:rPr>
                <w:rFonts w:ascii="Times New Roman" w:hAnsi="Times New Roman" w:cs="Times New Roman"/>
                <w:lang w:val="en-US"/>
              </w:rPr>
            </w:pPr>
            <w:r w:rsidRPr="003273A3">
              <w:rPr>
                <w:rFonts w:ascii="Times New Roman" w:hAnsi="Times New Roman" w:cs="Times New Roman"/>
                <w:lang w:val="kk-KZ"/>
              </w:rPr>
              <w:t>1,2,3,4,5,6,7,8,9,10,11,12</w:t>
            </w:r>
          </w:p>
        </w:tc>
      </w:tr>
      <w:tr w:rsidR="00BA457C" w:rsidRPr="00AA4191" w:rsidTr="00844601">
        <w:tc>
          <w:tcPr>
            <w:tcW w:w="426" w:type="dxa"/>
          </w:tcPr>
          <w:p w:rsidR="00BA457C" w:rsidRPr="003273A3" w:rsidRDefault="00BA457C" w:rsidP="00844601">
            <w:pPr>
              <w:pStyle w:val="a8"/>
              <w:rPr>
                <w:sz w:val="20"/>
                <w:szCs w:val="20"/>
                <w:lang w:val="kk-KZ"/>
              </w:rPr>
            </w:pPr>
            <w:r w:rsidRPr="003273A3">
              <w:rPr>
                <w:sz w:val="20"/>
                <w:szCs w:val="20"/>
                <w:lang w:val="kk-KZ"/>
              </w:rPr>
              <w:lastRenderedPageBreak/>
              <w:t>11</w:t>
            </w:r>
          </w:p>
        </w:tc>
        <w:tc>
          <w:tcPr>
            <w:tcW w:w="2268" w:type="dxa"/>
            <w:gridSpan w:val="2"/>
          </w:tcPr>
          <w:p w:rsidR="00BA457C" w:rsidRPr="00AA4191" w:rsidRDefault="00BA457C" w:rsidP="00844601">
            <w:pPr>
              <w:rPr>
                <w:rFonts w:ascii="Times New Roman" w:hAnsi="Times New Roman" w:cs="Times New Roman"/>
                <w:lang w:val="kk-KZ"/>
              </w:rPr>
            </w:pPr>
            <w:r w:rsidRPr="00AA4191">
              <w:rPr>
                <w:rFonts w:ascii="Times New Roman" w:hAnsi="Times New Roman" w:cs="Times New Roman"/>
                <w:lang w:val="kk-KZ"/>
              </w:rPr>
              <w:t xml:space="preserve">Жалпы дәрігерлік тәжірибедегі акушерлік  және гинекология </w:t>
            </w:r>
          </w:p>
          <w:p w:rsidR="00BA457C" w:rsidRPr="00AA4191" w:rsidRDefault="00BA457C" w:rsidP="00844601">
            <w:pPr>
              <w:rPr>
                <w:rFonts w:ascii="Times New Roman" w:hAnsi="Times New Roman" w:cs="Times New Roman"/>
              </w:rPr>
            </w:pPr>
            <w:r w:rsidRPr="00AA4191">
              <w:rPr>
                <w:rFonts w:ascii="Times New Roman" w:hAnsi="Times New Roman" w:cs="Times New Roman"/>
              </w:rPr>
              <w:t>Акушерство и гинекология в общей врачебной практике</w:t>
            </w:r>
          </w:p>
          <w:p w:rsidR="00BA457C" w:rsidRPr="00AA4191" w:rsidRDefault="00BA457C" w:rsidP="00844601">
            <w:pPr>
              <w:pStyle w:val="a8"/>
              <w:rPr>
                <w:sz w:val="20"/>
                <w:szCs w:val="20"/>
                <w:lang w:val="kk-KZ"/>
              </w:rPr>
            </w:pPr>
            <w:r w:rsidRPr="00AA4191">
              <w:rPr>
                <w:sz w:val="20"/>
                <w:szCs w:val="20"/>
                <w:lang w:val="en-US"/>
              </w:rPr>
              <w:t>Obstetrics and gynecology in general medical practice</w:t>
            </w:r>
          </w:p>
        </w:tc>
        <w:tc>
          <w:tcPr>
            <w:tcW w:w="4961" w:type="dxa"/>
          </w:tcPr>
          <w:p w:rsidR="00BA457C" w:rsidRPr="003273A3" w:rsidRDefault="00BA457C" w:rsidP="00844601">
            <w:pPr>
              <w:pStyle w:val="a8"/>
              <w:jc w:val="both"/>
              <w:rPr>
                <w:sz w:val="20"/>
                <w:szCs w:val="20"/>
                <w:lang w:val="kk-KZ"/>
              </w:rPr>
            </w:pPr>
            <w:r w:rsidRPr="003273A3">
              <w:rPr>
                <w:sz w:val="20"/>
                <w:szCs w:val="20"/>
                <w:lang w:val="kk-KZ"/>
              </w:rPr>
              <w:t xml:space="preserve">Бастапқы медициналық – санитарлық көмек жүйесінде жүктілерге, босанушыларға, босанған әйелдерге және гинекологиялық науқастарға профилактикалық, диагностикалық, емдеу және оңалту іс-шараларын өз бетінше жүргізу үшін қажетті білім, білік және практикалық дағдыларды меңгерген, кәсіптік білім беру стандартының талаптарына жауап беретін жалпы практика маман-дәрігерін </w:t>
            </w:r>
          </w:p>
          <w:p w:rsidR="00BA457C" w:rsidRPr="003273A3" w:rsidRDefault="00BA457C" w:rsidP="00844601">
            <w:pPr>
              <w:pStyle w:val="a8"/>
              <w:jc w:val="both"/>
              <w:rPr>
                <w:sz w:val="20"/>
                <w:szCs w:val="20"/>
                <w:lang w:val="kk-KZ"/>
              </w:rPr>
            </w:pPr>
            <w:r w:rsidRPr="003273A3">
              <w:rPr>
                <w:sz w:val="20"/>
                <w:szCs w:val="20"/>
                <w:lang w:val="kk-KZ"/>
              </w:rPr>
              <w:t>Подготовка специалиста – врача общей практики, отвечающего требованиям профессионального образовательного стандарта, владеющего требуемым объемом знаний, умений и практических навыков для самостоятельного проведения профилактических, диагностических, лечебных и реабилитационных мероприятий беременным, роженицам, родильницам и гинекологическим больным в системе первичной медико-санитарной помощи</w:t>
            </w:r>
          </w:p>
          <w:p w:rsidR="00BA457C" w:rsidRPr="003273A3" w:rsidRDefault="00BA457C" w:rsidP="00844601">
            <w:pPr>
              <w:pStyle w:val="a8"/>
              <w:jc w:val="both"/>
              <w:rPr>
                <w:sz w:val="20"/>
                <w:szCs w:val="20"/>
                <w:lang w:val="kk-KZ"/>
              </w:rPr>
            </w:pPr>
            <w:r w:rsidRPr="003273A3">
              <w:rPr>
                <w:sz w:val="20"/>
                <w:szCs w:val="20"/>
                <w:lang w:val="kk-KZ"/>
              </w:rPr>
              <w:t>Training of a specialist-General practitioner, meeting the requirements of professional educational standards, possessing the required amount of knowledge, skills and practical skills for self-preventive, diagnostic, therapeutic and rehabilitation measures for pregnant women, women in labor, maternity and gynecological patients in the primary health care system</w:t>
            </w:r>
          </w:p>
        </w:tc>
        <w:tc>
          <w:tcPr>
            <w:tcW w:w="1134" w:type="dxa"/>
          </w:tcPr>
          <w:p w:rsidR="00BA457C" w:rsidRPr="00CB580A" w:rsidRDefault="00BA457C" w:rsidP="00844601">
            <w:pPr>
              <w:pStyle w:val="a8"/>
              <w:rPr>
                <w:sz w:val="20"/>
                <w:szCs w:val="20"/>
                <w:lang w:val="en-US"/>
              </w:rPr>
            </w:pPr>
            <w:r w:rsidRPr="00216A76">
              <w:rPr>
                <w:sz w:val="20"/>
                <w:szCs w:val="20"/>
                <w:lang w:val="kk-KZ"/>
              </w:rPr>
              <w:t>4</w:t>
            </w:r>
          </w:p>
        </w:tc>
        <w:tc>
          <w:tcPr>
            <w:tcW w:w="1559" w:type="dxa"/>
          </w:tcPr>
          <w:p w:rsidR="00BA457C" w:rsidRPr="00AA4191" w:rsidRDefault="00BA457C" w:rsidP="00844601">
            <w:pPr>
              <w:rPr>
                <w:rFonts w:ascii="Times New Roman" w:hAnsi="Times New Roman" w:cs="Times New Roman"/>
                <w:lang w:val="en-US"/>
              </w:rPr>
            </w:pPr>
            <w:r w:rsidRPr="003273A3">
              <w:rPr>
                <w:rFonts w:ascii="Times New Roman" w:hAnsi="Times New Roman" w:cs="Times New Roman"/>
                <w:lang w:val="kk-KZ"/>
              </w:rPr>
              <w:t>1,2,3,4,5,6,7,8,9,10,11,12</w:t>
            </w:r>
          </w:p>
        </w:tc>
      </w:tr>
      <w:tr w:rsidR="00BA457C" w:rsidRPr="00EC415D" w:rsidTr="00844601">
        <w:tc>
          <w:tcPr>
            <w:tcW w:w="10348" w:type="dxa"/>
            <w:gridSpan w:val="6"/>
          </w:tcPr>
          <w:p w:rsidR="00BA457C" w:rsidRPr="005A05F4" w:rsidRDefault="00BA457C" w:rsidP="00844601">
            <w:pPr>
              <w:pStyle w:val="a8"/>
              <w:jc w:val="center"/>
              <w:rPr>
                <w:sz w:val="20"/>
                <w:szCs w:val="20"/>
                <w:lang w:val="kk-KZ"/>
              </w:rPr>
            </w:pPr>
            <w:r w:rsidRPr="006301E6">
              <w:rPr>
                <w:b/>
                <w:bCs/>
                <w:sz w:val="18"/>
                <w:szCs w:val="18"/>
              </w:rPr>
              <w:t>2) Таңдау бойынша компонент-40 академиялық кредит/ Bileşen seçimi-40 akademik krediler/ Компонент по выбору-40 академические кредиты/ Component of choice-40 academic credits</w:t>
            </w:r>
          </w:p>
        </w:tc>
      </w:tr>
      <w:tr w:rsidR="00BA457C" w:rsidRPr="003273A3" w:rsidTr="00844601">
        <w:tc>
          <w:tcPr>
            <w:tcW w:w="432" w:type="dxa"/>
            <w:gridSpan w:val="2"/>
            <w:vMerge w:val="restart"/>
            <w:tcBorders>
              <w:right w:val="single" w:sz="4" w:space="0" w:color="auto"/>
            </w:tcBorders>
          </w:tcPr>
          <w:p w:rsidR="00BA457C" w:rsidRPr="005A05F4" w:rsidRDefault="00BA457C" w:rsidP="00844601">
            <w:pPr>
              <w:pStyle w:val="a8"/>
              <w:jc w:val="center"/>
              <w:rPr>
                <w:sz w:val="20"/>
                <w:szCs w:val="20"/>
                <w:lang w:val="kk-KZ"/>
              </w:rPr>
            </w:pPr>
            <w:r>
              <w:rPr>
                <w:sz w:val="20"/>
                <w:szCs w:val="20"/>
                <w:lang w:val="kk-KZ"/>
              </w:rPr>
              <w:t>12</w:t>
            </w:r>
          </w:p>
        </w:tc>
        <w:tc>
          <w:tcPr>
            <w:tcW w:w="2262" w:type="dxa"/>
            <w:tcBorders>
              <w:left w:val="single" w:sz="4" w:space="0" w:color="auto"/>
              <w:right w:val="single" w:sz="4" w:space="0" w:color="auto"/>
            </w:tcBorders>
            <w:vAlign w:val="center"/>
          </w:tcPr>
          <w:p w:rsidR="00BA457C" w:rsidRPr="003429D1" w:rsidRDefault="00BA457C" w:rsidP="00844601">
            <w:pPr>
              <w:rPr>
                <w:rFonts w:ascii="Times New Roman" w:hAnsi="Times New Roman" w:cs="Times New Roman"/>
                <w:lang w:val="kk-KZ"/>
              </w:rPr>
            </w:pPr>
            <w:r w:rsidRPr="003429D1">
              <w:rPr>
                <w:rFonts w:ascii="Times New Roman" w:hAnsi="Times New Roman" w:cs="Times New Roman"/>
                <w:lang w:val="kk-KZ"/>
              </w:rPr>
              <w:t xml:space="preserve">ЖТД жұмысындағы жұқпалы аурулар </w:t>
            </w:r>
          </w:p>
          <w:p w:rsidR="00BA457C" w:rsidRPr="003429D1" w:rsidRDefault="00BA457C" w:rsidP="00844601">
            <w:pPr>
              <w:rPr>
                <w:rFonts w:ascii="Times New Roman" w:hAnsi="Times New Roman" w:cs="Times New Roman"/>
                <w:lang w:val="kk-KZ"/>
              </w:rPr>
            </w:pPr>
            <w:r w:rsidRPr="003429D1">
              <w:rPr>
                <w:rFonts w:ascii="Times New Roman" w:hAnsi="Times New Roman" w:cs="Times New Roman"/>
              </w:rPr>
              <w:t>Инфекционные</w:t>
            </w:r>
            <w:r w:rsidRPr="00304297">
              <w:rPr>
                <w:rFonts w:ascii="Times New Roman" w:hAnsi="Times New Roman" w:cs="Times New Roman"/>
              </w:rPr>
              <w:t xml:space="preserve"> </w:t>
            </w:r>
            <w:r w:rsidRPr="003429D1">
              <w:rPr>
                <w:rFonts w:ascii="Times New Roman" w:hAnsi="Times New Roman" w:cs="Times New Roman"/>
              </w:rPr>
              <w:t>болезни</w:t>
            </w:r>
            <w:r w:rsidRPr="00304297">
              <w:rPr>
                <w:rFonts w:ascii="Times New Roman" w:hAnsi="Times New Roman" w:cs="Times New Roman"/>
              </w:rPr>
              <w:t xml:space="preserve"> </w:t>
            </w:r>
            <w:r w:rsidRPr="003429D1">
              <w:rPr>
                <w:rFonts w:ascii="Times New Roman" w:hAnsi="Times New Roman" w:cs="Times New Roman"/>
              </w:rPr>
              <w:t>в</w:t>
            </w:r>
            <w:r w:rsidRPr="003429D1">
              <w:rPr>
                <w:rFonts w:ascii="Times New Roman" w:hAnsi="Times New Roman" w:cs="Times New Roman"/>
                <w:lang w:val="kk-KZ"/>
              </w:rPr>
              <w:t xml:space="preserve"> работе</w:t>
            </w:r>
            <w:r w:rsidRPr="00304297">
              <w:rPr>
                <w:rFonts w:ascii="Times New Roman" w:hAnsi="Times New Roman" w:cs="Times New Roman"/>
              </w:rPr>
              <w:t xml:space="preserve"> </w:t>
            </w:r>
            <w:r w:rsidRPr="003429D1">
              <w:rPr>
                <w:rFonts w:ascii="Times New Roman" w:hAnsi="Times New Roman" w:cs="Times New Roman"/>
              </w:rPr>
              <w:t>В</w:t>
            </w:r>
            <w:r w:rsidRPr="003429D1">
              <w:rPr>
                <w:rFonts w:ascii="Times New Roman" w:hAnsi="Times New Roman" w:cs="Times New Roman"/>
                <w:lang w:val="kk-KZ"/>
              </w:rPr>
              <w:t>О</w:t>
            </w:r>
            <w:r w:rsidRPr="003429D1">
              <w:rPr>
                <w:rFonts w:ascii="Times New Roman" w:hAnsi="Times New Roman" w:cs="Times New Roman"/>
              </w:rPr>
              <w:t>П</w:t>
            </w:r>
            <w:r w:rsidRPr="003429D1">
              <w:rPr>
                <w:rFonts w:ascii="Times New Roman" w:hAnsi="Times New Roman" w:cs="Times New Roman"/>
                <w:lang w:val="kk-KZ"/>
              </w:rPr>
              <w:t xml:space="preserve"> </w:t>
            </w:r>
          </w:p>
          <w:p w:rsidR="00BA457C" w:rsidRDefault="00BA457C" w:rsidP="00844601">
            <w:pPr>
              <w:pStyle w:val="a8"/>
              <w:rPr>
                <w:sz w:val="20"/>
                <w:szCs w:val="20"/>
                <w:lang w:val="kk-KZ"/>
              </w:rPr>
            </w:pPr>
            <w:r w:rsidRPr="003429D1">
              <w:rPr>
                <w:sz w:val="20"/>
                <w:szCs w:val="20"/>
                <w:lang w:val="en-US"/>
              </w:rPr>
              <w:t>Infectious diseases in the work of GP</w:t>
            </w: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Pr="007A31FC" w:rsidRDefault="00BA457C" w:rsidP="00844601">
            <w:pPr>
              <w:pStyle w:val="a8"/>
              <w:rPr>
                <w:sz w:val="20"/>
                <w:szCs w:val="20"/>
                <w:lang w:val="kk-KZ"/>
              </w:rPr>
            </w:pPr>
          </w:p>
        </w:tc>
        <w:tc>
          <w:tcPr>
            <w:tcW w:w="4961" w:type="dxa"/>
            <w:tcBorders>
              <w:left w:val="single" w:sz="4" w:space="0" w:color="auto"/>
              <w:right w:val="single" w:sz="4" w:space="0" w:color="auto"/>
            </w:tcBorders>
          </w:tcPr>
          <w:p w:rsidR="00BA457C" w:rsidRPr="003273A3" w:rsidRDefault="00BA457C" w:rsidP="00844601">
            <w:pPr>
              <w:pStyle w:val="a8"/>
              <w:jc w:val="both"/>
              <w:rPr>
                <w:sz w:val="20"/>
                <w:szCs w:val="20"/>
                <w:lang w:val="kk-KZ"/>
              </w:rPr>
            </w:pPr>
            <w:r w:rsidRPr="003273A3">
              <w:rPr>
                <w:sz w:val="20"/>
                <w:szCs w:val="20"/>
                <w:lang w:val="kk-KZ"/>
              </w:rPr>
              <w:t>Жалпы тәжірибелі дәрігер - әр түрлі жастағы жұқпалы аурулармен ауыратын науқастарға емдік және диагностикалық шараларды қамтамасыз ету үшін білім, білік және практикалық дағдыларды меңгеруді білдіреді.</w:t>
            </w:r>
          </w:p>
          <w:p w:rsidR="00BA457C" w:rsidRPr="003273A3" w:rsidRDefault="00BA457C" w:rsidP="00844601">
            <w:pPr>
              <w:pStyle w:val="a8"/>
              <w:jc w:val="both"/>
              <w:rPr>
                <w:sz w:val="20"/>
                <w:szCs w:val="20"/>
                <w:lang w:val="kk-KZ"/>
              </w:rPr>
            </w:pPr>
            <w:r w:rsidRPr="003273A3">
              <w:rPr>
                <w:sz w:val="20"/>
                <w:szCs w:val="20"/>
                <w:lang w:val="kk-KZ"/>
              </w:rPr>
              <w:t>Подготовка специалиста – врача</w:t>
            </w:r>
            <w:r>
              <w:rPr>
                <w:sz w:val="20"/>
                <w:szCs w:val="20"/>
                <w:lang w:val="kk-KZ"/>
              </w:rPr>
              <w:t xml:space="preserve"> общей практики</w:t>
            </w:r>
            <w:r w:rsidRPr="003273A3">
              <w:rPr>
                <w:sz w:val="20"/>
                <w:szCs w:val="20"/>
                <w:lang w:val="kk-KZ"/>
              </w:rPr>
              <w:t xml:space="preserve">, подразумевает получение знаний, умений и практических навыков для  оказании лечебных и диагностических мероприятий инфекционным больным всех возрастов. </w:t>
            </w:r>
          </w:p>
          <w:p w:rsidR="00BA457C" w:rsidRPr="005A05F4" w:rsidRDefault="00BA457C" w:rsidP="00844601">
            <w:pPr>
              <w:pStyle w:val="a8"/>
              <w:jc w:val="both"/>
              <w:rPr>
                <w:sz w:val="20"/>
                <w:szCs w:val="20"/>
                <w:lang w:val="kk-KZ"/>
              </w:rPr>
            </w:pPr>
            <w:r w:rsidRPr="003273A3">
              <w:rPr>
                <w:sz w:val="20"/>
                <w:szCs w:val="20"/>
                <w:lang w:val="kk-KZ"/>
              </w:rPr>
              <w:t>Training a specialist as a general practitioner implies the acquisition of knowledge, skills and practical skills for the provision of therapeutic and diagnostic measures to infectious patients of all ages.</w:t>
            </w:r>
          </w:p>
        </w:tc>
        <w:tc>
          <w:tcPr>
            <w:tcW w:w="1134" w:type="dxa"/>
            <w:vMerge w:val="restart"/>
            <w:tcBorders>
              <w:left w:val="single" w:sz="4" w:space="0" w:color="auto"/>
              <w:right w:val="single" w:sz="4" w:space="0" w:color="auto"/>
            </w:tcBorders>
          </w:tcPr>
          <w:p w:rsidR="00BA457C" w:rsidRPr="005A05F4" w:rsidRDefault="00BA457C" w:rsidP="00844601">
            <w:pPr>
              <w:pStyle w:val="a8"/>
              <w:jc w:val="center"/>
              <w:rPr>
                <w:sz w:val="20"/>
                <w:szCs w:val="20"/>
                <w:lang w:val="kk-KZ"/>
              </w:rPr>
            </w:pPr>
            <w:r w:rsidRPr="003273A3">
              <w:rPr>
                <w:sz w:val="20"/>
                <w:szCs w:val="20"/>
                <w:lang w:val="kk-KZ"/>
              </w:rPr>
              <w:t>4</w:t>
            </w:r>
          </w:p>
        </w:tc>
        <w:tc>
          <w:tcPr>
            <w:tcW w:w="1559" w:type="dxa"/>
            <w:vMerge w:val="restart"/>
            <w:tcBorders>
              <w:left w:val="single" w:sz="4" w:space="0" w:color="auto"/>
            </w:tcBorders>
          </w:tcPr>
          <w:p w:rsidR="00BA457C" w:rsidRPr="005A05F4" w:rsidRDefault="00BA457C" w:rsidP="00844601">
            <w:pPr>
              <w:pStyle w:val="a8"/>
              <w:jc w:val="center"/>
              <w:rPr>
                <w:sz w:val="20"/>
                <w:szCs w:val="20"/>
                <w:lang w:val="kk-KZ"/>
              </w:rPr>
            </w:pPr>
            <w:r w:rsidRPr="003273A3">
              <w:rPr>
                <w:sz w:val="20"/>
                <w:szCs w:val="20"/>
                <w:lang w:val="kk-KZ"/>
              </w:rPr>
              <w:t>1,2,3,4,5,6,7,8,9,10,11,12</w:t>
            </w:r>
          </w:p>
        </w:tc>
      </w:tr>
      <w:tr w:rsidR="00BA457C" w:rsidRPr="0025038E" w:rsidTr="00844601">
        <w:tc>
          <w:tcPr>
            <w:tcW w:w="432" w:type="dxa"/>
            <w:gridSpan w:val="2"/>
            <w:vMerge/>
            <w:tcBorders>
              <w:right w:val="single" w:sz="4" w:space="0" w:color="auto"/>
            </w:tcBorders>
          </w:tcPr>
          <w:p w:rsidR="00BA457C" w:rsidRPr="005A05F4" w:rsidRDefault="00BA457C" w:rsidP="00844601">
            <w:pPr>
              <w:pStyle w:val="a8"/>
              <w:jc w:val="center"/>
              <w:rPr>
                <w:sz w:val="20"/>
                <w:szCs w:val="20"/>
                <w:lang w:val="kk-KZ"/>
              </w:rPr>
            </w:pPr>
          </w:p>
        </w:tc>
        <w:tc>
          <w:tcPr>
            <w:tcW w:w="2262" w:type="dxa"/>
            <w:tcBorders>
              <w:left w:val="single" w:sz="4" w:space="0" w:color="auto"/>
              <w:right w:val="single" w:sz="4" w:space="0" w:color="auto"/>
            </w:tcBorders>
            <w:vAlign w:val="center"/>
          </w:tcPr>
          <w:p w:rsidR="00BA457C" w:rsidRPr="00E55FA4" w:rsidRDefault="00BA457C" w:rsidP="00844601">
            <w:pPr>
              <w:rPr>
                <w:rFonts w:ascii="Times New Roman" w:hAnsi="Times New Roman" w:cs="Times New Roman"/>
              </w:rPr>
            </w:pPr>
            <w:r w:rsidRPr="00E55FA4">
              <w:rPr>
                <w:rFonts w:ascii="Times New Roman" w:hAnsi="Times New Roman" w:cs="Times New Roman"/>
              </w:rPr>
              <w:t xml:space="preserve">Гельминтоздар </w:t>
            </w:r>
          </w:p>
          <w:p w:rsidR="00BA457C" w:rsidRPr="00E55FA4" w:rsidRDefault="00BA457C" w:rsidP="00844601">
            <w:pPr>
              <w:rPr>
                <w:rFonts w:ascii="Times New Roman" w:hAnsi="Times New Roman" w:cs="Times New Roman"/>
              </w:rPr>
            </w:pPr>
            <w:r w:rsidRPr="00E55FA4">
              <w:rPr>
                <w:rFonts w:ascii="Times New Roman" w:hAnsi="Times New Roman" w:cs="Times New Roman"/>
              </w:rPr>
              <w:t>Гельминтозы</w:t>
            </w:r>
          </w:p>
          <w:p w:rsidR="00BA457C" w:rsidRDefault="00BA457C" w:rsidP="00844601">
            <w:pPr>
              <w:rPr>
                <w:rFonts w:ascii="Times New Roman" w:hAnsi="Times New Roman" w:cs="Times New Roman"/>
                <w:lang w:val="kk-KZ"/>
              </w:rPr>
            </w:pPr>
            <w:r w:rsidRPr="00E55FA4">
              <w:rPr>
                <w:rFonts w:ascii="Times New Roman" w:hAnsi="Times New Roman" w:cs="Times New Roman"/>
              </w:rPr>
              <w:t>Helminthiasis</w:t>
            </w: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Pr="007A31FC" w:rsidRDefault="00BA457C" w:rsidP="00844601">
            <w:pPr>
              <w:rPr>
                <w:rFonts w:ascii="Times New Roman" w:hAnsi="Times New Roman" w:cs="Times New Roman"/>
                <w:lang w:val="kk-KZ"/>
              </w:rPr>
            </w:pPr>
          </w:p>
        </w:tc>
        <w:tc>
          <w:tcPr>
            <w:tcW w:w="4961" w:type="dxa"/>
            <w:tcBorders>
              <w:left w:val="single" w:sz="4" w:space="0" w:color="auto"/>
              <w:right w:val="single" w:sz="4" w:space="0" w:color="auto"/>
            </w:tcBorders>
          </w:tcPr>
          <w:p w:rsidR="00BA457C" w:rsidRPr="00B73710" w:rsidRDefault="00BA457C" w:rsidP="00844601">
            <w:pPr>
              <w:shd w:val="clear" w:color="auto" w:fill="FFFFFF"/>
              <w:jc w:val="both"/>
              <w:rPr>
                <w:rFonts w:ascii="Times New Roman" w:hAnsi="Times New Roman" w:cs="Times New Roman"/>
                <w:iCs/>
                <w:lang w:val="kk-KZ"/>
              </w:rPr>
            </w:pPr>
            <w:r w:rsidRPr="00B73710">
              <w:rPr>
                <w:rFonts w:ascii="Times New Roman" w:hAnsi="Times New Roman" w:cs="Times New Roman"/>
                <w:iCs/>
                <w:lang w:val="kk-KZ"/>
              </w:rPr>
              <w:t>ҚР-дағы дерматовенерологиялық көмектің құрылымы, учаскелік дәрігер, паразиттік аурулары мен гельминтозы бар науқастарды диагностикалау мен емдеудегі жіктемелердің маңызы.</w:t>
            </w:r>
          </w:p>
          <w:p w:rsidR="00BA457C" w:rsidRPr="00B73710" w:rsidRDefault="00BA457C" w:rsidP="00844601">
            <w:pPr>
              <w:shd w:val="clear" w:color="auto" w:fill="FFFFFF"/>
              <w:jc w:val="both"/>
              <w:rPr>
                <w:rFonts w:ascii="Times New Roman" w:hAnsi="Times New Roman" w:cs="Times New Roman"/>
                <w:iCs/>
                <w:lang w:val="kk-KZ"/>
              </w:rPr>
            </w:pPr>
            <w:r w:rsidRPr="00B73710">
              <w:rPr>
                <w:rFonts w:ascii="Times New Roman" w:hAnsi="Times New Roman" w:cs="Times New Roman"/>
                <w:iCs/>
                <w:lang w:val="kk-KZ"/>
              </w:rPr>
              <w:t>Паразиттік аурулар мен гельминтоздардың пайда болуы туралы заманауи идеялар. Паразиттік аурулар мен гельминтоздардың бастапқы және қайталама профилактикасының негіздері. Паразиттік аурулар мен гельминтоздарды диагностикалау, диагностикалау және емдеу принциптері.</w:t>
            </w:r>
          </w:p>
          <w:p w:rsidR="00BA457C" w:rsidRPr="00B73710" w:rsidRDefault="00BA457C" w:rsidP="00844601">
            <w:pPr>
              <w:tabs>
                <w:tab w:val="left" w:pos="714"/>
              </w:tabs>
              <w:spacing w:after="160" w:line="256" w:lineRule="auto"/>
              <w:contextualSpacing/>
              <w:jc w:val="both"/>
              <w:rPr>
                <w:rFonts w:ascii="Times New Roman" w:hAnsi="Times New Roman"/>
                <w:bCs/>
              </w:rPr>
            </w:pPr>
            <w:r w:rsidRPr="00B73710">
              <w:rPr>
                <w:rFonts w:ascii="Times New Roman" w:hAnsi="Times New Roman"/>
                <w:bCs/>
              </w:rPr>
              <w:t xml:space="preserve">Структура дерматовенерологической помощи в РК, участковый врач, значение классификаций в диагностике и лечении больных с паразитарными </w:t>
            </w:r>
            <w:r w:rsidRPr="00B73710">
              <w:rPr>
                <w:rFonts w:ascii="Times New Roman" w:hAnsi="Times New Roman"/>
                <w:bCs/>
              </w:rPr>
              <w:lastRenderedPageBreak/>
              <w:t>заболеваниями и гельминтозами.</w:t>
            </w:r>
          </w:p>
          <w:p w:rsidR="00BA457C" w:rsidRDefault="00BA457C" w:rsidP="00844601">
            <w:pPr>
              <w:tabs>
                <w:tab w:val="left" w:pos="714"/>
              </w:tabs>
              <w:spacing w:after="160" w:line="256" w:lineRule="auto"/>
              <w:contextualSpacing/>
              <w:jc w:val="both"/>
              <w:rPr>
                <w:rFonts w:ascii="Times New Roman" w:hAnsi="Times New Roman"/>
                <w:bCs/>
              </w:rPr>
            </w:pPr>
            <w:r w:rsidRPr="00B73710">
              <w:rPr>
                <w:rFonts w:ascii="Times New Roman" w:hAnsi="Times New Roman"/>
                <w:bCs/>
              </w:rPr>
              <w:t>Современные представления о возникновении паразитарных заболеваний и гельминтозов. Основы первичной и вторичной профилактики паразитарных заболеваний и гельминтозов. Диагностика, дифдиагностика и принципы лечения паразитарных заболеваний и гельминтозов.</w:t>
            </w:r>
          </w:p>
          <w:p w:rsidR="00BA457C" w:rsidRPr="00B73710" w:rsidRDefault="00BA457C" w:rsidP="00844601">
            <w:pPr>
              <w:tabs>
                <w:tab w:val="left" w:pos="714"/>
              </w:tabs>
              <w:spacing w:after="160" w:line="256" w:lineRule="auto"/>
              <w:contextualSpacing/>
              <w:jc w:val="both"/>
              <w:rPr>
                <w:rFonts w:ascii="Times New Roman" w:hAnsi="Times New Roman"/>
                <w:bCs/>
                <w:lang w:val="en-US"/>
              </w:rPr>
            </w:pPr>
            <w:r w:rsidRPr="00B73710">
              <w:rPr>
                <w:rFonts w:ascii="Times New Roman" w:hAnsi="Times New Roman"/>
                <w:bCs/>
                <w:lang w:val="en-US"/>
              </w:rPr>
              <w:t>The structure of dermatovenerological care in the Republic of Kazakhstan, the district doctor, the importance of classifications in the diagnosis and treatment of patients with parasitic diseases and helminthiases.</w:t>
            </w:r>
          </w:p>
          <w:p w:rsidR="00BA457C" w:rsidRPr="00B73710" w:rsidRDefault="00BA457C" w:rsidP="00844601">
            <w:pPr>
              <w:tabs>
                <w:tab w:val="left" w:pos="714"/>
              </w:tabs>
              <w:spacing w:after="160" w:line="256" w:lineRule="auto"/>
              <w:contextualSpacing/>
              <w:jc w:val="both"/>
              <w:rPr>
                <w:lang w:val="en-US"/>
              </w:rPr>
            </w:pPr>
            <w:r w:rsidRPr="00B73710">
              <w:rPr>
                <w:rFonts w:ascii="Times New Roman" w:hAnsi="Times New Roman"/>
                <w:bCs/>
                <w:lang w:val="en-US"/>
              </w:rPr>
              <w:t>Modern ideas about the origin of parasitic diseases and helminthiases. Fundamentals of primary and secondary prevention of parasitic diseases and helminthiases. Diagnosis, differentiation and principles of treatment of parasitic diseases and helminthiases.</w:t>
            </w:r>
          </w:p>
        </w:tc>
        <w:tc>
          <w:tcPr>
            <w:tcW w:w="1134" w:type="dxa"/>
            <w:vMerge/>
            <w:tcBorders>
              <w:left w:val="single" w:sz="4" w:space="0" w:color="auto"/>
              <w:right w:val="single" w:sz="4" w:space="0" w:color="auto"/>
            </w:tcBorders>
          </w:tcPr>
          <w:p w:rsidR="00BA457C" w:rsidRPr="003273A3" w:rsidRDefault="00BA457C" w:rsidP="00844601">
            <w:pPr>
              <w:pStyle w:val="a8"/>
              <w:jc w:val="center"/>
              <w:rPr>
                <w:sz w:val="20"/>
                <w:szCs w:val="20"/>
                <w:lang w:val="kk-KZ"/>
              </w:rPr>
            </w:pPr>
          </w:p>
        </w:tc>
        <w:tc>
          <w:tcPr>
            <w:tcW w:w="1559" w:type="dxa"/>
            <w:vMerge/>
            <w:tcBorders>
              <w:left w:val="single" w:sz="4" w:space="0" w:color="auto"/>
            </w:tcBorders>
          </w:tcPr>
          <w:p w:rsidR="00BA457C" w:rsidRPr="003273A3" w:rsidRDefault="00BA457C" w:rsidP="00844601">
            <w:pPr>
              <w:pStyle w:val="a8"/>
              <w:jc w:val="center"/>
              <w:rPr>
                <w:sz w:val="20"/>
                <w:szCs w:val="20"/>
                <w:lang w:val="kk-KZ"/>
              </w:rPr>
            </w:pPr>
          </w:p>
        </w:tc>
      </w:tr>
      <w:tr w:rsidR="00BA457C" w:rsidRPr="003273A3" w:rsidTr="00844601">
        <w:trPr>
          <w:trHeight w:val="5658"/>
        </w:trPr>
        <w:tc>
          <w:tcPr>
            <w:tcW w:w="426" w:type="dxa"/>
            <w:vMerge w:val="restart"/>
            <w:tcBorders>
              <w:right w:val="single" w:sz="4" w:space="0" w:color="auto"/>
            </w:tcBorders>
          </w:tcPr>
          <w:p w:rsidR="00BA457C" w:rsidRPr="0047630D" w:rsidRDefault="00BA457C" w:rsidP="00844601">
            <w:pPr>
              <w:pStyle w:val="a8"/>
              <w:rPr>
                <w:sz w:val="20"/>
                <w:szCs w:val="20"/>
              </w:rPr>
            </w:pPr>
            <w:r w:rsidRPr="003273A3">
              <w:rPr>
                <w:sz w:val="20"/>
                <w:szCs w:val="20"/>
                <w:lang w:val="kk-KZ"/>
              </w:rPr>
              <w:lastRenderedPageBreak/>
              <w:t>1</w:t>
            </w:r>
            <w:r>
              <w:rPr>
                <w:sz w:val="20"/>
                <w:szCs w:val="20"/>
              </w:rPr>
              <w:t>3</w:t>
            </w:r>
          </w:p>
        </w:tc>
        <w:tc>
          <w:tcPr>
            <w:tcW w:w="2268" w:type="dxa"/>
            <w:gridSpan w:val="2"/>
            <w:tcBorders>
              <w:left w:val="single" w:sz="4" w:space="0" w:color="auto"/>
              <w:right w:val="single" w:sz="4" w:space="0" w:color="auto"/>
            </w:tcBorders>
            <w:vAlign w:val="center"/>
          </w:tcPr>
          <w:p w:rsidR="00BA457C" w:rsidRPr="00304297" w:rsidRDefault="00BA457C" w:rsidP="00844601">
            <w:pPr>
              <w:rPr>
                <w:rFonts w:ascii="Times New Roman" w:hAnsi="Times New Roman" w:cs="Times New Roman"/>
              </w:rPr>
            </w:pPr>
            <w:r w:rsidRPr="00E55FA4">
              <w:rPr>
                <w:rFonts w:ascii="Times New Roman" w:hAnsi="Times New Roman" w:cs="Times New Roman"/>
              </w:rPr>
              <w:t>ЖТД</w:t>
            </w:r>
            <w:r w:rsidRPr="00304297">
              <w:rPr>
                <w:rFonts w:ascii="Times New Roman" w:hAnsi="Times New Roman" w:cs="Times New Roman"/>
              </w:rPr>
              <w:t xml:space="preserve"> </w:t>
            </w:r>
            <w:r w:rsidRPr="00E55FA4">
              <w:rPr>
                <w:rFonts w:ascii="Times New Roman" w:hAnsi="Times New Roman" w:cs="Times New Roman"/>
              </w:rPr>
              <w:t>жұмысындағы</w:t>
            </w:r>
            <w:r w:rsidRPr="00304297">
              <w:rPr>
                <w:rFonts w:ascii="Times New Roman" w:hAnsi="Times New Roman" w:cs="Times New Roman"/>
              </w:rPr>
              <w:t xml:space="preserve"> </w:t>
            </w:r>
            <w:r w:rsidRPr="00E55FA4">
              <w:rPr>
                <w:rFonts w:ascii="Times New Roman" w:hAnsi="Times New Roman" w:cs="Times New Roman"/>
              </w:rPr>
              <w:t>фтизиатрия</w:t>
            </w:r>
          </w:p>
          <w:p w:rsidR="00BA457C" w:rsidRPr="00304297" w:rsidRDefault="00BA457C" w:rsidP="00844601">
            <w:pPr>
              <w:rPr>
                <w:rFonts w:ascii="Times New Roman" w:hAnsi="Times New Roman" w:cs="Times New Roman"/>
              </w:rPr>
            </w:pPr>
            <w:r w:rsidRPr="00E55FA4">
              <w:rPr>
                <w:rFonts w:ascii="Times New Roman" w:hAnsi="Times New Roman" w:cs="Times New Roman"/>
              </w:rPr>
              <w:t>Фтизиатрия</w:t>
            </w:r>
            <w:r w:rsidRPr="00304297">
              <w:rPr>
                <w:rFonts w:ascii="Times New Roman" w:hAnsi="Times New Roman" w:cs="Times New Roman"/>
              </w:rPr>
              <w:t xml:space="preserve"> </w:t>
            </w:r>
            <w:r w:rsidRPr="00E55FA4">
              <w:rPr>
                <w:rFonts w:ascii="Times New Roman" w:hAnsi="Times New Roman" w:cs="Times New Roman"/>
              </w:rPr>
              <w:t>в</w:t>
            </w:r>
            <w:r w:rsidRPr="00E55FA4">
              <w:rPr>
                <w:rFonts w:ascii="Times New Roman" w:hAnsi="Times New Roman" w:cs="Times New Roman"/>
                <w:lang w:val="kk-KZ"/>
              </w:rPr>
              <w:t xml:space="preserve"> работе</w:t>
            </w:r>
            <w:r w:rsidRPr="00304297">
              <w:rPr>
                <w:rFonts w:ascii="Times New Roman" w:hAnsi="Times New Roman" w:cs="Times New Roman"/>
              </w:rPr>
              <w:t xml:space="preserve"> </w:t>
            </w:r>
            <w:r w:rsidRPr="00E55FA4">
              <w:rPr>
                <w:rFonts w:ascii="Times New Roman" w:hAnsi="Times New Roman" w:cs="Times New Roman"/>
              </w:rPr>
              <w:t>В</w:t>
            </w:r>
            <w:r w:rsidRPr="00E55FA4">
              <w:rPr>
                <w:rFonts w:ascii="Times New Roman" w:hAnsi="Times New Roman" w:cs="Times New Roman"/>
                <w:lang w:val="kk-KZ"/>
              </w:rPr>
              <w:t>О</w:t>
            </w:r>
            <w:r w:rsidRPr="00E55FA4">
              <w:rPr>
                <w:rFonts w:ascii="Times New Roman" w:hAnsi="Times New Roman" w:cs="Times New Roman"/>
              </w:rPr>
              <w:t>П</w:t>
            </w:r>
            <w:r w:rsidRPr="00304297">
              <w:rPr>
                <w:rFonts w:ascii="Times New Roman" w:hAnsi="Times New Roman" w:cs="Times New Roman"/>
              </w:rPr>
              <w:t xml:space="preserve">  </w:t>
            </w:r>
          </w:p>
          <w:p w:rsidR="00BA457C" w:rsidRDefault="00BA457C" w:rsidP="00844601">
            <w:pPr>
              <w:pStyle w:val="a8"/>
              <w:rPr>
                <w:sz w:val="20"/>
                <w:szCs w:val="20"/>
                <w:lang w:val="kk-KZ"/>
              </w:rPr>
            </w:pPr>
            <w:r w:rsidRPr="00E55FA4">
              <w:rPr>
                <w:sz w:val="20"/>
                <w:szCs w:val="20"/>
                <w:lang w:val="en-US"/>
              </w:rPr>
              <w:t>Phthisiology in the work of GP</w:t>
            </w:r>
            <w:r w:rsidRPr="00E55FA4">
              <w:rPr>
                <w:sz w:val="20"/>
                <w:szCs w:val="20"/>
                <w:lang w:val="kk-KZ"/>
              </w:rPr>
              <w:t xml:space="preserve"> </w:t>
            </w: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tc>
        <w:tc>
          <w:tcPr>
            <w:tcW w:w="4961" w:type="dxa"/>
            <w:tcBorders>
              <w:left w:val="single" w:sz="4" w:space="0" w:color="auto"/>
              <w:right w:val="single" w:sz="4" w:space="0" w:color="auto"/>
            </w:tcBorders>
          </w:tcPr>
          <w:p w:rsidR="00BA457C" w:rsidRPr="003273A3" w:rsidRDefault="00BA457C" w:rsidP="00844601">
            <w:pPr>
              <w:pStyle w:val="a8"/>
              <w:jc w:val="both"/>
              <w:rPr>
                <w:sz w:val="20"/>
                <w:szCs w:val="20"/>
                <w:lang w:val="kk-KZ"/>
              </w:rPr>
            </w:pPr>
            <w:r w:rsidRPr="003273A3">
              <w:rPr>
                <w:sz w:val="20"/>
                <w:szCs w:val="20"/>
                <w:lang w:val="kk-KZ"/>
              </w:rPr>
              <w:t>Жалпы тәжірибелі дәрігер маманын дайындау -туберкулез профилактикасы, ерте диагностикасы, ұқсас аурулармен ажыратпалы диагностикасы сонымен қатар емдеу тәсілдері және принциптерінің фундаметальды теориялық мәселелерін тереңінен зерттеу. Туберкулез бұл  еңбекке қабілетті  халықтың едәуір бөлігінің мүгедектікке және мерзімінен бұрын қайтыс болуына байланысты, қоғамға елеулі залал келтіретін негізгі медициналық әлеуметтік проблема.</w:t>
            </w:r>
          </w:p>
          <w:p w:rsidR="00BA457C" w:rsidRPr="003273A3" w:rsidRDefault="00BA457C" w:rsidP="00844601">
            <w:pPr>
              <w:pStyle w:val="a8"/>
              <w:jc w:val="both"/>
              <w:rPr>
                <w:sz w:val="20"/>
                <w:szCs w:val="20"/>
                <w:lang w:val="kk-KZ"/>
              </w:rPr>
            </w:pPr>
            <w:r w:rsidRPr="003273A3">
              <w:rPr>
                <w:sz w:val="20"/>
                <w:szCs w:val="20"/>
                <w:lang w:val="kk-KZ"/>
              </w:rPr>
              <w:t>Подготовка ВОП- это более углубленное изучения студентами фундаментальных теоретических вопросов профилактики туберкулеза, ранней  диагностики, дифференциальной диагностики с другими схожими заболеваниями, а также принципов и методов лечения. Туберкулез является важнейшей медико-социальной проблемой в связи со значительным ущербом, наносимым обществу из-за утраты трудоспособности и преждевременной смертности значительной части трудоспособного населения.</w:t>
            </w:r>
          </w:p>
          <w:p w:rsidR="00BA457C" w:rsidRPr="003273A3" w:rsidRDefault="00BA457C" w:rsidP="00844601">
            <w:pPr>
              <w:pStyle w:val="a8"/>
              <w:jc w:val="both"/>
              <w:rPr>
                <w:sz w:val="20"/>
                <w:szCs w:val="20"/>
                <w:lang w:val="kk-KZ"/>
              </w:rPr>
            </w:pPr>
            <w:r w:rsidRPr="003273A3">
              <w:rPr>
                <w:sz w:val="20"/>
                <w:szCs w:val="20"/>
                <w:lang w:val="kk-KZ"/>
              </w:rPr>
              <w:t xml:space="preserve"> Training specialist – TB doctor should teach students about theoretical questions , prevention, different diagnosis and treatment method . Tuberculosis is big and important medical-social problem which can be deadly, hazardous for the working – age population. </w:t>
            </w:r>
          </w:p>
        </w:tc>
        <w:tc>
          <w:tcPr>
            <w:tcW w:w="1134" w:type="dxa"/>
            <w:vMerge w:val="restart"/>
            <w:tcBorders>
              <w:left w:val="single" w:sz="4" w:space="0" w:color="auto"/>
              <w:right w:val="single" w:sz="4" w:space="0" w:color="auto"/>
            </w:tcBorders>
          </w:tcPr>
          <w:p w:rsidR="00BA457C" w:rsidRPr="003273A3" w:rsidRDefault="00BA457C" w:rsidP="00844601">
            <w:pPr>
              <w:pStyle w:val="a8"/>
              <w:rPr>
                <w:sz w:val="20"/>
                <w:szCs w:val="20"/>
                <w:lang w:val="kk-KZ"/>
              </w:rPr>
            </w:pPr>
            <w:r w:rsidRPr="003273A3">
              <w:rPr>
                <w:sz w:val="20"/>
                <w:szCs w:val="20"/>
                <w:lang w:val="kk-KZ"/>
              </w:rPr>
              <w:t>4</w:t>
            </w:r>
          </w:p>
        </w:tc>
        <w:tc>
          <w:tcPr>
            <w:tcW w:w="1559" w:type="dxa"/>
            <w:vMerge w:val="restart"/>
            <w:tcBorders>
              <w:left w:val="single" w:sz="4" w:space="0" w:color="auto"/>
            </w:tcBorders>
          </w:tcPr>
          <w:p w:rsidR="00BA457C" w:rsidRPr="003273A3" w:rsidRDefault="00BA457C" w:rsidP="00844601">
            <w:pPr>
              <w:rPr>
                <w:rFonts w:ascii="Times New Roman" w:hAnsi="Times New Roman" w:cs="Times New Roman"/>
              </w:rPr>
            </w:pPr>
            <w:r w:rsidRPr="003273A3">
              <w:rPr>
                <w:rFonts w:ascii="Times New Roman" w:hAnsi="Times New Roman" w:cs="Times New Roman"/>
                <w:lang w:val="kk-KZ"/>
              </w:rPr>
              <w:t>1,2,3,4,5,6,7,8,9,10,11,12</w:t>
            </w:r>
          </w:p>
        </w:tc>
      </w:tr>
      <w:tr w:rsidR="00BA457C" w:rsidRPr="0025038E" w:rsidTr="00844601">
        <w:tc>
          <w:tcPr>
            <w:tcW w:w="426" w:type="dxa"/>
            <w:vMerge/>
            <w:tcBorders>
              <w:right w:val="single" w:sz="4" w:space="0" w:color="auto"/>
            </w:tcBorders>
          </w:tcPr>
          <w:p w:rsidR="00BA457C" w:rsidRPr="003273A3" w:rsidRDefault="00BA457C" w:rsidP="00844601">
            <w:pPr>
              <w:pStyle w:val="a8"/>
              <w:rPr>
                <w:sz w:val="20"/>
                <w:szCs w:val="20"/>
                <w:lang w:val="kk-KZ"/>
              </w:rPr>
            </w:pPr>
          </w:p>
        </w:tc>
        <w:tc>
          <w:tcPr>
            <w:tcW w:w="2268" w:type="dxa"/>
            <w:gridSpan w:val="2"/>
            <w:tcBorders>
              <w:left w:val="single" w:sz="4" w:space="0" w:color="auto"/>
            </w:tcBorders>
            <w:vAlign w:val="center"/>
          </w:tcPr>
          <w:p w:rsidR="00BA457C" w:rsidRPr="0047630D" w:rsidRDefault="00BA457C" w:rsidP="00844601">
            <w:pPr>
              <w:rPr>
                <w:rFonts w:ascii="Times New Roman" w:hAnsi="Times New Roman" w:cs="Times New Roman"/>
                <w:lang w:val="kk-KZ"/>
              </w:rPr>
            </w:pPr>
            <w:r w:rsidRPr="0047630D">
              <w:rPr>
                <w:rFonts w:ascii="Times New Roman" w:hAnsi="Times New Roman" w:cs="Times New Roman"/>
                <w:lang w:val="kk-KZ"/>
              </w:rPr>
              <w:t>Фтизиатриядағы өзекті мәселелер</w:t>
            </w:r>
          </w:p>
          <w:p w:rsidR="00BA457C" w:rsidRPr="0047630D" w:rsidRDefault="00BA457C" w:rsidP="00844601">
            <w:pPr>
              <w:rPr>
                <w:rFonts w:ascii="Times New Roman" w:hAnsi="Times New Roman" w:cs="Times New Roman"/>
              </w:rPr>
            </w:pPr>
            <w:r w:rsidRPr="0047630D">
              <w:rPr>
                <w:rFonts w:ascii="Times New Roman" w:hAnsi="Times New Roman" w:cs="Times New Roman"/>
              </w:rPr>
              <w:t>Актуальные вопросы в фтизиатрии</w:t>
            </w:r>
          </w:p>
          <w:p w:rsidR="00BA457C" w:rsidRDefault="00BA457C" w:rsidP="00844601">
            <w:pPr>
              <w:pStyle w:val="a8"/>
              <w:rPr>
                <w:sz w:val="20"/>
                <w:szCs w:val="20"/>
                <w:lang w:val="kk-KZ"/>
              </w:rPr>
            </w:pPr>
            <w:r w:rsidRPr="0047630D">
              <w:rPr>
                <w:sz w:val="20"/>
                <w:szCs w:val="20"/>
              </w:rPr>
              <w:t>Topical issues in phthisiology</w:t>
            </w: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Pr="007A31FC" w:rsidRDefault="00BA457C" w:rsidP="00844601">
            <w:pPr>
              <w:pStyle w:val="a8"/>
              <w:rPr>
                <w:sz w:val="20"/>
                <w:szCs w:val="20"/>
                <w:lang w:val="kk-KZ"/>
              </w:rPr>
            </w:pPr>
          </w:p>
        </w:tc>
        <w:tc>
          <w:tcPr>
            <w:tcW w:w="4961" w:type="dxa"/>
            <w:tcBorders>
              <w:right w:val="single" w:sz="4" w:space="0" w:color="auto"/>
            </w:tcBorders>
          </w:tcPr>
          <w:p w:rsidR="00BA457C" w:rsidRPr="00EC10E3" w:rsidRDefault="00BA457C" w:rsidP="00844601">
            <w:pPr>
              <w:pStyle w:val="a8"/>
              <w:rPr>
                <w:sz w:val="20"/>
                <w:szCs w:val="20"/>
                <w:lang w:val="kk-KZ"/>
              </w:rPr>
            </w:pPr>
            <w:r w:rsidRPr="00EC10E3">
              <w:rPr>
                <w:sz w:val="20"/>
                <w:szCs w:val="20"/>
                <w:lang w:val="kk-KZ"/>
              </w:rPr>
              <w:t>«Фтизиатрияның өзекті мәселелері» - шиеленісті эпидемиологиялық жағдайда туберкулездің кейбір түрлерінің ағымының ерекшеліктерін, диагностикада және дифференциалды диагностикада жіберілген қателіктерді зерттеу. Біз туберкулездің жиі диагностикаланатын түрлерін қ</w:t>
            </w:r>
            <w:r>
              <w:rPr>
                <w:sz w:val="20"/>
                <w:szCs w:val="20"/>
                <w:lang w:val="kk-KZ"/>
              </w:rPr>
              <w:t>арастырамыз, уақтылы диагноз қоймау</w:t>
            </w:r>
            <w:r w:rsidRPr="00EC10E3">
              <w:rPr>
                <w:sz w:val="20"/>
                <w:szCs w:val="20"/>
                <w:lang w:val="kk-KZ"/>
              </w:rPr>
              <w:t xml:space="preserve"> емнің тиімділігінің төмендеуіне және көбінесе қолайсыз нәтижелерге әкеледі.</w:t>
            </w:r>
          </w:p>
          <w:p w:rsidR="00BA457C" w:rsidRDefault="00BA457C" w:rsidP="00844601">
            <w:pPr>
              <w:pStyle w:val="a8"/>
              <w:rPr>
                <w:sz w:val="20"/>
                <w:szCs w:val="20"/>
                <w:lang w:val="kk-KZ"/>
              </w:rPr>
            </w:pPr>
            <w:r w:rsidRPr="005A05F4">
              <w:rPr>
                <w:sz w:val="20"/>
                <w:szCs w:val="20"/>
                <w:lang w:val="kk-KZ"/>
              </w:rPr>
              <w:t xml:space="preserve"> «Актуальные вопросы фтизиатрии» </w:t>
            </w:r>
            <w:r>
              <w:rPr>
                <w:sz w:val="20"/>
                <w:szCs w:val="20"/>
                <w:lang w:val="kk-KZ"/>
              </w:rPr>
              <w:t>- изучение особенности</w:t>
            </w:r>
            <w:r w:rsidRPr="005A05F4">
              <w:rPr>
                <w:sz w:val="20"/>
                <w:szCs w:val="20"/>
                <w:lang w:val="kk-KZ"/>
              </w:rPr>
              <w:t xml:space="preserve"> течения некоторых форм туберкулеза в условиях напряженной эпидемиологической обстановки</w:t>
            </w:r>
            <w:r>
              <w:rPr>
                <w:sz w:val="20"/>
                <w:szCs w:val="20"/>
                <w:lang w:val="kk-KZ"/>
              </w:rPr>
              <w:t xml:space="preserve">, </w:t>
            </w:r>
            <w:r w:rsidRPr="005A05F4">
              <w:rPr>
                <w:sz w:val="20"/>
                <w:szCs w:val="20"/>
                <w:lang w:val="kk-KZ"/>
              </w:rPr>
              <w:t xml:space="preserve"> допускаемые ошибки при проведении диагностики и дифференциальной диагностики. Рассматриваются формы туберкулеза, часто диагностируемые, несвоевременная диагностика которых приводит к снижению эффективности лечения и нередко к неблагоприятным исходам</w:t>
            </w:r>
          </w:p>
          <w:p w:rsidR="00BA457C" w:rsidRPr="003273A3" w:rsidRDefault="00BA457C" w:rsidP="00844601">
            <w:pPr>
              <w:pStyle w:val="a8"/>
              <w:rPr>
                <w:sz w:val="20"/>
                <w:szCs w:val="20"/>
                <w:lang w:val="kk-KZ"/>
              </w:rPr>
            </w:pPr>
            <w:r w:rsidRPr="005A05F4">
              <w:rPr>
                <w:sz w:val="20"/>
                <w:szCs w:val="20"/>
                <w:lang w:val="kk-KZ"/>
              </w:rPr>
              <w:t xml:space="preserve">" Current issues in Phthisiology " - the study of the peculiarities of the course of some forms of tuberculosis in a tense epidemiological situation, mistakes made in the diagnosis and differential diagnosis. We consider forms of tuberculosis that are often diagnosed, the untimely </w:t>
            </w:r>
            <w:r w:rsidRPr="005A05F4">
              <w:rPr>
                <w:sz w:val="20"/>
                <w:szCs w:val="20"/>
                <w:lang w:val="kk-KZ"/>
              </w:rPr>
              <w:lastRenderedPageBreak/>
              <w:t xml:space="preserve">diagnosis of which leads to a decrease in the effectiveness of treatment and often to unfavorable outcomes.. </w:t>
            </w:r>
          </w:p>
        </w:tc>
        <w:tc>
          <w:tcPr>
            <w:tcW w:w="1134" w:type="dxa"/>
            <w:vMerge/>
            <w:tcBorders>
              <w:left w:val="single" w:sz="4" w:space="0" w:color="auto"/>
              <w:right w:val="single" w:sz="4" w:space="0" w:color="auto"/>
            </w:tcBorders>
          </w:tcPr>
          <w:p w:rsidR="00BA457C" w:rsidRPr="003273A3" w:rsidRDefault="00BA457C" w:rsidP="00844601">
            <w:pPr>
              <w:pStyle w:val="a8"/>
              <w:rPr>
                <w:sz w:val="20"/>
                <w:szCs w:val="20"/>
                <w:lang w:val="kk-KZ"/>
              </w:rPr>
            </w:pPr>
          </w:p>
        </w:tc>
        <w:tc>
          <w:tcPr>
            <w:tcW w:w="1559" w:type="dxa"/>
            <w:vMerge/>
            <w:tcBorders>
              <w:left w:val="single" w:sz="4" w:space="0" w:color="auto"/>
            </w:tcBorders>
          </w:tcPr>
          <w:p w:rsidR="00BA457C" w:rsidRPr="003273A3" w:rsidRDefault="00BA457C" w:rsidP="00844601">
            <w:pPr>
              <w:rPr>
                <w:rFonts w:ascii="Times New Roman" w:hAnsi="Times New Roman" w:cs="Times New Roman"/>
                <w:lang w:val="kk-KZ"/>
              </w:rPr>
            </w:pPr>
          </w:p>
        </w:tc>
      </w:tr>
      <w:tr w:rsidR="00BA457C" w:rsidRPr="003273A3" w:rsidTr="00844601">
        <w:tc>
          <w:tcPr>
            <w:tcW w:w="426" w:type="dxa"/>
            <w:vMerge w:val="restart"/>
          </w:tcPr>
          <w:p w:rsidR="00BA457C" w:rsidRPr="0047630D" w:rsidRDefault="00BA457C" w:rsidP="00844601">
            <w:pPr>
              <w:pStyle w:val="a8"/>
              <w:rPr>
                <w:sz w:val="20"/>
                <w:szCs w:val="20"/>
              </w:rPr>
            </w:pPr>
            <w:r w:rsidRPr="003273A3">
              <w:rPr>
                <w:sz w:val="20"/>
                <w:szCs w:val="20"/>
                <w:lang w:val="kk-KZ"/>
              </w:rPr>
              <w:lastRenderedPageBreak/>
              <w:t>1</w:t>
            </w:r>
            <w:r>
              <w:rPr>
                <w:sz w:val="20"/>
                <w:szCs w:val="20"/>
              </w:rPr>
              <w:t>4</w:t>
            </w:r>
          </w:p>
        </w:tc>
        <w:tc>
          <w:tcPr>
            <w:tcW w:w="2268" w:type="dxa"/>
            <w:gridSpan w:val="2"/>
            <w:vAlign w:val="center"/>
          </w:tcPr>
          <w:p w:rsidR="00BA457C" w:rsidRPr="0047630D" w:rsidRDefault="00BA457C" w:rsidP="00844601">
            <w:pPr>
              <w:rPr>
                <w:rFonts w:ascii="Times New Roman" w:hAnsi="Times New Roman" w:cs="Times New Roman"/>
              </w:rPr>
            </w:pPr>
            <w:r w:rsidRPr="0047630D">
              <w:rPr>
                <w:rFonts w:ascii="Times New Roman" w:hAnsi="Times New Roman" w:cs="Times New Roman"/>
              </w:rPr>
              <w:t>ЖТД жұмысындағы неврология</w:t>
            </w:r>
          </w:p>
          <w:p w:rsidR="00BA457C" w:rsidRPr="00304297" w:rsidRDefault="00BA457C" w:rsidP="00844601">
            <w:pPr>
              <w:rPr>
                <w:rFonts w:ascii="Times New Roman" w:hAnsi="Times New Roman" w:cs="Times New Roman"/>
              </w:rPr>
            </w:pPr>
            <w:r w:rsidRPr="0047630D">
              <w:rPr>
                <w:rFonts w:ascii="Times New Roman" w:hAnsi="Times New Roman" w:cs="Times New Roman"/>
              </w:rPr>
              <w:t>Неврология</w:t>
            </w:r>
            <w:r w:rsidRPr="00304297">
              <w:rPr>
                <w:rFonts w:ascii="Times New Roman" w:hAnsi="Times New Roman" w:cs="Times New Roman"/>
              </w:rPr>
              <w:t xml:space="preserve"> </w:t>
            </w:r>
            <w:r w:rsidRPr="0047630D">
              <w:rPr>
                <w:rFonts w:ascii="Times New Roman" w:hAnsi="Times New Roman" w:cs="Times New Roman"/>
              </w:rPr>
              <w:t>в</w:t>
            </w:r>
            <w:r w:rsidRPr="00304297">
              <w:rPr>
                <w:rFonts w:ascii="Times New Roman" w:hAnsi="Times New Roman" w:cs="Times New Roman"/>
              </w:rPr>
              <w:t xml:space="preserve"> </w:t>
            </w:r>
            <w:r w:rsidRPr="0047630D">
              <w:rPr>
                <w:rFonts w:ascii="Times New Roman" w:hAnsi="Times New Roman" w:cs="Times New Roman"/>
                <w:lang w:val="kk-KZ"/>
              </w:rPr>
              <w:t xml:space="preserve">работе </w:t>
            </w:r>
            <w:r w:rsidRPr="0047630D">
              <w:rPr>
                <w:rFonts w:ascii="Times New Roman" w:hAnsi="Times New Roman" w:cs="Times New Roman"/>
              </w:rPr>
              <w:t>В</w:t>
            </w:r>
            <w:r w:rsidRPr="0047630D">
              <w:rPr>
                <w:rFonts w:ascii="Times New Roman" w:hAnsi="Times New Roman" w:cs="Times New Roman"/>
                <w:lang w:val="kk-KZ"/>
              </w:rPr>
              <w:t>О</w:t>
            </w:r>
            <w:r w:rsidRPr="0047630D">
              <w:rPr>
                <w:rFonts w:ascii="Times New Roman" w:hAnsi="Times New Roman" w:cs="Times New Roman"/>
              </w:rPr>
              <w:t>П</w:t>
            </w:r>
          </w:p>
          <w:p w:rsidR="00BA457C" w:rsidRPr="0047630D" w:rsidRDefault="00BA457C" w:rsidP="00844601">
            <w:pPr>
              <w:pStyle w:val="a8"/>
              <w:rPr>
                <w:sz w:val="20"/>
                <w:szCs w:val="20"/>
                <w:lang w:val="kk-KZ"/>
              </w:rPr>
            </w:pPr>
            <w:r w:rsidRPr="0047630D">
              <w:rPr>
                <w:sz w:val="20"/>
                <w:szCs w:val="20"/>
                <w:lang w:val="en-US"/>
              </w:rPr>
              <w:t>Neurology in the work of GP</w:t>
            </w: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tc>
        <w:tc>
          <w:tcPr>
            <w:tcW w:w="4961" w:type="dxa"/>
          </w:tcPr>
          <w:p w:rsidR="00BA457C" w:rsidRPr="0047630D" w:rsidRDefault="00BA457C" w:rsidP="00844601">
            <w:pPr>
              <w:jc w:val="both"/>
              <w:rPr>
                <w:rFonts w:ascii="Times New Roman" w:hAnsi="Times New Roman" w:cs="Times New Roman"/>
                <w:lang w:val="kk-KZ"/>
              </w:rPr>
            </w:pPr>
            <w:r w:rsidRPr="0047630D">
              <w:rPr>
                <w:rFonts w:ascii="Times New Roman" w:hAnsi="Times New Roman" w:cs="Times New Roman"/>
                <w:lang w:val="kk-KZ"/>
              </w:rPr>
              <w:t>ЖТД жұмысындағы неврология пәні –неврологиялық аурулар жайындағы практикалық білімдерді, наркологиялық ауруларды тиімді диагностикалау, емдеу және алдын-алу принциптері мен әдістерін меңгерген дәрігер даярлау/</w:t>
            </w:r>
          </w:p>
          <w:p w:rsidR="00BA457C" w:rsidRPr="0047630D" w:rsidRDefault="00BA457C" w:rsidP="00844601">
            <w:pPr>
              <w:jc w:val="both"/>
              <w:rPr>
                <w:rFonts w:ascii="Times New Roman" w:hAnsi="Times New Roman" w:cs="Times New Roman"/>
              </w:rPr>
            </w:pPr>
            <w:r w:rsidRPr="0047630D">
              <w:rPr>
                <w:rFonts w:ascii="Times New Roman" w:hAnsi="Times New Roman" w:cs="Times New Roman"/>
                <w:lang w:val="kk-KZ"/>
              </w:rPr>
              <w:t>Дисциплина Неврология</w:t>
            </w:r>
            <w:r w:rsidRPr="0047630D">
              <w:rPr>
                <w:rFonts w:ascii="Times New Roman" w:hAnsi="Times New Roman" w:cs="Times New Roman"/>
              </w:rPr>
              <w:t xml:space="preserve"> в </w:t>
            </w:r>
            <w:r w:rsidRPr="0047630D">
              <w:rPr>
                <w:rFonts w:ascii="Times New Roman" w:hAnsi="Times New Roman" w:cs="Times New Roman"/>
                <w:lang w:val="kk-KZ"/>
              </w:rPr>
              <w:t xml:space="preserve">работе </w:t>
            </w:r>
            <w:r w:rsidRPr="0047630D">
              <w:rPr>
                <w:rFonts w:ascii="Times New Roman" w:hAnsi="Times New Roman" w:cs="Times New Roman"/>
              </w:rPr>
              <w:t>В</w:t>
            </w:r>
            <w:r w:rsidRPr="0047630D">
              <w:rPr>
                <w:rFonts w:ascii="Times New Roman" w:hAnsi="Times New Roman" w:cs="Times New Roman"/>
                <w:lang w:val="kk-KZ"/>
              </w:rPr>
              <w:t>О</w:t>
            </w:r>
            <w:r w:rsidRPr="0047630D">
              <w:rPr>
                <w:rFonts w:ascii="Times New Roman" w:hAnsi="Times New Roman" w:cs="Times New Roman"/>
              </w:rPr>
              <w:t>П</w:t>
            </w:r>
            <w:r w:rsidRPr="003273A3">
              <w:rPr>
                <w:lang w:val="kk-KZ"/>
              </w:rPr>
              <w:t xml:space="preserve"> -</w:t>
            </w:r>
            <w:r w:rsidRPr="0047630D">
              <w:rPr>
                <w:rFonts w:ascii="Times New Roman" w:hAnsi="Times New Roman" w:cs="Times New Roman"/>
                <w:lang w:val="kk-KZ"/>
              </w:rPr>
              <w:t>подготовка врача, владеющего   практическими знаниями о неврологических заболеваниях, принципами и методами эффективной диагностики, лечения и профилактики наркологических заболеваний/</w:t>
            </w:r>
          </w:p>
          <w:p w:rsidR="00BA457C" w:rsidRPr="003273A3" w:rsidRDefault="00BA457C" w:rsidP="00844601">
            <w:pPr>
              <w:pStyle w:val="a8"/>
              <w:jc w:val="both"/>
              <w:rPr>
                <w:sz w:val="20"/>
                <w:szCs w:val="20"/>
                <w:lang w:val="kk-KZ"/>
              </w:rPr>
            </w:pPr>
            <w:r w:rsidRPr="003273A3">
              <w:rPr>
                <w:sz w:val="20"/>
                <w:szCs w:val="20"/>
                <w:lang w:val="kk-KZ"/>
              </w:rPr>
              <w:t>Discipline Neurology -preparation of the doctor possessing practcial knowledge about neurological diseases, principles and methods of effective diagnostics, treatment and prevention of narcological diseases</w:t>
            </w:r>
          </w:p>
        </w:tc>
        <w:tc>
          <w:tcPr>
            <w:tcW w:w="1134" w:type="dxa"/>
            <w:vMerge w:val="restart"/>
          </w:tcPr>
          <w:p w:rsidR="00BA457C" w:rsidRPr="003273A3" w:rsidRDefault="00BA457C" w:rsidP="00844601">
            <w:pPr>
              <w:pStyle w:val="a8"/>
              <w:rPr>
                <w:sz w:val="20"/>
                <w:szCs w:val="20"/>
                <w:lang w:val="kk-KZ"/>
              </w:rPr>
            </w:pPr>
            <w:r w:rsidRPr="003273A3">
              <w:rPr>
                <w:sz w:val="20"/>
                <w:szCs w:val="20"/>
                <w:lang w:val="kk-KZ"/>
              </w:rPr>
              <w:t>4</w:t>
            </w:r>
          </w:p>
        </w:tc>
        <w:tc>
          <w:tcPr>
            <w:tcW w:w="1559" w:type="dxa"/>
            <w:vMerge w:val="restart"/>
          </w:tcPr>
          <w:p w:rsidR="00BA457C" w:rsidRPr="003273A3" w:rsidRDefault="00BA457C" w:rsidP="00844601">
            <w:pPr>
              <w:rPr>
                <w:rFonts w:ascii="Times New Roman" w:hAnsi="Times New Roman" w:cs="Times New Roman"/>
              </w:rPr>
            </w:pPr>
            <w:r w:rsidRPr="003273A3">
              <w:rPr>
                <w:rFonts w:ascii="Times New Roman" w:hAnsi="Times New Roman" w:cs="Times New Roman"/>
                <w:lang w:val="kk-KZ"/>
              </w:rPr>
              <w:t>1,2,3,4,5,6,7,8,9,10,11,12</w:t>
            </w:r>
          </w:p>
        </w:tc>
      </w:tr>
      <w:tr w:rsidR="00BA457C" w:rsidRPr="0025038E" w:rsidTr="00844601">
        <w:tc>
          <w:tcPr>
            <w:tcW w:w="426" w:type="dxa"/>
            <w:vMerge/>
          </w:tcPr>
          <w:p w:rsidR="00BA457C" w:rsidRPr="003273A3" w:rsidRDefault="00BA457C" w:rsidP="00844601">
            <w:pPr>
              <w:pStyle w:val="a8"/>
              <w:rPr>
                <w:sz w:val="20"/>
                <w:szCs w:val="20"/>
                <w:lang w:val="kk-KZ"/>
              </w:rPr>
            </w:pPr>
          </w:p>
        </w:tc>
        <w:tc>
          <w:tcPr>
            <w:tcW w:w="2268" w:type="dxa"/>
            <w:gridSpan w:val="2"/>
            <w:vAlign w:val="center"/>
          </w:tcPr>
          <w:p w:rsidR="00BA457C" w:rsidRPr="003273A3" w:rsidRDefault="00BA457C" w:rsidP="00844601">
            <w:pPr>
              <w:rPr>
                <w:rFonts w:ascii="Times New Roman" w:hAnsi="Times New Roman" w:cs="Times New Roman"/>
                <w:lang w:val="kk-KZ"/>
              </w:rPr>
            </w:pPr>
            <w:r>
              <w:rPr>
                <w:rFonts w:ascii="Times New Roman" w:hAnsi="Times New Roman" w:cs="Times New Roman"/>
                <w:lang w:val="kk-KZ"/>
              </w:rPr>
              <w:t>Неврологиядағы өзекті мәселелер/</w:t>
            </w:r>
          </w:p>
          <w:p w:rsidR="00BA457C" w:rsidRPr="007E27CB" w:rsidRDefault="00BA457C" w:rsidP="00844601">
            <w:pPr>
              <w:rPr>
                <w:rFonts w:ascii="Times New Roman" w:hAnsi="Times New Roman" w:cs="Times New Roman"/>
              </w:rPr>
            </w:pPr>
            <w:r w:rsidRPr="003273A3">
              <w:rPr>
                <w:rFonts w:ascii="Times New Roman" w:hAnsi="Times New Roman" w:cs="Times New Roman"/>
                <w:lang w:val="kk-KZ"/>
              </w:rPr>
              <w:t>А</w:t>
            </w:r>
            <w:r w:rsidRPr="003273A3">
              <w:rPr>
                <w:rFonts w:ascii="Times New Roman" w:hAnsi="Times New Roman" w:cs="Times New Roman"/>
              </w:rPr>
              <w:t>ктуальные</w:t>
            </w:r>
            <w:r w:rsidRPr="007E27CB">
              <w:rPr>
                <w:rFonts w:ascii="Times New Roman" w:hAnsi="Times New Roman" w:cs="Times New Roman"/>
              </w:rPr>
              <w:t xml:space="preserve"> </w:t>
            </w:r>
            <w:r w:rsidRPr="003273A3">
              <w:rPr>
                <w:rFonts w:ascii="Times New Roman" w:hAnsi="Times New Roman" w:cs="Times New Roman"/>
              </w:rPr>
              <w:t>вопросы</w:t>
            </w:r>
            <w:r w:rsidRPr="007E27CB">
              <w:rPr>
                <w:rFonts w:ascii="Times New Roman" w:hAnsi="Times New Roman" w:cs="Times New Roman"/>
              </w:rPr>
              <w:t xml:space="preserve"> </w:t>
            </w:r>
            <w:r w:rsidRPr="003273A3">
              <w:rPr>
                <w:rFonts w:ascii="Times New Roman" w:hAnsi="Times New Roman" w:cs="Times New Roman"/>
              </w:rPr>
              <w:t>в</w:t>
            </w:r>
            <w:r w:rsidRPr="007E27CB">
              <w:rPr>
                <w:rFonts w:ascii="Times New Roman" w:hAnsi="Times New Roman" w:cs="Times New Roman"/>
              </w:rPr>
              <w:t xml:space="preserve"> </w:t>
            </w:r>
            <w:r w:rsidRPr="003273A3">
              <w:rPr>
                <w:rFonts w:ascii="Times New Roman" w:hAnsi="Times New Roman" w:cs="Times New Roman"/>
              </w:rPr>
              <w:t>неврологии</w:t>
            </w:r>
            <w:r>
              <w:rPr>
                <w:rFonts w:ascii="Times New Roman" w:hAnsi="Times New Roman" w:cs="Times New Roman"/>
              </w:rPr>
              <w:t>/</w:t>
            </w:r>
          </w:p>
          <w:p w:rsidR="00BA457C" w:rsidRDefault="00BA457C" w:rsidP="00844601">
            <w:pPr>
              <w:pStyle w:val="a8"/>
              <w:rPr>
                <w:sz w:val="20"/>
                <w:szCs w:val="20"/>
                <w:lang w:val="kk-KZ"/>
              </w:rPr>
            </w:pPr>
            <w:r w:rsidRPr="007E27CB">
              <w:rPr>
                <w:sz w:val="20"/>
                <w:szCs w:val="20"/>
              </w:rPr>
              <w:t xml:space="preserve"> </w:t>
            </w:r>
            <w:r w:rsidRPr="003273A3">
              <w:rPr>
                <w:sz w:val="20"/>
                <w:szCs w:val="20"/>
                <w:lang w:val="en-US"/>
              </w:rPr>
              <w:t>Current issues in neurology</w:t>
            </w: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Pr="007A31FC"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tc>
        <w:tc>
          <w:tcPr>
            <w:tcW w:w="4961" w:type="dxa"/>
          </w:tcPr>
          <w:p w:rsidR="00BA457C" w:rsidRPr="003273A3" w:rsidRDefault="00BA457C" w:rsidP="00844601">
            <w:pPr>
              <w:pStyle w:val="a8"/>
              <w:jc w:val="both"/>
              <w:rPr>
                <w:color w:val="000000" w:themeColor="text1"/>
                <w:sz w:val="20"/>
                <w:szCs w:val="20"/>
                <w:lang w:val="kk-KZ"/>
              </w:rPr>
            </w:pPr>
            <w:r w:rsidRPr="003273A3">
              <w:rPr>
                <w:color w:val="000000" w:themeColor="text1"/>
                <w:sz w:val="20"/>
                <w:szCs w:val="20"/>
                <w:lang w:val="kk-KZ"/>
              </w:rPr>
              <w:t>Неврологиядағы өзекті мәселелер пәнінің  негізгі мақсаты жалпы дәрігерлік практикадағы неврологиялық аурулардың теоретикалық негіздерімен неврологиядағы негізгі тетіктері мен жүйке жүйесі ауруларының зерттеу әдістерін, этиологиясы, патогенезі , клиникасы және диагностикасын, емдеу және реабилитация негіздерін интерндерге үйрету болып табылады</w:t>
            </w:r>
          </w:p>
          <w:p w:rsidR="00BA457C" w:rsidRPr="003273A3" w:rsidRDefault="00BA457C" w:rsidP="00844601">
            <w:pPr>
              <w:pStyle w:val="a8"/>
              <w:jc w:val="both"/>
              <w:rPr>
                <w:color w:val="000000" w:themeColor="text1"/>
                <w:sz w:val="20"/>
                <w:szCs w:val="20"/>
                <w:lang w:val="kk-KZ"/>
              </w:rPr>
            </w:pPr>
            <w:r w:rsidRPr="003273A3">
              <w:rPr>
                <w:color w:val="000000" w:themeColor="text1"/>
                <w:sz w:val="20"/>
                <w:szCs w:val="20"/>
              </w:rPr>
              <w:t>Основной целью дисциплины актуальные проблемы неврологии - является обучение интернов основам общей врачебной практики, основам лечения и реабилитации, этиологии , патогенеза, клиники и диагностики заболеваний нервной системы и основных механизмов неврологии с теоретическими основами неврологических заболеваний.</w:t>
            </w:r>
          </w:p>
          <w:p w:rsidR="00BA457C" w:rsidRPr="003273A3" w:rsidRDefault="00BA457C" w:rsidP="00844601">
            <w:pPr>
              <w:pStyle w:val="a8"/>
              <w:jc w:val="both"/>
              <w:rPr>
                <w:sz w:val="20"/>
                <w:szCs w:val="20"/>
                <w:lang w:val="kk-KZ"/>
              </w:rPr>
            </w:pPr>
            <w:r w:rsidRPr="003273A3">
              <w:rPr>
                <w:color w:val="000000" w:themeColor="text1"/>
                <w:sz w:val="20"/>
                <w:szCs w:val="20"/>
                <w:lang w:val="en-US"/>
              </w:rPr>
              <w:t>The main purpose of the discipline "current problems of neurology" is to teach interns the basics of General medical practice, the basics of treatment and rehabilitation, etiology, pathogenesis, clinic and diagnosis of diseases of the nervous system and the main mechanisms of neurology with the theoretical foundations of neurological diseases.</w:t>
            </w:r>
          </w:p>
        </w:tc>
        <w:tc>
          <w:tcPr>
            <w:tcW w:w="1134" w:type="dxa"/>
            <w:vMerge/>
          </w:tcPr>
          <w:p w:rsidR="00BA457C" w:rsidRPr="003273A3" w:rsidRDefault="00BA457C" w:rsidP="00844601">
            <w:pPr>
              <w:pStyle w:val="a8"/>
              <w:rPr>
                <w:sz w:val="20"/>
                <w:szCs w:val="20"/>
                <w:lang w:val="kk-KZ"/>
              </w:rPr>
            </w:pPr>
          </w:p>
        </w:tc>
        <w:tc>
          <w:tcPr>
            <w:tcW w:w="1559" w:type="dxa"/>
            <w:vMerge/>
          </w:tcPr>
          <w:p w:rsidR="00BA457C" w:rsidRPr="003273A3" w:rsidRDefault="00BA457C" w:rsidP="00844601">
            <w:pPr>
              <w:rPr>
                <w:rFonts w:ascii="Times New Roman" w:hAnsi="Times New Roman" w:cs="Times New Roman"/>
                <w:lang w:val="kk-KZ"/>
              </w:rPr>
            </w:pPr>
          </w:p>
        </w:tc>
      </w:tr>
      <w:tr w:rsidR="00BA457C" w:rsidRPr="0047630D" w:rsidTr="00844601">
        <w:tc>
          <w:tcPr>
            <w:tcW w:w="426" w:type="dxa"/>
            <w:vMerge w:val="restart"/>
          </w:tcPr>
          <w:p w:rsidR="00BA457C" w:rsidRPr="003273A3" w:rsidRDefault="00BA457C" w:rsidP="00844601">
            <w:pPr>
              <w:pStyle w:val="a8"/>
              <w:rPr>
                <w:sz w:val="20"/>
                <w:szCs w:val="20"/>
                <w:lang w:val="kk-KZ"/>
              </w:rPr>
            </w:pPr>
            <w:r>
              <w:rPr>
                <w:sz w:val="20"/>
                <w:szCs w:val="20"/>
                <w:lang w:val="kk-KZ"/>
              </w:rPr>
              <w:t>15</w:t>
            </w:r>
          </w:p>
        </w:tc>
        <w:tc>
          <w:tcPr>
            <w:tcW w:w="2268" w:type="dxa"/>
            <w:gridSpan w:val="2"/>
            <w:vAlign w:val="center"/>
          </w:tcPr>
          <w:p w:rsidR="00BA457C" w:rsidRPr="0047630D" w:rsidRDefault="00BA457C" w:rsidP="00844601">
            <w:pPr>
              <w:rPr>
                <w:rFonts w:ascii="Times New Roman" w:hAnsi="Times New Roman" w:cs="Times New Roman"/>
                <w:lang w:val="kk-KZ"/>
              </w:rPr>
            </w:pPr>
            <w:r w:rsidRPr="0047630D">
              <w:rPr>
                <w:rFonts w:ascii="Times New Roman" w:hAnsi="Times New Roman" w:cs="Times New Roman"/>
                <w:lang w:val="kk-KZ"/>
              </w:rPr>
              <w:t xml:space="preserve">Балалар жасындағы ауруларды интеграциялап жүргізу </w:t>
            </w:r>
          </w:p>
          <w:p w:rsidR="00BA457C" w:rsidRPr="0047630D" w:rsidRDefault="00BA457C" w:rsidP="00844601">
            <w:pPr>
              <w:rPr>
                <w:rFonts w:ascii="Times New Roman" w:hAnsi="Times New Roman" w:cs="Times New Roman"/>
              </w:rPr>
            </w:pPr>
            <w:r w:rsidRPr="0047630D">
              <w:rPr>
                <w:rFonts w:ascii="Times New Roman" w:hAnsi="Times New Roman" w:cs="Times New Roman"/>
              </w:rPr>
              <w:t>Интегрированное ведение болезней детского возраста</w:t>
            </w:r>
          </w:p>
          <w:p w:rsidR="00BA457C" w:rsidRDefault="00BA457C" w:rsidP="00844601">
            <w:pPr>
              <w:rPr>
                <w:rFonts w:ascii="Times New Roman" w:hAnsi="Times New Roman" w:cs="Times New Roman"/>
                <w:lang w:val="kk-KZ"/>
              </w:rPr>
            </w:pPr>
            <w:r w:rsidRPr="0047630D">
              <w:rPr>
                <w:rFonts w:ascii="Times New Roman" w:hAnsi="Times New Roman" w:cs="Times New Roman"/>
                <w:lang w:val="en-US"/>
              </w:rPr>
              <w:t>Integrated</w:t>
            </w:r>
            <w:r w:rsidRPr="00304297">
              <w:rPr>
                <w:rFonts w:ascii="Times New Roman" w:hAnsi="Times New Roman" w:cs="Times New Roman"/>
                <w:lang w:val="en-US"/>
              </w:rPr>
              <w:t xml:space="preserve"> </w:t>
            </w:r>
            <w:r w:rsidRPr="0047630D">
              <w:rPr>
                <w:rFonts w:ascii="Times New Roman" w:hAnsi="Times New Roman" w:cs="Times New Roman"/>
                <w:lang w:val="en-US"/>
              </w:rPr>
              <w:t>management</w:t>
            </w:r>
            <w:r w:rsidRPr="00304297">
              <w:rPr>
                <w:rFonts w:ascii="Times New Roman" w:hAnsi="Times New Roman" w:cs="Times New Roman"/>
                <w:lang w:val="en-US"/>
              </w:rPr>
              <w:t xml:space="preserve"> </w:t>
            </w:r>
            <w:r w:rsidRPr="0047630D">
              <w:rPr>
                <w:rFonts w:ascii="Times New Roman" w:hAnsi="Times New Roman" w:cs="Times New Roman"/>
                <w:lang w:val="en-US"/>
              </w:rPr>
              <w:t>of</w:t>
            </w:r>
            <w:r w:rsidRPr="00304297">
              <w:rPr>
                <w:rFonts w:ascii="Times New Roman" w:hAnsi="Times New Roman" w:cs="Times New Roman"/>
                <w:lang w:val="en-US"/>
              </w:rPr>
              <w:t xml:space="preserve"> </w:t>
            </w:r>
            <w:r w:rsidRPr="0047630D">
              <w:rPr>
                <w:rFonts w:ascii="Times New Roman" w:hAnsi="Times New Roman" w:cs="Times New Roman"/>
                <w:lang w:val="en-US"/>
              </w:rPr>
              <w:t>childhood</w:t>
            </w:r>
            <w:r w:rsidRPr="00304297">
              <w:rPr>
                <w:rFonts w:ascii="Times New Roman" w:hAnsi="Times New Roman" w:cs="Times New Roman"/>
                <w:lang w:val="en-US"/>
              </w:rPr>
              <w:t xml:space="preserve"> </w:t>
            </w:r>
            <w:r w:rsidRPr="0047630D">
              <w:rPr>
                <w:rFonts w:ascii="Times New Roman" w:hAnsi="Times New Roman" w:cs="Times New Roman"/>
                <w:lang w:val="en-US"/>
              </w:rPr>
              <w:t>diseases</w:t>
            </w: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Pr="007A31FC" w:rsidRDefault="00BA457C" w:rsidP="00844601">
            <w:pPr>
              <w:rPr>
                <w:rFonts w:ascii="Times New Roman" w:hAnsi="Times New Roman" w:cs="Times New Roman"/>
                <w:lang w:val="kk-KZ"/>
              </w:rPr>
            </w:pPr>
          </w:p>
        </w:tc>
        <w:tc>
          <w:tcPr>
            <w:tcW w:w="4961" w:type="dxa"/>
          </w:tcPr>
          <w:p w:rsidR="00BA457C" w:rsidRDefault="00BA457C" w:rsidP="00844601">
            <w:pPr>
              <w:jc w:val="both"/>
              <w:rPr>
                <w:rFonts w:ascii="Times New Roman" w:hAnsi="Times New Roman" w:cs="Times New Roman"/>
                <w:bCs/>
                <w:lang w:val="kk-KZ"/>
              </w:rPr>
            </w:pPr>
            <w:r w:rsidRPr="00A928AA">
              <w:rPr>
                <w:rFonts w:ascii="Times New Roman" w:hAnsi="Times New Roman" w:cs="Times New Roman"/>
                <w:bCs/>
                <w:lang w:val="kk-KZ"/>
              </w:rPr>
              <w:t>Білім көлемін, тәжірибелік дағдыларды меңгерген, дәлелдемелі медицинаға сүйене отырып, өз бетімен балаларға диагностикалық, емдік, сауықтыру және алдын-алу шараларын жүргізу үшін БАИЖ бағдарламасының талаптарына жауап беретін, педиатрияда алдыңғы қатарлы инновациялық технологияларды қолданатын, кәсіптік деңгейін үздіксіз дамытуға дайын дәрігер-педиатрды дайындау.</w:t>
            </w:r>
          </w:p>
          <w:p w:rsidR="00BA457C" w:rsidRPr="00A928AA" w:rsidRDefault="00BA457C" w:rsidP="00844601">
            <w:pPr>
              <w:jc w:val="both"/>
              <w:rPr>
                <w:rFonts w:ascii="Times New Roman" w:eastAsia="SimSun" w:hAnsi="Times New Roman" w:cs="Times New Roman"/>
                <w:lang w:val="kk-KZ" w:eastAsia="zh-CN"/>
              </w:rPr>
            </w:pPr>
            <w:r w:rsidRPr="00A928AA">
              <w:rPr>
                <w:rFonts w:ascii="Times New Roman" w:eastAsia="SimSun" w:hAnsi="Times New Roman" w:cs="Times New Roman"/>
                <w:lang w:eastAsia="zh-CN"/>
              </w:rPr>
              <w:t>Подготовка врача-педиатра, обладающего объемом знаний, умений и практических навыков, отвечающего  требованиям программы ИВБДВ для самостоятельного проведения диагностических, лечебных, реабилитационных и профилактических мероприятий у детей,  в соответствии с принципами доказательной медицины, с применением передовых инновационных технологий в педиатрии, готовых к непрерывному профессиональному развитию</w:t>
            </w:r>
            <w:r w:rsidRPr="00A928AA">
              <w:rPr>
                <w:rFonts w:ascii="Times New Roman" w:eastAsia="SimSun" w:hAnsi="Times New Roman" w:cs="Times New Roman"/>
                <w:lang w:val="kk-KZ" w:eastAsia="zh-CN"/>
              </w:rPr>
              <w:t>.</w:t>
            </w:r>
          </w:p>
          <w:p w:rsidR="00BA457C" w:rsidRPr="00A928AA" w:rsidRDefault="00BA457C" w:rsidP="00844601">
            <w:pPr>
              <w:jc w:val="both"/>
              <w:rPr>
                <w:rFonts w:ascii="Times New Roman" w:eastAsia="SimSun" w:hAnsi="Times New Roman" w:cs="Times New Roman"/>
                <w:b/>
                <w:bCs/>
                <w:lang w:val="en-US" w:eastAsia="zh-CN"/>
              </w:rPr>
            </w:pPr>
            <w:r w:rsidRPr="00A928AA">
              <w:rPr>
                <w:rFonts w:ascii="Times New Roman" w:hAnsi="Times New Roman" w:cs="Times New Roman"/>
                <w:color w:val="000000"/>
                <w:lang w:val="en-US"/>
              </w:rPr>
              <w:t>Training of a pediatrician with a volume of knowledge, skills and practical skills that meets the requirements of the IVBDV program for self-conducting diagnostic, therapeutic, rehabilitation and preventive measures in children, in accordance with the principles of evidence-based medicine, using advanced innovative technologies in pediatrics, ready for continuous professional development.</w:t>
            </w:r>
          </w:p>
        </w:tc>
        <w:tc>
          <w:tcPr>
            <w:tcW w:w="1134" w:type="dxa"/>
            <w:vMerge w:val="restart"/>
          </w:tcPr>
          <w:p w:rsidR="00BA457C" w:rsidRPr="003273A3" w:rsidRDefault="00BA457C" w:rsidP="00844601">
            <w:pPr>
              <w:pStyle w:val="a8"/>
              <w:rPr>
                <w:sz w:val="20"/>
                <w:szCs w:val="20"/>
                <w:lang w:val="kk-KZ"/>
              </w:rPr>
            </w:pPr>
            <w:r w:rsidRPr="003429D1">
              <w:rPr>
                <w:sz w:val="20"/>
                <w:szCs w:val="20"/>
                <w:lang w:val="kk-KZ"/>
              </w:rPr>
              <w:t>4</w:t>
            </w:r>
          </w:p>
        </w:tc>
        <w:tc>
          <w:tcPr>
            <w:tcW w:w="1559" w:type="dxa"/>
            <w:vMerge w:val="restart"/>
          </w:tcPr>
          <w:p w:rsidR="00BA457C" w:rsidRPr="003273A3" w:rsidRDefault="00BA457C" w:rsidP="00844601">
            <w:pPr>
              <w:rPr>
                <w:rFonts w:ascii="Times New Roman" w:hAnsi="Times New Roman" w:cs="Times New Roman"/>
                <w:lang w:val="kk-KZ"/>
              </w:rPr>
            </w:pPr>
            <w:r w:rsidRPr="003273A3">
              <w:rPr>
                <w:rFonts w:ascii="Times New Roman" w:hAnsi="Times New Roman" w:cs="Times New Roman"/>
                <w:lang w:val="kk-KZ"/>
              </w:rPr>
              <w:t>1,2,3,4,5,6,7,8,9,10,11,12</w:t>
            </w:r>
          </w:p>
        </w:tc>
      </w:tr>
      <w:tr w:rsidR="00BA457C" w:rsidRPr="0025038E" w:rsidTr="00844601">
        <w:tc>
          <w:tcPr>
            <w:tcW w:w="426" w:type="dxa"/>
            <w:vMerge/>
          </w:tcPr>
          <w:p w:rsidR="00BA457C" w:rsidRPr="003273A3" w:rsidRDefault="00BA457C" w:rsidP="00844601">
            <w:pPr>
              <w:pStyle w:val="a8"/>
              <w:rPr>
                <w:sz w:val="20"/>
                <w:szCs w:val="20"/>
                <w:lang w:val="kk-KZ"/>
              </w:rPr>
            </w:pPr>
          </w:p>
        </w:tc>
        <w:tc>
          <w:tcPr>
            <w:tcW w:w="2268" w:type="dxa"/>
            <w:gridSpan w:val="2"/>
            <w:vAlign w:val="center"/>
          </w:tcPr>
          <w:p w:rsidR="00BA457C" w:rsidRPr="0047630D" w:rsidRDefault="00BA457C" w:rsidP="00844601">
            <w:pPr>
              <w:rPr>
                <w:rFonts w:ascii="Times New Roman" w:hAnsi="Times New Roman" w:cs="Times New Roman"/>
                <w:lang w:val="kk-KZ"/>
              </w:rPr>
            </w:pPr>
            <w:r w:rsidRPr="0047630D">
              <w:rPr>
                <w:rFonts w:ascii="Times New Roman" w:hAnsi="Times New Roman" w:cs="Times New Roman"/>
                <w:lang w:val="kk-KZ"/>
              </w:rPr>
              <w:t>Неонатологияның өзекті мәселелері</w:t>
            </w:r>
          </w:p>
          <w:p w:rsidR="00BA457C" w:rsidRPr="0047630D" w:rsidRDefault="00BA457C" w:rsidP="00844601">
            <w:pPr>
              <w:rPr>
                <w:rFonts w:ascii="Times New Roman" w:hAnsi="Times New Roman" w:cs="Times New Roman"/>
              </w:rPr>
            </w:pPr>
            <w:r w:rsidRPr="0047630D">
              <w:rPr>
                <w:rFonts w:ascii="Times New Roman" w:hAnsi="Times New Roman" w:cs="Times New Roman"/>
              </w:rPr>
              <w:t xml:space="preserve">Актуальные проблемы </w:t>
            </w:r>
            <w:r w:rsidRPr="0047630D">
              <w:rPr>
                <w:rFonts w:ascii="Times New Roman" w:hAnsi="Times New Roman" w:cs="Times New Roman"/>
              </w:rPr>
              <w:lastRenderedPageBreak/>
              <w:t>неонатологи</w:t>
            </w:r>
            <w:r w:rsidRPr="0047630D">
              <w:rPr>
                <w:rFonts w:ascii="Times New Roman" w:hAnsi="Times New Roman" w:cs="Times New Roman"/>
                <w:lang w:val="kk-KZ"/>
              </w:rPr>
              <w:t>и</w:t>
            </w:r>
          </w:p>
          <w:p w:rsidR="00BA457C" w:rsidRDefault="00BA457C" w:rsidP="00844601">
            <w:pPr>
              <w:rPr>
                <w:rFonts w:ascii="Times New Roman" w:hAnsi="Times New Roman" w:cs="Times New Roman"/>
                <w:lang w:val="kk-KZ"/>
              </w:rPr>
            </w:pPr>
            <w:r w:rsidRPr="0047630D">
              <w:rPr>
                <w:rFonts w:ascii="Times New Roman" w:hAnsi="Times New Roman" w:cs="Times New Roman"/>
              </w:rPr>
              <w:t>Actual problems of neonatology</w:t>
            </w:r>
          </w:p>
        </w:tc>
        <w:tc>
          <w:tcPr>
            <w:tcW w:w="4961" w:type="dxa"/>
          </w:tcPr>
          <w:p w:rsidR="00BA457C" w:rsidRPr="00A928AA" w:rsidRDefault="00BA457C" w:rsidP="00844601">
            <w:pPr>
              <w:rPr>
                <w:rFonts w:ascii="Times New Roman" w:hAnsi="Times New Roman" w:cs="Times New Roman"/>
                <w:lang w:val="kk-KZ"/>
              </w:rPr>
            </w:pPr>
            <w:r w:rsidRPr="00A928AA">
              <w:rPr>
                <w:rFonts w:ascii="Times New Roman" w:hAnsi="Times New Roman" w:cs="Times New Roman"/>
                <w:lang w:val="kk-KZ"/>
              </w:rPr>
              <w:lastRenderedPageBreak/>
              <w:t xml:space="preserve">Неонатология – педиатрия саласы, жаңа туған нәрестелерді күту туралы ғылым. Неонатологияның мәні: өмірінің алғашқы төрт аптасындағы балалардағы </w:t>
            </w:r>
            <w:r w:rsidRPr="00A928AA">
              <w:rPr>
                <w:rFonts w:ascii="Times New Roman" w:hAnsi="Times New Roman" w:cs="Times New Roman"/>
                <w:lang w:val="kk-KZ"/>
              </w:rPr>
              <w:lastRenderedPageBreak/>
              <w:t>ауруларды диагностикалау мен емдеудің оңтайлы әдістерін табу, науқас жаңа туған нәрестелерді оңалту, неонаталдық кезеңде баланың кейінгі өмірінде денсаулық жағдайын қалыптастыру үшін қажетті жағдайларды жасау. адам. Дәл перинаталдық кезеңде (адамның құрсақішілік өмірінің 28-ші аптасынан туғаннан кейінгі өмірінің 7-ші күніне дейін) адамның көптеген созылмалы ауруларының біріншілік және қайталама профилактикасы жоғары нәтиже береді.</w:t>
            </w:r>
          </w:p>
          <w:p w:rsidR="00BA457C" w:rsidRPr="00A928AA" w:rsidRDefault="00BA457C" w:rsidP="00844601">
            <w:pPr>
              <w:jc w:val="both"/>
              <w:rPr>
                <w:rFonts w:ascii="Times New Roman" w:eastAsia="SimSun" w:hAnsi="Times New Roman" w:cs="Times New Roman"/>
              </w:rPr>
            </w:pPr>
            <w:r w:rsidRPr="00A928AA">
              <w:rPr>
                <w:rFonts w:ascii="Times New Roman" w:eastAsia="SimSun" w:hAnsi="Times New Roman" w:cs="Times New Roman"/>
              </w:rPr>
              <w:t xml:space="preserve">Неонатология — раздел педиатрии, наука о выхаживании новорожденных. Суть неонатологии: изыскание оптимальных методов диагностики и лечения болезней у детей первых четырех недель жизни, реабилитация больных новорожденных, создание в неонатальном периоде условий, необходимых для формирования состояния здоровья во всей последующей жизни человека. Именно в перинатальном периоде (с 28-й недели внутриутробной жизни человека по 7-е сутки жизни после рождения) высокоэффективна первичная и вторичная профилактика очень многих хронических заболеваний человека. </w:t>
            </w:r>
          </w:p>
          <w:p w:rsidR="00BA457C" w:rsidRPr="00A928AA" w:rsidRDefault="00BA457C" w:rsidP="00844601">
            <w:pPr>
              <w:jc w:val="both"/>
              <w:rPr>
                <w:color w:val="000000" w:themeColor="text1"/>
                <w:lang w:val="kk-KZ"/>
              </w:rPr>
            </w:pPr>
            <w:r w:rsidRPr="00A928AA">
              <w:rPr>
                <w:rFonts w:ascii="Times New Roman" w:hAnsi="Times New Roman" w:cs="Times New Roman"/>
                <w:color w:val="000000"/>
                <w:lang w:val="en-US"/>
              </w:rPr>
              <w:t>Neonatology is a branch of pediatrics, the science of nursing newborns. The essence of neonatology is the search for optimal methods of diagnosis and treatment of diseases in children of the first four weeks of life, rehabilitation of sick newborns, creation of conditions in the neonatal period necessary for the formation of a state of health throughout the subsequent life of a person. It is in the perinatal period (from the 28th week of human intrauterine life to the 7th day of life after birth) that the primary and secondary prevention of many chronic human diseases is highly effective.</w:t>
            </w:r>
          </w:p>
        </w:tc>
        <w:tc>
          <w:tcPr>
            <w:tcW w:w="1134" w:type="dxa"/>
            <w:vMerge/>
          </w:tcPr>
          <w:p w:rsidR="00BA457C" w:rsidRPr="003273A3" w:rsidRDefault="00BA457C" w:rsidP="00844601">
            <w:pPr>
              <w:pStyle w:val="a8"/>
              <w:rPr>
                <w:sz w:val="20"/>
                <w:szCs w:val="20"/>
                <w:lang w:val="kk-KZ"/>
              </w:rPr>
            </w:pPr>
          </w:p>
        </w:tc>
        <w:tc>
          <w:tcPr>
            <w:tcW w:w="1559" w:type="dxa"/>
            <w:vMerge/>
          </w:tcPr>
          <w:p w:rsidR="00BA457C" w:rsidRPr="003273A3" w:rsidRDefault="00BA457C" w:rsidP="00844601">
            <w:pPr>
              <w:rPr>
                <w:rFonts w:ascii="Times New Roman" w:hAnsi="Times New Roman" w:cs="Times New Roman"/>
                <w:lang w:val="kk-KZ"/>
              </w:rPr>
            </w:pPr>
          </w:p>
        </w:tc>
      </w:tr>
      <w:tr w:rsidR="00BA457C" w:rsidRPr="0047630D" w:rsidTr="00844601">
        <w:tc>
          <w:tcPr>
            <w:tcW w:w="426" w:type="dxa"/>
            <w:vMerge w:val="restart"/>
          </w:tcPr>
          <w:p w:rsidR="00BA457C" w:rsidRPr="003273A3" w:rsidRDefault="00BA457C" w:rsidP="00844601">
            <w:pPr>
              <w:pStyle w:val="a8"/>
              <w:rPr>
                <w:sz w:val="20"/>
                <w:szCs w:val="20"/>
                <w:lang w:val="kk-KZ"/>
              </w:rPr>
            </w:pPr>
            <w:r>
              <w:rPr>
                <w:sz w:val="20"/>
                <w:szCs w:val="20"/>
                <w:lang w:val="kk-KZ"/>
              </w:rPr>
              <w:lastRenderedPageBreak/>
              <w:t>16</w:t>
            </w:r>
          </w:p>
        </w:tc>
        <w:tc>
          <w:tcPr>
            <w:tcW w:w="2268" w:type="dxa"/>
            <w:gridSpan w:val="2"/>
            <w:vAlign w:val="center"/>
          </w:tcPr>
          <w:p w:rsidR="00BA457C" w:rsidRPr="001C4A14" w:rsidRDefault="00BA457C" w:rsidP="00844601">
            <w:pPr>
              <w:rPr>
                <w:rFonts w:ascii="Times New Roman" w:hAnsi="Times New Roman" w:cs="Times New Roman"/>
                <w:lang w:val="kk-KZ"/>
              </w:rPr>
            </w:pPr>
            <w:r w:rsidRPr="001C4A14">
              <w:rPr>
                <w:rFonts w:ascii="Times New Roman" w:hAnsi="Times New Roman" w:cs="Times New Roman"/>
                <w:lang w:val="kk-KZ"/>
              </w:rPr>
              <w:t>Клиникалық фармакология</w:t>
            </w:r>
          </w:p>
          <w:p w:rsidR="00BA457C" w:rsidRPr="001C4A14" w:rsidRDefault="00BA457C" w:rsidP="00844601">
            <w:pPr>
              <w:rPr>
                <w:rFonts w:ascii="Times New Roman" w:hAnsi="Times New Roman" w:cs="Times New Roman"/>
                <w:lang w:val="kk-KZ"/>
              </w:rPr>
            </w:pPr>
            <w:r w:rsidRPr="001C4A14">
              <w:rPr>
                <w:rFonts w:ascii="Times New Roman" w:hAnsi="Times New Roman" w:cs="Times New Roman"/>
                <w:lang w:val="kk-KZ"/>
              </w:rPr>
              <w:t>Klinik farmakoloji</w:t>
            </w:r>
          </w:p>
          <w:p w:rsidR="00BA457C" w:rsidRPr="001C4A14" w:rsidRDefault="00BA457C" w:rsidP="00844601">
            <w:pPr>
              <w:rPr>
                <w:rFonts w:ascii="Times New Roman" w:hAnsi="Times New Roman" w:cs="Times New Roman"/>
                <w:lang w:val="kk-KZ"/>
              </w:rPr>
            </w:pPr>
            <w:r w:rsidRPr="001C4A14">
              <w:rPr>
                <w:rFonts w:ascii="Times New Roman" w:hAnsi="Times New Roman" w:cs="Times New Roman"/>
                <w:lang w:val="kk-KZ"/>
              </w:rPr>
              <w:t>Клиническая фармакология</w:t>
            </w:r>
          </w:p>
          <w:p w:rsidR="00BA457C" w:rsidRDefault="00BA457C" w:rsidP="00844601">
            <w:pPr>
              <w:rPr>
                <w:rFonts w:ascii="Times New Roman" w:hAnsi="Times New Roman" w:cs="Times New Roman"/>
                <w:lang w:val="kk-KZ"/>
              </w:rPr>
            </w:pPr>
            <w:r w:rsidRPr="001C4A14">
              <w:rPr>
                <w:rFonts w:ascii="Times New Roman" w:hAnsi="Times New Roman" w:cs="Times New Roman"/>
                <w:lang w:val="kk-KZ"/>
              </w:rPr>
              <w:t>Clinical pharmacology</w:t>
            </w: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Pr="001C4A14" w:rsidRDefault="00BA457C" w:rsidP="00844601">
            <w:pPr>
              <w:rPr>
                <w:rFonts w:ascii="Times New Roman" w:hAnsi="Times New Roman" w:cs="Times New Roman"/>
                <w:lang w:val="kk-KZ"/>
              </w:rPr>
            </w:pPr>
          </w:p>
        </w:tc>
        <w:tc>
          <w:tcPr>
            <w:tcW w:w="4961" w:type="dxa"/>
          </w:tcPr>
          <w:p w:rsidR="00BA457C" w:rsidRPr="003273A3" w:rsidRDefault="00BA457C" w:rsidP="00844601">
            <w:pPr>
              <w:pStyle w:val="FR1"/>
              <w:jc w:val="both"/>
              <w:rPr>
                <w:sz w:val="20"/>
                <w:szCs w:val="20"/>
                <w:lang w:val="kk-KZ"/>
              </w:rPr>
            </w:pPr>
            <w:r w:rsidRPr="003273A3">
              <w:rPr>
                <w:sz w:val="20"/>
                <w:szCs w:val="20"/>
                <w:lang w:val="kk-KZ"/>
              </w:rPr>
              <w:t xml:space="preserve">Клиникалық фармакология пәнін оқып үйрену «Жалпы тәжірибелік дәрігер» мамандығын оқитын интерн үшін, рационалды фармакотерапия принциптерін дамыту үшін, ДЗ жанама әсерін анықтау және болжау, дәрілік терапия сапасын клиникалық-фармакологиялық сараптама жүргізу үшін қажет. </w:t>
            </w:r>
          </w:p>
          <w:p w:rsidR="00BA457C" w:rsidRDefault="00BA457C" w:rsidP="00844601">
            <w:pPr>
              <w:autoSpaceDE w:val="0"/>
              <w:autoSpaceDN w:val="0"/>
              <w:adjustRightInd w:val="0"/>
              <w:jc w:val="both"/>
              <w:rPr>
                <w:rFonts w:ascii="Times New Roman" w:eastAsia="Times New Roman" w:hAnsi="Times New Roman" w:cs="Times New Roman"/>
                <w:lang w:val="kk-KZ"/>
              </w:rPr>
            </w:pPr>
            <w:r w:rsidRPr="003273A3">
              <w:rPr>
                <w:rFonts w:ascii="Times New Roman" w:eastAsia="Times New Roman" w:hAnsi="Times New Roman" w:cs="Times New Roman"/>
                <w:lang w:val="kk-KZ"/>
              </w:rPr>
              <w:t xml:space="preserve"> Изучение дисциплины «Клиническая фармакология» необходимо интернам, обучающимся по направлению подготовки «Врач общей практики»,  для получения и совершенствования знаний и навыков по принципам рациональной фармакотерапии, выявлению и прогнозированию нежелательных побочных эффектов ЛС, проведению клинико-фармакологической экспертизы качества медикаментозной терапии с позиции доказательной медицины.    </w:t>
            </w:r>
          </w:p>
          <w:p w:rsidR="00BA457C" w:rsidRPr="003273A3" w:rsidRDefault="00BA457C" w:rsidP="00844601">
            <w:pPr>
              <w:pStyle w:val="a8"/>
              <w:jc w:val="both"/>
              <w:rPr>
                <w:color w:val="000000" w:themeColor="text1"/>
                <w:sz w:val="20"/>
                <w:szCs w:val="20"/>
                <w:lang w:val="kk-KZ"/>
              </w:rPr>
            </w:pPr>
            <w:r w:rsidRPr="003273A3">
              <w:rPr>
                <w:sz w:val="20"/>
                <w:szCs w:val="20"/>
                <w:lang w:val="kk-KZ"/>
              </w:rPr>
              <w:t>The study of the discipline “Clinical Pharmacology” is necessary for interns studying in the direction of preparation “General doctor” to obtain and improve knowledge and skills on the principles of rational pharmacotherapy, to identify and predict undesirable side effects of drugs, to conduct clinical and pharmacological examination of the quality of drug therapy from the perspective of evidence-based medicine.</w:t>
            </w:r>
          </w:p>
        </w:tc>
        <w:tc>
          <w:tcPr>
            <w:tcW w:w="1134" w:type="dxa"/>
            <w:vMerge w:val="restart"/>
          </w:tcPr>
          <w:p w:rsidR="00BA457C" w:rsidRPr="003273A3" w:rsidRDefault="00BA457C" w:rsidP="00844601">
            <w:pPr>
              <w:pStyle w:val="a8"/>
              <w:rPr>
                <w:sz w:val="20"/>
                <w:szCs w:val="20"/>
                <w:lang w:val="kk-KZ"/>
              </w:rPr>
            </w:pPr>
            <w:r>
              <w:rPr>
                <w:sz w:val="20"/>
                <w:szCs w:val="20"/>
                <w:lang w:val="kk-KZ"/>
              </w:rPr>
              <w:t>4</w:t>
            </w:r>
          </w:p>
        </w:tc>
        <w:tc>
          <w:tcPr>
            <w:tcW w:w="1559" w:type="dxa"/>
            <w:vMerge w:val="restart"/>
          </w:tcPr>
          <w:p w:rsidR="00BA457C" w:rsidRPr="003273A3" w:rsidRDefault="00BA457C" w:rsidP="00844601">
            <w:pPr>
              <w:rPr>
                <w:rFonts w:ascii="Times New Roman" w:hAnsi="Times New Roman" w:cs="Times New Roman"/>
                <w:lang w:val="kk-KZ"/>
              </w:rPr>
            </w:pPr>
            <w:r w:rsidRPr="003273A3">
              <w:rPr>
                <w:rFonts w:ascii="Times New Roman" w:hAnsi="Times New Roman" w:cs="Times New Roman"/>
                <w:lang w:val="kk-KZ"/>
              </w:rPr>
              <w:t>1,2,3,4,5,6,7,8,9,10,11,12</w:t>
            </w:r>
          </w:p>
        </w:tc>
      </w:tr>
      <w:tr w:rsidR="00BA457C" w:rsidRPr="0025038E" w:rsidTr="00844601">
        <w:tc>
          <w:tcPr>
            <w:tcW w:w="426" w:type="dxa"/>
            <w:vMerge/>
          </w:tcPr>
          <w:p w:rsidR="00BA457C" w:rsidRPr="003273A3" w:rsidRDefault="00BA457C" w:rsidP="00844601">
            <w:pPr>
              <w:pStyle w:val="a8"/>
              <w:rPr>
                <w:sz w:val="20"/>
                <w:szCs w:val="20"/>
                <w:lang w:val="kk-KZ"/>
              </w:rPr>
            </w:pPr>
          </w:p>
        </w:tc>
        <w:tc>
          <w:tcPr>
            <w:tcW w:w="2268" w:type="dxa"/>
            <w:gridSpan w:val="2"/>
            <w:vAlign w:val="center"/>
          </w:tcPr>
          <w:p w:rsidR="00BA457C" w:rsidRPr="001C4A14" w:rsidRDefault="00BA457C" w:rsidP="00844601">
            <w:pPr>
              <w:rPr>
                <w:rFonts w:ascii="Times New Roman" w:hAnsi="Times New Roman" w:cs="Times New Roman"/>
                <w:lang w:val="kk-KZ"/>
              </w:rPr>
            </w:pPr>
            <w:r w:rsidRPr="001C4A14">
              <w:rPr>
                <w:rFonts w:ascii="Times New Roman" w:hAnsi="Times New Roman" w:cs="Times New Roman"/>
                <w:lang w:val="kk-KZ"/>
              </w:rPr>
              <w:t>Рационалды фармакотерапия</w:t>
            </w:r>
          </w:p>
          <w:p w:rsidR="00BA457C" w:rsidRPr="001C4A14" w:rsidRDefault="00BA457C" w:rsidP="00844601">
            <w:pPr>
              <w:rPr>
                <w:rFonts w:ascii="Times New Roman" w:hAnsi="Times New Roman" w:cs="Times New Roman"/>
                <w:lang w:val="kk-KZ"/>
              </w:rPr>
            </w:pPr>
            <w:r w:rsidRPr="001C4A14">
              <w:rPr>
                <w:rFonts w:ascii="Times New Roman" w:hAnsi="Times New Roman" w:cs="Times New Roman"/>
                <w:lang w:val="kk-KZ"/>
              </w:rPr>
              <w:t>Rasyonel farmakoterapi</w:t>
            </w:r>
          </w:p>
          <w:p w:rsidR="00BA457C" w:rsidRPr="001C4A14" w:rsidRDefault="00BA457C" w:rsidP="00844601">
            <w:pPr>
              <w:rPr>
                <w:rFonts w:ascii="Times New Roman" w:hAnsi="Times New Roman" w:cs="Times New Roman"/>
                <w:lang w:val="kk-KZ"/>
              </w:rPr>
            </w:pPr>
            <w:r w:rsidRPr="001C4A14">
              <w:rPr>
                <w:rFonts w:ascii="Times New Roman" w:hAnsi="Times New Roman" w:cs="Times New Roman"/>
                <w:lang w:val="kk-KZ"/>
              </w:rPr>
              <w:t>Рациональная фармакотерапия</w:t>
            </w:r>
          </w:p>
          <w:p w:rsidR="00BA457C" w:rsidRPr="001C4A14" w:rsidRDefault="00BA457C" w:rsidP="00844601">
            <w:pPr>
              <w:rPr>
                <w:rFonts w:ascii="Times New Roman" w:hAnsi="Times New Roman" w:cs="Times New Roman"/>
                <w:lang w:val="kk-KZ"/>
              </w:rPr>
            </w:pPr>
            <w:r w:rsidRPr="001C4A14">
              <w:rPr>
                <w:rFonts w:ascii="Times New Roman" w:hAnsi="Times New Roman" w:cs="Times New Roman"/>
              </w:rPr>
              <w:t>Rational pharmacotherapy</w:t>
            </w:r>
          </w:p>
        </w:tc>
        <w:tc>
          <w:tcPr>
            <w:tcW w:w="4961" w:type="dxa"/>
          </w:tcPr>
          <w:p w:rsidR="00BA457C" w:rsidRPr="00860B72" w:rsidRDefault="00BA457C" w:rsidP="00844601">
            <w:pPr>
              <w:autoSpaceDE w:val="0"/>
              <w:autoSpaceDN w:val="0"/>
              <w:adjustRightInd w:val="0"/>
              <w:jc w:val="both"/>
              <w:rPr>
                <w:rFonts w:ascii="Times New Roman" w:eastAsia="Times New Roman" w:hAnsi="Times New Roman" w:cs="Times New Roman"/>
                <w:lang w:val="kk-KZ"/>
              </w:rPr>
            </w:pPr>
            <w:r w:rsidRPr="00860B72">
              <w:rPr>
                <w:rFonts w:ascii="Times New Roman" w:eastAsia="Times New Roman" w:hAnsi="Times New Roman" w:cs="Times New Roman"/>
                <w:lang w:val="kk-KZ"/>
              </w:rPr>
              <w:t>Рационалды фармакотерапия дәрігердің жеке клиникалық тәжірибесін жүйелі зерттеулерден қол жетімді тәуелсіз клиникалық дәлелдермен біріктіруді қамтиды. Дәрігерлерді дәстүрлі клиникалық оқыту Биохимия, анатомия, физиология және басқа да іргелі ғылымдардан алынған мәліметтер негізінде аурулардың даму механизмдерін білуге бағытталған.</w:t>
            </w:r>
          </w:p>
          <w:p w:rsidR="00BA457C" w:rsidRPr="003273A3" w:rsidRDefault="00BA457C" w:rsidP="00844601">
            <w:pPr>
              <w:pStyle w:val="a8"/>
              <w:jc w:val="both"/>
              <w:rPr>
                <w:color w:val="000000" w:themeColor="text1"/>
                <w:sz w:val="20"/>
                <w:szCs w:val="20"/>
                <w:lang w:val="kk-KZ"/>
              </w:rPr>
            </w:pPr>
            <w:r w:rsidRPr="00860B72">
              <w:rPr>
                <w:sz w:val="20"/>
                <w:szCs w:val="20"/>
                <w:lang w:val="kk-KZ"/>
              </w:rPr>
              <w:t xml:space="preserve">Рациональная фармакотерапия предполагает </w:t>
            </w:r>
            <w:r w:rsidRPr="00860B72">
              <w:rPr>
                <w:sz w:val="20"/>
                <w:szCs w:val="20"/>
                <w:lang w:val="kk-KZ"/>
              </w:rPr>
              <w:lastRenderedPageBreak/>
              <w:t>объединение индивидуального клинического опыта врача с наилучшими  доступными независимыми клиническими доказательствами из систематизированных исследований. Традиционное клиническое обучение врачей ориентировано на познание механизмов развития заболеваний на основе сведений, полученных из биохимии, анатомии, физиологии и других фундаментальных наук.                              Rational pharmacotherapy involves combining the individual clinical experience of a physician with the best available independent clinical evidence from systematic studies. Traditional clinical training of doctors is focused on understanding the mechanisms of disease development based on information obtained from biochemistry, anatomy, physiology and other fundamental Sciences.</w:t>
            </w:r>
          </w:p>
        </w:tc>
        <w:tc>
          <w:tcPr>
            <w:tcW w:w="1134" w:type="dxa"/>
            <w:vMerge/>
          </w:tcPr>
          <w:p w:rsidR="00BA457C" w:rsidRPr="003273A3" w:rsidRDefault="00BA457C" w:rsidP="00844601">
            <w:pPr>
              <w:pStyle w:val="a8"/>
              <w:rPr>
                <w:sz w:val="20"/>
                <w:szCs w:val="20"/>
                <w:lang w:val="kk-KZ"/>
              </w:rPr>
            </w:pPr>
          </w:p>
        </w:tc>
        <w:tc>
          <w:tcPr>
            <w:tcW w:w="1559" w:type="dxa"/>
            <w:vMerge/>
          </w:tcPr>
          <w:p w:rsidR="00BA457C" w:rsidRPr="003273A3" w:rsidRDefault="00BA457C" w:rsidP="00844601">
            <w:pPr>
              <w:rPr>
                <w:rFonts w:ascii="Times New Roman" w:hAnsi="Times New Roman" w:cs="Times New Roman"/>
                <w:lang w:val="kk-KZ"/>
              </w:rPr>
            </w:pPr>
          </w:p>
        </w:tc>
      </w:tr>
      <w:tr w:rsidR="00BA457C" w:rsidRPr="003273A3" w:rsidTr="00844601">
        <w:tc>
          <w:tcPr>
            <w:tcW w:w="426" w:type="dxa"/>
            <w:vMerge w:val="restart"/>
          </w:tcPr>
          <w:p w:rsidR="00BA457C" w:rsidRPr="000C3241" w:rsidRDefault="00BA457C" w:rsidP="00844601">
            <w:pPr>
              <w:pStyle w:val="a8"/>
              <w:rPr>
                <w:sz w:val="20"/>
                <w:szCs w:val="20"/>
                <w:lang w:val="kk-KZ"/>
              </w:rPr>
            </w:pPr>
            <w:r w:rsidRPr="003273A3">
              <w:rPr>
                <w:sz w:val="20"/>
                <w:szCs w:val="20"/>
                <w:lang w:val="kk-KZ"/>
              </w:rPr>
              <w:lastRenderedPageBreak/>
              <w:t>1</w:t>
            </w:r>
            <w:r>
              <w:rPr>
                <w:sz w:val="20"/>
                <w:szCs w:val="20"/>
                <w:lang w:val="kk-KZ"/>
              </w:rPr>
              <w:t>7</w:t>
            </w:r>
          </w:p>
        </w:tc>
        <w:tc>
          <w:tcPr>
            <w:tcW w:w="2268" w:type="dxa"/>
            <w:gridSpan w:val="2"/>
            <w:vAlign w:val="center"/>
          </w:tcPr>
          <w:p w:rsidR="00BA457C" w:rsidRPr="00B73710" w:rsidRDefault="00BA457C" w:rsidP="00844601">
            <w:pPr>
              <w:rPr>
                <w:rFonts w:ascii="Times New Roman" w:hAnsi="Times New Roman" w:cs="Times New Roman"/>
                <w:lang w:val="kk-KZ"/>
              </w:rPr>
            </w:pPr>
            <w:r w:rsidRPr="00B73710">
              <w:rPr>
                <w:rFonts w:ascii="Times New Roman" w:hAnsi="Times New Roman" w:cs="Times New Roman"/>
              </w:rPr>
              <w:t>ЖТД</w:t>
            </w:r>
            <w:r w:rsidRPr="00304297">
              <w:rPr>
                <w:rFonts w:ascii="Times New Roman" w:hAnsi="Times New Roman" w:cs="Times New Roman"/>
              </w:rPr>
              <w:t xml:space="preserve"> </w:t>
            </w:r>
            <w:r w:rsidRPr="00B73710">
              <w:rPr>
                <w:rFonts w:ascii="Times New Roman" w:hAnsi="Times New Roman" w:cs="Times New Roman"/>
              </w:rPr>
              <w:t>жұмысындағы</w:t>
            </w:r>
            <w:r w:rsidRPr="00304297">
              <w:rPr>
                <w:rFonts w:ascii="Times New Roman" w:hAnsi="Times New Roman" w:cs="Times New Roman"/>
              </w:rPr>
              <w:t xml:space="preserve"> </w:t>
            </w:r>
            <w:r w:rsidRPr="00B73710">
              <w:rPr>
                <w:rFonts w:ascii="Times New Roman" w:hAnsi="Times New Roman" w:cs="Times New Roman"/>
              </w:rPr>
              <w:t>психиатрия</w:t>
            </w:r>
            <w:r w:rsidRPr="00304297">
              <w:rPr>
                <w:rFonts w:ascii="Times New Roman" w:hAnsi="Times New Roman" w:cs="Times New Roman"/>
              </w:rPr>
              <w:t xml:space="preserve"> </w:t>
            </w:r>
            <w:r w:rsidRPr="00B73710">
              <w:rPr>
                <w:rFonts w:ascii="Times New Roman" w:hAnsi="Times New Roman" w:cs="Times New Roman"/>
              </w:rPr>
              <w:t>және</w:t>
            </w:r>
            <w:r w:rsidRPr="00304297">
              <w:rPr>
                <w:rFonts w:ascii="Times New Roman" w:hAnsi="Times New Roman" w:cs="Times New Roman"/>
              </w:rPr>
              <w:t xml:space="preserve"> </w:t>
            </w:r>
            <w:r w:rsidRPr="00B73710">
              <w:rPr>
                <w:rFonts w:ascii="Times New Roman" w:hAnsi="Times New Roman" w:cs="Times New Roman"/>
              </w:rPr>
              <w:t>наркология</w:t>
            </w:r>
            <w:r w:rsidRPr="00B73710">
              <w:rPr>
                <w:rFonts w:ascii="Times New Roman" w:hAnsi="Times New Roman" w:cs="Times New Roman"/>
                <w:lang w:val="kk-KZ"/>
              </w:rPr>
              <w:t xml:space="preserve"> </w:t>
            </w:r>
          </w:p>
          <w:p w:rsidR="00BA457C" w:rsidRPr="00B73710" w:rsidRDefault="00BA457C" w:rsidP="00844601">
            <w:pPr>
              <w:rPr>
                <w:rFonts w:ascii="Times New Roman" w:hAnsi="Times New Roman" w:cs="Times New Roman"/>
              </w:rPr>
            </w:pPr>
            <w:r w:rsidRPr="00B73710">
              <w:rPr>
                <w:rFonts w:ascii="Times New Roman" w:hAnsi="Times New Roman" w:cs="Times New Roman"/>
              </w:rPr>
              <w:t xml:space="preserve">Психиатрия и наркология в </w:t>
            </w:r>
            <w:r w:rsidRPr="00B73710">
              <w:rPr>
                <w:rFonts w:ascii="Times New Roman" w:hAnsi="Times New Roman" w:cs="Times New Roman"/>
                <w:lang w:val="kk-KZ"/>
              </w:rPr>
              <w:t xml:space="preserve">работе </w:t>
            </w:r>
            <w:r w:rsidRPr="00B73710">
              <w:rPr>
                <w:rFonts w:ascii="Times New Roman" w:hAnsi="Times New Roman" w:cs="Times New Roman"/>
              </w:rPr>
              <w:t>В</w:t>
            </w:r>
            <w:r w:rsidRPr="00B73710">
              <w:rPr>
                <w:rFonts w:ascii="Times New Roman" w:hAnsi="Times New Roman" w:cs="Times New Roman"/>
                <w:lang w:val="kk-KZ"/>
              </w:rPr>
              <w:t>О</w:t>
            </w:r>
            <w:r w:rsidRPr="00B73710">
              <w:rPr>
                <w:rFonts w:ascii="Times New Roman" w:hAnsi="Times New Roman" w:cs="Times New Roman"/>
              </w:rPr>
              <w:t>П</w:t>
            </w:r>
          </w:p>
          <w:p w:rsidR="00BA457C" w:rsidRPr="00B73710" w:rsidRDefault="00BA457C" w:rsidP="00844601">
            <w:pPr>
              <w:pStyle w:val="a8"/>
              <w:rPr>
                <w:sz w:val="20"/>
                <w:szCs w:val="20"/>
                <w:lang w:val="kk-KZ"/>
              </w:rPr>
            </w:pPr>
            <w:r w:rsidRPr="00B73710">
              <w:rPr>
                <w:sz w:val="20"/>
                <w:szCs w:val="20"/>
                <w:lang w:val="en-US"/>
              </w:rPr>
              <w:t>Psychiatry and narcology in the work of the</w:t>
            </w:r>
            <w:r w:rsidRPr="00B73710">
              <w:rPr>
                <w:sz w:val="20"/>
                <w:szCs w:val="20"/>
                <w:lang w:val="kk-KZ"/>
              </w:rPr>
              <w:t xml:space="preserve"> </w:t>
            </w:r>
            <w:r w:rsidRPr="00B73710">
              <w:rPr>
                <w:sz w:val="20"/>
                <w:szCs w:val="20"/>
                <w:lang w:val="en-US"/>
              </w:rPr>
              <w:t>GP</w:t>
            </w:r>
          </w:p>
          <w:p w:rsidR="00BA457C" w:rsidRPr="00B73710"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tc>
        <w:tc>
          <w:tcPr>
            <w:tcW w:w="4961" w:type="dxa"/>
          </w:tcPr>
          <w:p w:rsidR="00BA457C" w:rsidRPr="003273A3" w:rsidRDefault="00BA457C" w:rsidP="00844601">
            <w:pPr>
              <w:pStyle w:val="a8"/>
              <w:jc w:val="both"/>
              <w:rPr>
                <w:sz w:val="20"/>
                <w:szCs w:val="20"/>
                <w:lang w:val="kk-KZ"/>
              </w:rPr>
            </w:pPr>
            <w:r w:rsidRPr="003273A3">
              <w:rPr>
                <w:sz w:val="20"/>
                <w:szCs w:val="20"/>
                <w:lang w:val="kk-KZ"/>
              </w:rPr>
              <w:t>Психиатрия, с.і. балалар  пәні – психиатриялық аурулар жайындағы теориялық білімдерді, психиатриялық ауруларды тиімді диагностикалау, емдеу және алдын-алу принциптері мен әдістерін меңгерген дәрігер даярлау/</w:t>
            </w:r>
          </w:p>
          <w:p w:rsidR="00BA457C" w:rsidRPr="003273A3" w:rsidRDefault="00BA457C" w:rsidP="00844601">
            <w:pPr>
              <w:pStyle w:val="a8"/>
              <w:jc w:val="both"/>
              <w:rPr>
                <w:sz w:val="20"/>
                <w:szCs w:val="20"/>
                <w:lang w:val="kk-KZ"/>
              </w:rPr>
            </w:pPr>
            <w:r w:rsidRPr="003273A3">
              <w:rPr>
                <w:sz w:val="20"/>
                <w:szCs w:val="20"/>
                <w:lang w:val="kk-KZ"/>
              </w:rPr>
              <w:t>Дисциплина Психиатрия, в т. ч. детская – подготовка врача, владеющего теоретическими знаниями о психиатрических заболеваниях, принципами и методами эффективной диагностики, лечения и профилактики психиатрических заболеваний/</w:t>
            </w:r>
          </w:p>
          <w:p w:rsidR="00BA457C" w:rsidRPr="003273A3" w:rsidRDefault="00BA457C" w:rsidP="00844601">
            <w:pPr>
              <w:pStyle w:val="a8"/>
              <w:jc w:val="both"/>
              <w:rPr>
                <w:sz w:val="20"/>
                <w:szCs w:val="20"/>
                <w:lang w:val="kk-KZ"/>
              </w:rPr>
            </w:pPr>
            <w:r w:rsidRPr="003273A3">
              <w:rPr>
                <w:sz w:val="20"/>
                <w:szCs w:val="20"/>
                <w:lang w:val="kk-KZ"/>
              </w:rPr>
              <w:t>Psychiatry, including children's discipline-training of a doctor with theoretical knowledge about psychiatric diseases, principles and methods of effective diagnosis, treatment and prevention of psychiatric diseases</w:t>
            </w:r>
            <w:r>
              <w:rPr>
                <w:sz w:val="20"/>
                <w:szCs w:val="20"/>
                <w:lang w:val="kk-KZ"/>
              </w:rPr>
              <w:t>.</w:t>
            </w:r>
          </w:p>
        </w:tc>
        <w:tc>
          <w:tcPr>
            <w:tcW w:w="1134" w:type="dxa"/>
            <w:vMerge w:val="restart"/>
          </w:tcPr>
          <w:p w:rsidR="00BA457C" w:rsidRPr="003273A3" w:rsidRDefault="00BA457C" w:rsidP="00844601">
            <w:pPr>
              <w:pStyle w:val="a8"/>
              <w:rPr>
                <w:sz w:val="20"/>
                <w:szCs w:val="20"/>
                <w:lang w:val="kk-KZ"/>
              </w:rPr>
            </w:pPr>
            <w:r>
              <w:rPr>
                <w:sz w:val="20"/>
                <w:szCs w:val="20"/>
                <w:lang w:val="kk-KZ"/>
              </w:rPr>
              <w:t>3</w:t>
            </w:r>
          </w:p>
        </w:tc>
        <w:tc>
          <w:tcPr>
            <w:tcW w:w="1559" w:type="dxa"/>
            <w:vMerge w:val="restart"/>
          </w:tcPr>
          <w:p w:rsidR="00BA457C" w:rsidRPr="003273A3" w:rsidRDefault="00BA457C" w:rsidP="00844601">
            <w:pPr>
              <w:rPr>
                <w:rFonts w:ascii="Times New Roman" w:hAnsi="Times New Roman" w:cs="Times New Roman"/>
              </w:rPr>
            </w:pPr>
            <w:r w:rsidRPr="003273A3">
              <w:rPr>
                <w:rFonts w:ascii="Times New Roman" w:hAnsi="Times New Roman" w:cs="Times New Roman"/>
                <w:lang w:val="kk-KZ"/>
              </w:rPr>
              <w:t>1,2,3,4,5,6,7,8,9,10,11,12</w:t>
            </w:r>
          </w:p>
        </w:tc>
      </w:tr>
      <w:tr w:rsidR="00BA457C" w:rsidRPr="0025038E" w:rsidTr="00844601">
        <w:tc>
          <w:tcPr>
            <w:tcW w:w="426" w:type="dxa"/>
            <w:vMerge/>
          </w:tcPr>
          <w:p w:rsidR="00BA457C" w:rsidRPr="003273A3" w:rsidRDefault="00BA457C" w:rsidP="00844601">
            <w:pPr>
              <w:pStyle w:val="a8"/>
              <w:rPr>
                <w:sz w:val="20"/>
                <w:szCs w:val="20"/>
                <w:lang w:val="kk-KZ"/>
              </w:rPr>
            </w:pPr>
          </w:p>
        </w:tc>
        <w:tc>
          <w:tcPr>
            <w:tcW w:w="2268" w:type="dxa"/>
            <w:gridSpan w:val="2"/>
            <w:vAlign w:val="center"/>
          </w:tcPr>
          <w:p w:rsidR="00BA457C" w:rsidRPr="00860B72" w:rsidRDefault="00BA457C" w:rsidP="00844601">
            <w:pPr>
              <w:rPr>
                <w:rFonts w:ascii="Times New Roman" w:hAnsi="Times New Roman" w:cs="Times New Roman"/>
                <w:lang w:val="kk-KZ"/>
              </w:rPr>
            </w:pPr>
            <w:r w:rsidRPr="00860B72">
              <w:rPr>
                <w:rFonts w:ascii="Times New Roman" w:hAnsi="Times New Roman" w:cs="Times New Roman"/>
                <w:lang w:val="kk-KZ"/>
              </w:rPr>
              <w:t>Психиатриядағы сот медициналық сараптама</w:t>
            </w:r>
            <w:r>
              <w:rPr>
                <w:rFonts w:ascii="Times New Roman" w:hAnsi="Times New Roman" w:cs="Times New Roman"/>
                <w:lang w:val="kk-KZ"/>
              </w:rPr>
              <w:t>/</w:t>
            </w:r>
          </w:p>
          <w:p w:rsidR="00BA457C" w:rsidRDefault="00BA457C" w:rsidP="00844601">
            <w:pPr>
              <w:pStyle w:val="a8"/>
              <w:rPr>
                <w:sz w:val="20"/>
                <w:szCs w:val="20"/>
                <w:lang w:val="kk-KZ"/>
              </w:rPr>
            </w:pPr>
            <w:r w:rsidRPr="00860B72">
              <w:rPr>
                <w:sz w:val="20"/>
                <w:szCs w:val="20"/>
                <w:lang w:val="kk-KZ"/>
              </w:rPr>
              <w:t>Судебная медицицнская экспертиза в психиатрии/</w:t>
            </w:r>
            <w:r>
              <w:rPr>
                <w:sz w:val="20"/>
                <w:szCs w:val="20"/>
                <w:lang w:val="kk-KZ"/>
              </w:rPr>
              <w:t xml:space="preserve"> </w:t>
            </w:r>
            <w:r w:rsidRPr="00860B72">
              <w:rPr>
                <w:sz w:val="20"/>
                <w:szCs w:val="20"/>
                <w:lang w:val="kk-KZ"/>
              </w:rPr>
              <w:t>Forensic medical expertise in psychiatry</w:t>
            </w: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Pr="003273A3" w:rsidRDefault="00BA457C" w:rsidP="00844601">
            <w:pPr>
              <w:pStyle w:val="a8"/>
              <w:rPr>
                <w:sz w:val="20"/>
                <w:szCs w:val="20"/>
                <w:lang w:val="kk-KZ"/>
              </w:rPr>
            </w:pPr>
          </w:p>
        </w:tc>
        <w:tc>
          <w:tcPr>
            <w:tcW w:w="4961" w:type="dxa"/>
          </w:tcPr>
          <w:p w:rsidR="00BA457C" w:rsidRPr="002B24F7" w:rsidRDefault="00BA457C" w:rsidP="00844601">
            <w:pPr>
              <w:pStyle w:val="a8"/>
              <w:jc w:val="both"/>
              <w:rPr>
                <w:sz w:val="20"/>
                <w:szCs w:val="20"/>
                <w:lang w:val="kk-KZ"/>
              </w:rPr>
            </w:pPr>
            <w:r w:rsidRPr="002B24F7">
              <w:rPr>
                <w:sz w:val="20"/>
                <w:szCs w:val="20"/>
                <w:lang w:val="kk-KZ"/>
              </w:rPr>
              <w:t xml:space="preserve">Психиатриядағы сот-психиатриялық сараптамаларды ұйымдастыру жəне оның міндеттері мен түрлері. Сот психиатриясының əлеуметтік құқықтық мəселелері. Сарапшының міндеттері мен құқықтары, сараптама қорытындысын жүргізу талаптары, соттылық, соттылық емес туралы түсініктер, іс-əрекетке қабілеттілік жəне қабілетсіздік туралы түсініктер, қамқоршылықты тағайындау, сотталғандарды тексеру, жəбірленуші мен куəгерлерді тексеру. ҚР-ның құқықтық нормаларына сəйкес əскери-дəрігерлік сараптамаларды жүргізу тəртібі. Психикалық жəне мінезқұлық бұзылыстары кезінде бағалау критериилері мен тағайындау негіздемелері. Медициалық құжаттамаларды жүргізу, куəландыру актіні рəсімдеу тəртіптері, күштеп емдеу жəне сотпсихиатриялық сараптамалар қылмыстық процесс жəне қылмыстық-құқықтық аспектілері. </w:t>
            </w:r>
          </w:p>
          <w:p w:rsidR="00BA457C" w:rsidRPr="007E27CB" w:rsidRDefault="00BA457C" w:rsidP="00844601">
            <w:pPr>
              <w:pStyle w:val="a8"/>
              <w:jc w:val="both"/>
              <w:rPr>
                <w:sz w:val="20"/>
                <w:szCs w:val="20"/>
              </w:rPr>
            </w:pPr>
            <w:r w:rsidRPr="002B24F7">
              <w:rPr>
                <w:sz w:val="20"/>
                <w:szCs w:val="20"/>
                <w:lang w:val="kk-KZ"/>
              </w:rPr>
              <w:t xml:space="preserve">Социально-правовые вопросы судебной психиатрии. Права и обязанности эксперта, процессуальные требования к экспертному заключению, понятие о подсудности и неподсудности, понятие о дееспособности и недееспособности, установление опекунства; осмотр осужденных; осмотр свидетелей и потерпевших. Основные понятия, порядок назначения и проведения судебнопсихиатрической экспертизы в соответствии с правовыми нормами, установленными в РК. Основания для назначения, критерии оценки при психических и поведенческих расстройствах. Правила проведения и оформления медицинской документации, актов освидетельствования. Уголовно-правовые и уголовно-процессуальные аспекты судебно-психиатрической экспертизы и принудительного лечения. </w:t>
            </w:r>
          </w:p>
          <w:p w:rsidR="00BA457C" w:rsidRPr="002B24F7" w:rsidRDefault="00BA457C" w:rsidP="00844601">
            <w:pPr>
              <w:pStyle w:val="a8"/>
              <w:jc w:val="both"/>
              <w:rPr>
                <w:sz w:val="20"/>
                <w:szCs w:val="20"/>
                <w:lang w:val="en-US"/>
              </w:rPr>
            </w:pPr>
            <w:r w:rsidRPr="00860B72">
              <w:rPr>
                <w:sz w:val="20"/>
                <w:szCs w:val="20"/>
                <w:lang w:val="kk-KZ"/>
              </w:rPr>
              <w:t xml:space="preserve">Social and legal issues of forensic psychiatry. Rights and obligations of an expert, procedural requirements for an </w:t>
            </w:r>
            <w:r w:rsidRPr="00860B72">
              <w:rPr>
                <w:sz w:val="20"/>
                <w:szCs w:val="20"/>
                <w:lang w:val="kk-KZ"/>
              </w:rPr>
              <w:lastRenderedPageBreak/>
              <w:t>expert opinion, the concept of jurisdiction and non-jurisdiction, the concept of legal capacity and incapacity, the establishment of guardianship; examination of convicted persons; examination of witnesses and victims. Basic concepts, procedure for appointment and conduct of forensic psychiatric examination in accordance with the legal norms established in the Republic of Kazakhstan. Grounds for appointment, evaluation criteria for mental and behavioral disorders. Rules for carrying out and processing medical documentation, certificates of examination. Criminal law and criminal procedure aspects of forensic psychiatric examination and compulsory treatment.</w:t>
            </w:r>
          </w:p>
        </w:tc>
        <w:tc>
          <w:tcPr>
            <w:tcW w:w="1134" w:type="dxa"/>
            <w:vMerge/>
          </w:tcPr>
          <w:p w:rsidR="00BA457C" w:rsidRPr="003273A3" w:rsidRDefault="00BA457C" w:rsidP="00844601">
            <w:pPr>
              <w:pStyle w:val="a8"/>
              <w:rPr>
                <w:sz w:val="20"/>
                <w:szCs w:val="20"/>
                <w:lang w:val="kk-KZ"/>
              </w:rPr>
            </w:pPr>
          </w:p>
        </w:tc>
        <w:tc>
          <w:tcPr>
            <w:tcW w:w="1559" w:type="dxa"/>
            <w:vMerge/>
          </w:tcPr>
          <w:p w:rsidR="00BA457C" w:rsidRPr="003273A3" w:rsidRDefault="00BA457C" w:rsidP="00844601">
            <w:pPr>
              <w:rPr>
                <w:rFonts w:ascii="Times New Roman" w:hAnsi="Times New Roman" w:cs="Times New Roman"/>
                <w:lang w:val="kk-KZ"/>
              </w:rPr>
            </w:pPr>
          </w:p>
        </w:tc>
      </w:tr>
      <w:tr w:rsidR="00BA457C" w:rsidRPr="003273A3" w:rsidTr="00844601">
        <w:trPr>
          <w:trHeight w:val="5341"/>
        </w:trPr>
        <w:tc>
          <w:tcPr>
            <w:tcW w:w="426" w:type="dxa"/>
            <w:vMerge w:val="restart"/>
          </w:tcPr>
          <w:p w:rsidR="00BA457C" w:rsidRPr="000C3241" w:rsidRDefault="00BA457C" w:rsidP="00844601">
            <w:pPr>
              <w:pStyle w:val="a8"/>
              <w:rPr>
                <w:sz w:val="20"/>
                <w:szCs w:val="20"/>
                <w:lang w:val="kk-KZ"/>
              </w:rPr>
            </w:pPr>
            <w:r w:rsidRPr="003273A3">
              <w:rPr>
                <w:sz w:val="20"/>
                <w:szCs w:val="20"/>
                <w:lang w:val="kk-KZ"/>
              </w:rPr>
              <w:lastRenderedPageBreak/>
              <w:t>1</w:t>
            </w:r>
            <w:r>
              <w:rPr>
                <w:sz w:val="20"/>
                <w:szCs w:val="20"/>
                <w:lang w:val="kk-KZ"/>
              </w:rPr>
              <w:t>8</w:t>
            </w:r>
          </w:p>
        </w:tc>
        <w:tc>
          <w:tcPr>
            <w:tcW w:w="2268" w:type="dxa"/>
            <w:gridSpan w:val="2"/>
            <w:vAlign w:val="center"/>
          </w:tcPr>
          <w:p w:rsidR="00BA457C" w:rsidRPr="001D1F02" w:rsidRDefault="001D1F02" w:rsidP="00844601">
            <w:pPr>
              <w:pStyle w:val="a8"/>
              <w:rPr>
                <w:sz w:val="20"/>
                <w:szCs w:val="20"/>
                <w:lang w:val="en-US"/>
              </w:rPr>
            </w:pPr>
            <w:r>
              <w:rPr>
                <w:sz w:val="20"/>
                <w:szCs w:val="20"/>
                <w:lang w:val="kk-KZ"/>
              </w:rPr>
              <w:t xml:space="preserve">Онкология </w:t>
            </w:r>
          </w:p>
          <w:p w:rsidR="00BA457C" w:rsidRPr="001D1F02" w:rsidRDefault="001D1F02" w:rsidP="00844601">
            <w:pPr>
              <w:pStyle w:val="a8"/>
              <w:rPr>
                <w:sz w:val="20"/>
                <w:szCs w:val="20"/>
                <w:lang w:val="en-US"/>
              </w:rPr>
            </w:pPr>
            <w:r>
              <w:rPr>
                <w:sz w:val="20"/>
                <w:szCs w:val="20"/>
                <w:lang w:val="kk-KZ"/>
              </w:rPr>
              <w:t xml:space="preserve">Онкология </w:t>
            </w:r>
          </w:p>
          <w:p w:rsidR="00BA457C" w:rsidRDefault="00BA457C" w:rsidP="00844601">
            <w:pPr>
              <w:pStyle w:val="a8"/>
              <w:rPr>
                <w:sz w:val="20"/>
                <w:szCs w:val="20"/>
                <w:lang w:val="kk-KZ"/>
              </w:rPr>
            </w:pPr>
            <w:r>
              <w:rPr>
                <w:sz w:val="20"/>
                <w:szCs w:val="20"/>
                <w:lang w:val="kk-KZ"/>
              </w:rPr>
              <w:t>Oncology</w:t>
            </w:r>
          </w:p>
          <w:p w:rsidR="00BA457C"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rPr>
                <w:rFonts w:ascii="Times New Roman" w:hAnsi="Times New Roman" w:cs="Times New Roman"/>
                <w:lang w:val="kk-KZ"/>
              </w:rPr>
            </w:pPr>
          </w:p>
        </w:tc>
        <w:tc>
          <w:tcPr>
            <w:tcW w:w="4961" w:type="dxa"/>
          </w:tcPr>
          <w:p w:rsidR="00BA457C" w:rsidRPr="003273A3" w:rsidRDefault="00BA457C" w:rsidP="00844601">
            <w:pPr>
              <w:pStyle w:val="a8"/>
              <w:jc w:val="both"/>
              <w:rPr>
                <w:sz w:val="20"/>
                <w:szCs w:val="20"/>
                <w:lang w:val="kk-KZ"/>
              </w:rPr>
            </w:pPr>
            <w:r w:rsidRPr="003273A3">
              <w:rPr>
                <w:sz w:val="20"/>
                <w:szCs w:val="20"/>
                <w:lang w:val="kk-KZ"/>
              </w:rPr>
              <w:t>Медицина саласындағы ғалымдарының күш салуына, ғылыми-кәсіптік прогресске қарамастан, онкологиялық аурулардың жиілігі қарыштап өсуде. Бұл проблеманы негізінен, ерте диагностикасы мен профилактика мәселелерін еліміздің медициналық қызмет саласының жоғары мамандандырылған біріншілік буынды мамандары шешуі тиіс. Сондықтан жоғары мамандандырылған жалпы тәжірибедегі дәрігерді дайындау ұлттық жобаның ауқымды бағыттарының бірі болып саналады.</w:t>
            </w:r>
          </w:p>
          <w:p w:rsidR="00BA457C" w:rsidRPr="003273A3" w:rsidRDefault="00BA457C" w:rsidP="00844601">
            <w:pPr>
              <w:pStyle w:val="a8"/>
              <w:jc w:val="both"/>
              <w:rPr>
                <w:sz w:val="20"/>
                <w:szCs w:val="20"/>
                <w:lang w:val="kk-KZ"/>
              </w:rPr>
            </w:pPr>
            <w:r w:rsidRPr="003273A3">
              <w:rPr>
                <w:sz w:val="20"/>
                <w:szCs w:val="20"/>
                <w:lang w:val="kk-KZ"/>
              </w:rPr>
              <w:t>Несмотря на усилие ученых медиков, на научно-профессиональный прогресс частота онкозаболевании растет повсеместно. Эту проблему в основном профилактику и раннюю диагностику должны решать высококвалифицированные специалисты первичного звена мед службы страны. Поэтому подготовка высококвалифицированных специалистов врачей общей практики  является приоритетным направлением национального проекта.</w:t>
            </w:r>
          </w:p>
          <w:p w:rsidR="00BA457C" w:rsidRPr="001C4A14" w:rsidRDefault="00BA457C" w:rsidP="00844601">
            <w:pPr>
              <w:autoSpaceDE w:val="0"/>
              <w:autoSpaceDN w:val="0"/>
              <w:adjustRightInd w:val="0"/>
              <w:jc w:val="both"/>
              <w:rPr>
                <w:rFonts w:ascii="Times New Roman" w:eastAsia="Times New Roman" w:hAnsi="Times New Roman" w:cs="Times New Roman"/>
                <w:lang w:val="kk-KZ"/>
              </w:rPr>
            </w:pPr>
            <w:r w:rsidRPr="001C4A14">
              <w:rPr>
                <w:rFonts w:ascii="Times New Roman" w:hAnsi="Times New Roman" w:cs="Times New Roman"/>
                <w:lang w:val="kk-KZ"/>
              </w:rPr>
              <w:t>Despite the efforts of medical scientists, on the scientific and professional programs, the incidence of cancer diseases is increasing ubiquitously. This problem, mainly prevention and early diagnosis should be solved by highly qualified primary care specialists of the country's health service. Therefore, the training of highly qualified specialists of general practitioners is a priority for the project.</w:t>
            </w:r>
          </w:p>
        </w:tc>
        <w:tc>
          <w:tcPr>
            <w:tcW w:w="1134" w:type="dxa"/>
            <w:vMerge w:val="restart"/>
          </w:tcPr>
          <w:p w:rsidR="00BA457C" w:rsidRPr="003273A3" w:rsidRDefault="00BA457C" w:rsidP="00844601">
            <w:pPr>
              <w:pStyle w:val="a8"/>
              <w:rPr>
                <w:sz w:val="20"/>
                <w:szCs w:val="20"/>
                <w:lang w:val="kk-KZ"/>
              </w:rPr>
            </w:pPr>
            <w:r w:rsidRPr="003273A3">
              <w:rPr>
                <w:sz w:val="20"/>
                <w:szCs w:val="20"/>
                <w:lang w:val="kk-KZ"/>
              </w:rPr>
              <w:t>4</w:t>
            </w:r>
          </w:p>
        </w:tc>
        <w:tc>
          <w:tcPr>
            <w:tcW w:w="1559" w:type="dxa"/>
            <w:vMerge w:val="restart"/>
          </w:tcPr>
          <w:p w:rsidR="00BA457C" w:rsidRPr="003273A3" w:rsidRDefault="00BA457C" w:rsidP="00844601">
            <w:pPr>
              <w:rPr>
                <w:rFonts w:ascii="Times New Roman" w:hAnsi="Times New Roman" w:cs="Times New Roman"/>
              </w:rPr>
            </w:pPr>
            <w:r w:rsidRPr="003273A3">
              <w:rPr>
                <w:rFonts w:ascii="Times New Roman" w:hAnsi="Times New Roman" w:cs="Times New Roman"/>
                <w:lang w:val="kk-KZ"/>
              </w:rPr>
              <w:t>1,2,3,4,5,6,7,8,9,10,11,12</w:t>
            </w:r>
          </w:p>
        </w:tc>
      </w:tr>
      <w:tr w:rsidR="00BA457C" w:rsidRPr="0025038E" w:rsidTr="00844601">
        <w:tc>
          <w:tcPr>
            <w:tcW w:w="426" w:type="dxa"/>
            <w:vMerge/>
          </w:tcPr>
          <w:p w:rsidR="00BA457C" w:rsidRPr="003273A3" w:rsidRDefault="00BA457C" w:rsidP="00844601">
            <w:pPr>
              <w:pStyle w:val="a8"/>
              <w:rPr>
                <w:sz w:val="20"/>
                <w:szCs w:val="20"/>
                <w:lang w:val="kk-KZ"/>
              </w:rPr>
            </w:pPr>
          </w:p>
        </w:tc>
        <w:tc>
          <w:tcPr>
            <w:tcW w:w="2268" w:type="dxa"/>
            <w:gridSpan w:val="2"/>
            <w:vAlign w:val="center"/>
          </w:tcPr>
          <w:p w:rsidR="00BA457C" w:rsidRPr="003273A3" w:rsidRDefault="00BA457C" w:rsidP="00844601">
            <w:pPr>
              <w:contextualSpacing/>
              <w:rPr>
                <w:rFonts w:ascii="Times New Roman" w:hAnsi="Times New Roman" w:cs="Times New Roman"/>
                <w:lang w:val="kk-KZ"/>
              </w:rPr>
            </w:pPr>
            <w:r w:rsidRPr="003273A3">
              <w:rPr>
                <w:rFonts w:ascii="Times New Roman" w:hAnsi="Times New Roman" w:cs="Times New Roman"/>
                <w:lang w:val="kk-KZ"/>
              </w:rPr>
              <w:t>Онкологияның өзекті мәселелері</w:t>
            </w:r>
            <w:r>
              <w:rPr>
                <w:rFonts w:ascii="Times New Roman" w:hAnsi="Times New Roman" w:cs="Times New Roman"/>
                <w:lang w:val="kk-KZ"/>
              </w:rPr>
              <w:t>/</w:t>
            </w:r>
          </w:p>
          <w:p w:rsidR="00BA457C" w:rsidRPr="003273A3" w:rsidRDefault="00BA457C" w:rsidP="00844601">
            <w:pPr>
              <w:contextualSpacing/>
              <w:rPr>
                <w:rFonts w:ascii="Times New Roman" w:hAnsi="Times New Roman" w:cs="Times New Roman"/>
              </w:rPr>
            </w:pPr>
            <w:r w:rsidRPr="003273A3">
              <w:rPr>
                <w:rFonts w:ascii="Times New Roman" w:hAnsi="Times New Roman" w:cs="Times New Roman"/>
              </w:rPr>
              <w:t>Актуальные вопросы онкологии</w:t>
            </w:r>
            <w:r>
              <w:rPr>
                <w:rFonts w:ascii="Times New Roman" w:hAnsi="Times New Roman" w:cs="Times New Roman"/>
              </w:rPr>
              <w:t>/</w:t>
            </w:r>
            <w:r w:rsidRPr="003273A3">
              <w:rPr>
                <w:rFonts w:ascii="Times New Roman" w:hAnsi="Times New Roman" w:cs="Times New Roman"/>
              </w:rPr>
              <w:t xml:space="preserve"> </w:t>
            </w:r>
          </w:p>
          <w:p w:rsidR="00BA457C" w:rsidRPr="003273A3" w:rsidRDefault="00BA457C" w:rsidP="00844601">
            <w:pPr>
              <w:pStyle w:val="a8"/>
              <w:rPr>
                <w:sz w:val="20"/>
                <w:szCs w:val="20"/>
                <w:lang w:val="kk-KZ"/>
              </w:rPr>
            </w:pPr>
            <w:r w:rsidRPr="003273A3">
              <w:rPr>
                <w:sz w:val="20"/>
                <w:szCs w:val="20"/>
                <w:lang w:val="kk-KZ"/>
              </w:rPr>
              <w:t>Current issues of Oncology</w:t>
            </w: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rPr>
                <w:rFonts w:ascii="Times New Roman" w:hAnsi="Times New Roman" w:cs="Times New Roman"/>
                <w:lang w:val="kk-KZ"/>
              </w:rPr>
            </w:pPr>
          </w:p>
        </w:tc>
        <w:tc>
          <w:tcPr>
            <w:tcW w:w="4961" w:type="dxa"/>
          </w:tcPr>
          <w:p w:rsidR="00BA457C" w:rsidRPr="003273A3" w:rsidRDefault="00BA457C" w:rsidP="00844601">
            <w:pPr>
              <w:pStyle w:val="a8"/>
              <w:jc w:val="both"/>
              <w:rPr>
                <w:color w:val="000000" w:themeColor="text1"/>
                <w:sz w:val="20"/>
                <w:szCs w:val="20"/>
                <w:lang w:val="kk-KZ"/>
              </w:rPr>
            </w:pPr>
            <w:r w:rsidRPr="003273A3">
              <w:rPr>
                <w:color w:val="000000" w:themeColor="text1"/>
                <w:sz w:val="20"/>
                <w:szCs w:val="20"/>
                <w:lang w:val="kk-KZ"/>
              </w:rPr>
              <w:t>Онкологиядағы өзекті мәселелер пәнінің  негізгі мақсаты жалпы дәрігерлік практикадағы онкологиялық аурулардың теоретикалық негіздерімен онкологиядағы негізгі тетіктері мен онкологиялық ауруларының зерттеу әдістерін, этиологиясы, патогенезі , клиникасы және диагностикасын, емдеу және реабилитация негіздерін интерндерге үйрету болып табылады</w:t>
            </w:r>
            <w:r>
              <w:rPr>
                <w:color w:val="000000" w:themeColor="text1"/>
                <w:sz w:val="20"/>
                <w:szCs w:val="20"/>
                <w:lang w:val="kk-KZ"/>
              </w:rPr>
              <w:t>.</w:t>
            </w:r>
          </w:p>
          <w:p w:rsidR="00BA457C" w:rsidRPr="003273A3" w:rsidRDefault="00BA457C" w:rsidP="00844601">
            <w:pPr>
              <w:pStyle w:val="a8"/>
              <w:jc w:val="both"/>
              <w:rPr>
                <w:color w:val="000000" w:themeColor="text1"/>
                <w:sz w:val="20"/>
                <w:szCs w:val="20"/>
                <w:lang w:val="kk-KZ"/>
              </w:rPr>
            </w:pPr>
            <w:r w:rsidRPr="003273A3">
              <w:rPr>
                <w:color w:val="000000" w:themeColor="text1"/>
                <w:sz w:val="20"/>
                <w:szCs w:val="20"/>
                <w:lang w:val="kk-KZ"/>
              </w:rPr>
              <w:t>Основной целью дисциплины актуальные проблемы онкологии - является обучение интернов основам общей врачебной практики, основам лечения и реабилитации, этиологии, патогенеза, клиники и диагностики онкозаболевани.</w:t>
            </w:r>
          </w:p>
          <w:p w:rsidR="00BA457C" w:rsidRPr="001C4A14" w:rsidRDefault="00BA457C" w:rsidP="00844601">
            <w:pPr>
              <w:autoSpaceDE w:val="0"/>
              <w:autoSpaceDN w:val="0"/>
              <w:adjustRightInd w:val="0"/>
              <w:jc w:val="both"/>
              <w:rPr>
                <w:rFonts w:ascii="Times New Roman" w:hAnsi="Times New Roman" w:cs="Times New Roman"/>
                <w:lang w:val="en-US"/>
              </w:rPr>
            </w:pPr>
            <w:r w:rsidRPr="001C4A14">
              <w:rPr>
                <w:rFonts w:ascii="Times New Roman" w:hAnsi="Times New Roman" w:cs="Times New Roman"/>
                <w:color w:val="000000" w:themeColor="text1"/>
                <w:lang w:val="kk-KZ"/>
              </w:rPr>
              <w:t>The main goal of the discipline is the actual problems of oncology - to teach interns the basics of general medical practice, the basics of treatment and rehabilitation, etiology, pathogenesis, clinic and diagnosis of cancer.</w:t>
            </w:r>
          </w:p>
        </w:tc>
        <w:tc>
          <w:tcPr>
            <w:tcW w:w="1134" w:type="dxa"/>
            <w:vMerge/>
          </w:tcPr>
          <w:p w:rsidR="00BA457C" w:rsidRPr="003273A3" w:rsidRDefault="00BA457C" w:rsidP="00844601">
            <w:pPr>
              <w:pStyle w:val="a8"/>
              <w:rPr>
                <w:sz w:val="20"/>
                <w:szCs w:val="20"/>
                <w:lang w:val="kk-KZ"/>
              </w:rPr>
            </w:pPr>
          </w:p>
        </w:tc>
        <w:tc>
          <w:tcPr>
            <w:tcW w:w="1559" w:type="dxa"/>
            <w:vMerge/>
          </w:tcPr>
          <w:p w:rsidR="00BA457C" w:rsidRPr="003273A3" w:rsidRDefault="00BA457C" w:rsidP="00844601">
            <w:pPr>
              <w:rPr>
                <w:rFonts w:ascii="Times New Roman" w:hAnsi="Times New Roman" w:cs="Times New Roman"/>
                <w:lang w:val="kk-KZ"/>
              </w:rPr>
            </w:pPr>
          </w:p>
        </w:tc>
      </w:tr>
      <w:tr w:rsidR="00BA457C" w:rsidRPr="003273A3" w:rsidTr="00844601">
        <w:tc>
          <w:tcPr>
            <w:tcW w:w="426" w:type="dxa"/>
            <w:vMerge w:val="restart"/>
          </w:tcPr>
          <w:p w:rsidR="00BA457C" w:rsidRPr="000C3241" w:rsidRDefault="00BA457C" w:rsidP="00844601">
            <w:pPr>
              <w:pStyle w:val="a8"/>
              <w:rPr>
                <w:sz w:val="20"/>
                <w:szCs w:val="20"/>
                <w:lang w:val="kk-KZ"/>
              </w:rPr>
            </w:pPr>
            <w:r w:rsidRPr="003273A3">
              <w:rPr>
                <w:sz w:val="20"/>
                <w:szCs w:val="20"/>
                <w:lang w:val="kk-KZ"/>
              </w:rPr>
              <w:t>1</w:t>
            </w:r>
            <w:r>
              <w:rPr>
                <w:sz w:val="20"/>
                <w:szCs w:val="20"/>
                <w:lang w:val="kk-KZ"/>
              </w:rPr>
              <w:t>9</w:t>
            </w:r>
          </w:p>
        </w:tc>
        <w:tc>
          <w:tcPr>
            <w:tcW w:w="2268" w:type="dxa"/>
            <w:gridSpan w:val="2"/>
            <w:vAlign w:val="center"/>
          </w:tcPr>
          <w:p w:rsidR="0024178A" w:rsidRPr="001D1F02" w:rsidRDefault="0024178A" w:rsidP="0024178A">
            <w:pPr>
              <w:rPr>
                <w:rFonts w:ascii="Times New Roman" w:hAnsi="Times New Roman" w:cs="Times New Roman"/>
                <w:color w:val="000000" w:themeColor="text1"/>
                <w:sz w:val="18"/>
                <w:szCs w:val="18"/>
                <w:lang w:val="kk-KZ"/>
              </w:rPr>
            </w:pPr>
            <w:r w:rsidRPr="001D1F02">
              <w:rPr>
                <w:rFonts w:ascii="Times New Roman" w:hAnsi="Times New Roman" w:cs="Times New Roman"/>
                <w:color w:val="000000" w:themeColor="text1"/>
                <w:sz w:val="18"/>
                <w:szCs w:val="18"/>
                <w:lang w:val="kk-KZ"/>
              </w:rPr>
              <w:t>ЖТД жұмысындағы сәулелік диагностика</w:t>
            </w:r>
          </w:p>
          <w:p w:rsidR="0024178A" w:rsidRPr="001D1F02" w:rsidRDefault="0024178A" w:rsidP="0024178A">
            <w:pPr>
              <w:rPr>
                <w:rFonts w:ascii="Times New Roman" w:hAnsi="Times New Roman" w:cs="Times New Roman"/>
                <w:color w:val="000000" w:themeColor="text1"/>
                <w:sz w:val="18"/>
                <w:szCs w:val="18"/>
                <w:lang w:val="kk-KZ"/>
              </w:rPr>
            </w:pPr>
            <w:r w:rsidRPr="001D1F02">
              <w:rPr>
                <w:rFonts w:ascii="Times New Roman" w:hAnsi="Times New Roman" w:cs="Times New Roman"/>
                <w:color w:val="000000" w:themeColor="text1"/>
                <w:sz w:val="18"/>
                <w:szCs w:val="18"/>
                <w:lang w:val="kk-KZ"/>
              </w:rPr>
              <w:t>PH çalışmasında radyasyon teşhisi</w:t>
            </w:r>
          </w:p>
          <w:p w:rsidR="0024178A" w:rsidRPr="001D1F02" w:rsidRDefault="0024178A" w:rsidP="0024178A">
            <w:pPr>
              <w:rPr>
                <w:rFonts w:ascii="Times New Roman" w:hAnsi="Times New Roman" w:cs="Times New Roman"/>
                <w:color w:val="000000" w:themeColor="text1"/>
                <w:sz w:val="18"/>
                <w:szCs w:val="18"/>
                <w:lang w:val="en-US"/>
              </w:rPr>
            </w:pPr>
            <w:r w:rsidRPr="001D1F02">
              <w:rPr>
                <w:rFonts w:ascii="Times New Roman" w:hAnsi="Times New Roman" w:cs="Times New Roman"/>
                <w:color w:val="000000" w:themeColor="text1"/>
                <w:sz w:val="18"/>
                <w:szCs w:val="18"/>
              </w:rPr>
              <w:t>Лучевая</w:t>
            </w:r>
            <w:r w:rsidRPr="001D1F02">
              <w:rPr>
                <w:rFonts w:ascii="Times New Roman" w:hAnsi="Times New Roman" w:cs="Times New Roman"/>
                <w:color w:val="000000" w:themeColor="text1"/>
                <w:sz w:val="18"/>
                <w:szCs w:val="18"/>
                <w:lang w:val="en-US"/>
              </w:rPr>
              <w:t xml:space="preserve"> </w:t>
            </w:r>
            <w:r w:rsidRPr="001D1F02">
              <w:rPr>
                <w:rFonts w:ascii="Times New Roman" w:hAnsi="Times New Roman" w:cs="Times New Roman"/>
                <w:color w:val="000000" w:themeColor="text1"/>
                <w:sz w:val="18"/>
                <w:szCs w:val="18"/>
              </w:rPr>
              <w:t>диагностика</w:t>
            </w:r>
            <w:r w:rsidRPr="001D1F02">
              <w:rPr>
                <w:rFonts w:ascii="Times New Roman" w:hAnsi="Times New Roman" w:cs="Times New Roman"/>
                <w:color w:val="000000" w:themeColor="text1"/>
                <w:sz w:val="18"/>
                <w:szCs w:val="18"/>
                <w:lang w:val="en-US"/>
              </w:rPr>
              <w:t xml:space="preserve"> </w:t>
            </w:r>
            <w:r w:rsidRPr="001D1F02">
              <w:rPr>
                <w:rFonts w:ascii="Times New Roman" w:hAnsi="Times New Roman" w:cs="Times New Roman"/>
                <w:color w:val="000000" w:themeColor="text1"/>
                <w:sz w:val="18"/>
                <w:szCs w:val="18"/>
              </w:rPr>
              <w:t>в</w:t>
            </w:r>
            <w:r w:rsidRPr="001D1F02">
              <w:rPr>
                <w:rFonts w:ascii="Times New Roman" w:hAnsi="Times New Roman" w:cs="Times New Roman"/>
                <w:color w:val="000000" w:themeColor="text1"/>
                <w:sz w:val="18"/>
                <w:szCs w:val="18"/>
                <w:lang w:val="kk-KZ"/>
              </w:rPr>
              <w:t xml:space="preserve"> работе</w:t>
            </w:r>
            <w:r w:rsidRPr="001D1F02">
              <w:rPr>
                <w:rFonts w:ascii="Times New Roman" w:hAnsi="Times New Roman" w:cs="Times New Roman"/>
                <w:color w:val="000000" w:themeColor="text1"/>
                <w:sz w:val="18"/>
                <w:szCs w:val="18"/>
                <w:lang w:val="en-US"/>
              </w:rPr>
              <w:t xml:space="preserve"> </w:t>
            </w:r>
            <w:r w:rsidRPr="001D1F02">
              <w:rPr>
                <w:rFonts w:ascii="Times New Roman" w:hAnsi="Times New Roman" w:cs="Times New Roman"/>
                <w:color w:val="000000" w:themeColor="text1"/>
                <w:sz w:val="18"/>
                <w:szCs w:val="18"/>
              </w:rPr>
              <w:t>В</w:t>
            </w:r>
            <w:r w:rsidRPr="001D1F02">
              <w:rPr>
                <w:rFonts w:ascii="Times New Roman" w:hAnsi="Times New Roman" w:cs="Times New Roman"/>
                <w:color w:val="000000" w:themeColor="text1"/>
                <w:sz w:val="18"/>
                <w:szCs w:val="18"/>
                <w:lang w:val="kk-KZ"/>
              </w:rPr>
              <w:t>О</w:t>
            </w:r>
            <w:r w:rsidRPr="001D1F02">
              <w:rPr>
                <w:rFonts w:ascii="Times New Roman" w:hAnsi="Times New Roman" w:cs="Times New Roman"/>
                <w:color w:val="000000" w:themeColor="text1"/>
                <w:sz w:val="18"/>
                <w:szCs w:val="18"/>
              </w:rPr>
              <w:t>П</w:t>
            </w:r>
          </w:p>
          <w:p w:rsidR="00BA457C" w:rsidRPr="001D1F02" w:rsidRDefault="0024178A" w:rsidP="0024178A">
            <w:pPr>
              <w:pStyle w:val="a8"/>
              <w:rPr>
                <w:color w:val="000000" w:themeColor="text1"/>
                <w:sz w:val="18"/>
                <w:szCs w:val="18"/>
                <w:lang w:val="kk-KZ"/>
              </w:rPr>
            </w:pPr>
            <w:r w:rsidRPr="001D1F02">
              <w:rPr>
                <w:color w:val="000000" w:themeColor="text1"/>
                <w:sz w:val="18"/>
                <w:szCs w:val="18"/>
                <w:lang w:val="en-US"/>
              </w:rPr>
              <w:t>Radiation diagnostics in the work of GP</w:t>
            </w:r>
            <w:r w:rsidRPr="001D1F02">
              <w:rPr>
                <w:color w:val="000000" w:themeColor="text1"/>
                <w:sz w:val="18"/>
                <w:szCs w:val="18"/>
                <w:lang w:val="kk-KZ"/>
              </w:rPr>
              <w:t xml:space="preserve"> </w:t>
            </w: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3273A3" w:rsidRDefault="00BA457C" w:rsidP="00844601">
            <w:pPr>
              <w:pStyle w:val="a8"/>
              <w:rPr>
                <w:sz w:val="20"/>
                <w:szCs w:val="20"/>
                <w:lang w:val="kk-KZ"/>
              </w:rPr>
            </w:pPr>
          </w:p>
          <w:p w:rsidR="00BA457C" w:rsidRPr="00860B72" w:rsidRDefault="00BA457C" w:rsidP="00844601">
            <w:pPr>
              <w:pStyle w:val="a8"/>
              <w:rPr>
                <w:sz w:val="20"/>
                <w:szCs w:val="20"/>
                <w:lang w:val="kk-KZ"/>
              </w:rPr>
            </w:pPr>
          </w:p>
        </w:tc>
        <w:tc>
          <w:tcPr>
            <w:tcW w:w="4961" w:type="dxa"/>
          </w:tcPr>
          <w:p w:rsidR="00BA457C" w:rsidRPr="003273A3" w:rsidRDefault="00BA457C" w:rsidP="00844601">
            <w:pPr>
              <w:pStyle w:val="a8"/>
              <w:jc w:val="both"/>
              <w:rPr>
                <w:sz w:val="20"/>
                <w:szCs w:val="20"/>
                <w:lang w:val="kk-KZ"/>
              </w:rPr>
            </w:pPr>
            <w:r w:rsidRPr="003273A3">
              <w:rPr>
                <w:sz w:val="20"/>
                <w:szCs w:val="20"/>
                <w:lang w:val="kk-KZ"/>
              </w:rPr>
              <w:lastRenderedPageBreak/>
              <w:t xml:space="preserve">Мемлекеттік білім стандартының жаңаша бұйрықтарын есепке ала отырып, адамның дене мүшелері мен жүйелерінің аурулары және зақымдалуларының сәулелі диагностикасының негіздері, суреттерді алудың физикалық ұстанымдарын жазу мен сәулелі диагностиканың барлық әдістерінің сипаттамалары келтірілген. Жаңаша айқындамалар </w:t>
            </w:r>
            <w:r w:rsidRPr="003273A3">
              <w:rPr>
                <w:sz w:val="20"/>
                <w:szCs w:val="20"/>
                <w:lang w:val="kk-KZ"/>
              </w:rPr>
              <w:lastRenderedPageBreak/>
              <w:t>бойынша адамның дене мүшелері мен жүйелерінің сәулелі анатомиясы, сонымен қатар, зерттеулердің жүргізу ерекшеліктері қарастырылған.                                        С учетом новых приказов государственного образовательного стандарта, приведены основы лучевой диагностики заболеваний и повреждений органов и систем человека, дано описание физических принципов визуализации и всех методов лучевой диагностики. Согласно новым определениям, рассмотрены лучевая анатомия органов и систем человека, а также особенности исследования.</w:t>
            </w:r>
          </w:p>
          <w:p w:rsidR="00BA457C" w:rsidRPr="003273A3" w:rsidRDefault="00BA457C" w:rsidP="00844601">
            <w:pPr>
              <w:pStyle w:val="a8"/>
              <w:jc w:val="both"/>
              <w:rPr>
                <w:sz w:val="20"/>
                <w:szCs w:val="20"/>
                <w:lang w:val="kk-KZ"/>
              </w:rPr>
            </w:pPr>
            <w:r w:rsidRPr="003273A3">
              <w:rPr>
                <w:sz w:val="20"/>
                <w:szCs w:val="20"/>
                <w:lang w:val="kk-KZ"/>
              </w:rPr>
              <w:t>Given the new orders of the state educational standard, the basics of radiation diagnosis of diseases and injuries of human organs and systems are given, a description of the physical principles of imaging and all methods of radiation diagnosis is given. According to new definitions, the radiation anatomy of human organs and systems, as well as the features of the study, are considered.</w:t>
            </w:r>
          </w:p>
        </w:tc>
        <w:tc>
          <w:tcPr>
            <w:tcW w:w="1134" w:type="dxa"/>
            <w:vMerge w:val="restart"/>
          </w:tcPr>
          <w:p w:rsidR="00BA457C" w:rsidRPr="003273A3" w:rsidRDefault="00BA457C" w:rsidP="00844601">
            <w:pPr>
              <w:pStyle w:val="a8"/>
              <w:rPr>
                <w:sz w:val="20"/>
                <w:szCs w:val="20"/>
                <w:lang w:val="kk-KZ"/>
              </w:rPr>
            </w:pPr>
            <w:r>
              <w:rPr>
                <w:sz w:val="20"/>
                <w:szCs w:val="20"/>
                <w:lang w:val="kk-KZ"/>
              </w:rPr>
              <w:lastRenderedPageBreak/>
              <w:t>3</w:t>
            </w:r>
          </w:p>
        </w:tc>
        <w:tc>
          <w:tcPr>
            <w:tcW w:w="1559" w:type="dxa"/>
            <w:vMerge w:val="restart"/>
          </w:tcPr>
          <w:p w:rsidR="00BA457C" w:rsidRPr="003273A3" w:rsidRDefault="00BA457C" w:rsidP="00844601">
            <w:pPr>
              <w:rPr>
                <w:rFonts w:ascii="Times New Roman" w:hAnsi="Times New Roman" w:cs="Times New Roman"/>
              </w:rPr>
            </w:pPr>
            <w:r w:rsidRPr="003273A3">
              <w:rPr>
                <w:rFonts w:ascii="Times New Roman" w:hAnsi="Times New Roman" w:cs="Times New Roman"/>
                <w:lang w:val="kk-KZ"/>
              </w:rPr>
              <w:t>1,2,3,4,5,6,7,8,9,10,11,12</w:t>
            </w:r>
          </w:p>
        </w:tc>
      </w:tr>
      <w:tr w:rsidR="00BA457C" w:rsidRPr="0025038E" w:rsidTr="00844601">
        <w:tc>
          <w:tcPr>
            <w:tcW w:w="426" w:type="dxa"/>
            <w:vMerge/>
          </w:tcPr>
          <w:p w:rsidR="00BA457C" w:rsidRPr="003273A3" w:rsidRDefault="00BA457C" w:rsidP="00844601">
            <w:pPr>
              <w:pStyle w:val="a8"/>
              <w:rPr>
                <w:sz w:val="20"/>
                <w:szCs w:val="20"/>
                <w:lang w:val="kk-KZ"/>
              </w:rPr>
            </w:pPr>
          </w:p>
        </w:tc>
        <w:tc>
          <w:tcPr>
            <w:tcW w:w="2268" w:type="dxa"/>
            <w:gridSpan w:val="2"/>
            <w:vAlign w:val="center"/>
          </w:tcPr>
          <w:p w:rsidR="00BA457C" w:rsidRPr="00453C04" w:rsidRDefault="00BA457C" w:rsidP="00844601">
            <w:pPr>
              <w:rPr>
                <w:rFonts w:ascii="Times New Roman" w:hAnsi="Times New Roman" w:cs="Times New Roman"/>
                <w:lang w:val="kk-KZ"/>
              </w:rPr>
            </w:pPr>
            <w:r w:rsidRPr="00453C04">
              <w:rPr>
                <w:rFonts w:ascii="Times New Roman" w:hAnsi="Times New Roman" w:cs="Times New Roman"/>
                <w:lang w:val="kk-KZ"/>
              </w:rPr>
              <w:t>ЖТД жұмысындағы имунопрофилактика</w:t>
            </w:r>
          </w:p>
          <w:p w:rsidR="00BA457C" w:rsidRPr="00453C04" w:rsidRDefault="00BA457C" w:rsidP="00844601">
            <w:pPr>
              <w:rPr>
                <w:rFonts w:ascii="Times New Roman" w:hAnsi="Times New Roman" w:cs="Times New Roman"/>
                <w:lang w:val="kk-KZ"/>
              </w:rPr>
            </w:pPr>
            <w:r w:rsidRPr="00453C04">
              <w:rPr>
                <w:rFonts w:ascii="Times New Roman" w:hAnsi="Times New Roman" w:cs="Times New Roman"/>
                <w:lang w:val="kk-KZ"/>
              </w:rPr>
              <w:t xml:space="preserve">Имунопрофилактика в работе ВОП </w:t>
            </w:r>
          </w:p>
          <w:p w:rsidR="00BA457C" w:rsidRDefault="00BA457C" w:rsidP="00844601">
            <w:pPr>
              <w:rPr>
                <w:rFonts w:ascii="Times New Roman" w:hAnsi="Times New Roman" w:cs="Times New Roman"/>
                <w:lang w:val="kk-KZ"/>
              </w:rPr>
            </w:pPr>
            <w:r w:rsidRPr="00453C04">
              <w:rPr>
                <w:rFonts w:ascii="Times New Roman" w:hAnsi="Times New Roman" w:cs="Times New Roman"/>
                <w:lang w:val="kk-KZ"/>
              </w:rPr>
              <w:t xml:space="preserve">Immunoprophylaxis in the work of </w:t>
            </w:r>
            <w:r w:rsidRPr="00453C04">
              <w:rPr>
                <w:rFonts w:ascii="Times New Roman" w:hAnsi="Times New Roman" w:cs="Times New Roman"/>
                <w:lang w:val="en-US"/>
              </w:rPr>
              <w:t>GP</w:t>
            </w: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Default="00BA457C" w:rsidP="00844601">
            <w:pPr>
              <w:rPr>
                <w:rFonts w:ascii="Times New Roman" w:hAnsi="Times New Roman" w:cs="Times New Roman"/>
                <w:lang w:val="kk-KZ"/>
              </w:rPr>
            </w:pPr>
          </w:p>
          <w:p w:rsidR="00BA457C" w:rsidRPr="007A31FC" w:rsidRDefault="00BA457C" w:rsidP="00844601">
            <w:pPr>
              <w:rPr>
                <w:rFonts w:ascii="Times New Roman" w:hAnsi="Times New Roman" w:cs="Times New Roman"/>
                <w:lang w:val="kk-KZ"/>
              </w:rPr>
            </w:pPr>
          </w:p>
        </w:tc>
        <w:tc>
          <w:tcPr>
            <w:tcW w:w="4961" w:type="dxa"/>
          </w:tcPr>
          <w:p w:rsidR="00BA457C" w:rsidRPr="00A928AA" w:rsidRDefault="00BA457C" w:rsidP="00844601">
            <w:pPr>
              <w:jc w:val="both"/>
              <w:rPr>
                <w:rFonts w:ascii="Times New Roman" w:hAnsi="Times New Roman" w:cs="Times New Roman"/>
                <w:lang w:val="kk-KZ"/>
              </w:rPr>
            </w:pPr>
            <w:r w:rsidRPr="00A928AA">
              <w:rPr>
                <w:rFonts w:ascii="Times New Roman" w:hAnsi="Times New Roman" w:cs="Times New Roman"/>
                <w:lang w:val="kk-KZ"/>
              </w:rPr>
              <w:t xml:space="preserve">Иммуннопрофилактика -жұқпалы ауруларды алдын алу жөніндегі  іс-шаралар, жалпы практика дәрігері жұмысының маңызды бөлімі.  Вакцинация - жұқпалы аурулардың алдын алудың неғұрлым тиімді әдісі. Тиімді жұмыс істеу үшін жалпы практика дәрігердің вакцинопрофилактика бойынша жеткілікті  білімі болуы қажет. Вакцинациялауға байланысты мәселелерді шешу кезінде жалпы практика дәрігері ғылыми дәлелді медицина қағидаттарына негізделген деректерді пайдалануы тиіс. </w:t>
            </w:r>
          </w:p>
          <w:p w:rsidR="00BA457C" w:rsidRDefault="00BA457C" w:rsidP="00844601">
            <w:pPr>
              <w:jc w:val="both"/>
              <w:rPr>
                <w:rFonts w:ascii="Times New Roman" w:hAnsi="Times New Roman" w:cs="Times New Roman"/>
              </w:rPr>
            </w:pPr>
            <w:r w:rsidRPr="00A928AA">
              <w:rPr>
                <w:rFonts w:ascii="Times New Roman" w:hAnsi="Times New Roman" w:cs="Times New Roman"/>
                <w:lang w:val="kk-KZ"/>
              </w:rPr>
              <w:t>Иммуннопрофилактика – это м</w:t>
            </w:r>
            <w:r w:rsidRPr="00A928AA">
              <w:rPr>
                <w:rFonts w:ascii="Times New Roman" w:hAnsi="Times New Roman" w:cs="Times New Roman"/>
              </w:rPr>
              <w:t xml:space="preserve">ероприятия по предупреждению возникновения инфекционных заболеваний </w:t>
            </w:r>
            <w:r w:rsidRPr="00A928AA">
              <w:rPr>
                <w:rFonts w:ascii="Times New Roman" w:hAnsi="Times New Roman" w:cs="Times New Roman"/>
                <w:lang w:val="kk-KZ"/>
              </w:rPr>
              <w:t xml:space="preserve">,  является </w:t>
            </w:r>
            <w:r w:rsidRPr="00A928AA">
              <w:rPr>
                <w:rFonts w:ascii="Times New Roman" w:hAnsi="Times New Roman" w:cs="Times New Roman"/>
              </w:rPr>
              <w:t>важны</w:t>
            </w:r>
            <w:r w:rsidRPr="00A928AA">
              <w:rPr>
                <w:rFonts w:ascii="Times New Roman" w:hAnsi="Times New Roman" w:cs="Times New Roman"/>
                <w:lang w:val="kk-KZ"/>
              </w:rPr>
              <w:t>м</w:t>
            </w:r>
            <w:r w:rsidRPr="00A928AA">
              <w:rPr>
                <w:rFonts w:ascii="Times New Roman" w:hAnsi="Times New Roman" w:cs="Times New Roman"/>
              </w:rPr>
              <w:t xml:space="preserve"> раздел</w:t>
            </w:r>
            <w:r w:rsidRPr="00A928AA">
              <w:rPr>
                <w:rFonts w:ascii="Times New Roman" w:hAnsi="Times New Roman" w:cs="Times New Roman"/>
                <w:lang w:val="kk-KZ"/>
              </w:rPr>
              <w:t>ом</w:t>
            </w:r>
            <w:r w:rsidRPr="00A928AA">
              <w:rPr>
                <w:rFonts w:ascii="Times New Roman" w:hAnsi="Times New Roman" w:cs="Times New Roman"/>
              </w:rPr>
              <w:t xml:space="preserve"> работы врача общей практики. Вакцинация — наиболее эффективный метод профилактики инфекционных заболеваний. Для эффективной работы  врачу</w:t>
            </w:r>
            <w:r w:rsidRPr="00A928AA">
              <w:rPr>
                <w:rFonts w:ascii="Times New Roman" w:hAnsi="Times New Roman" w:cs="Times New Roman"/>
                <w:lang w:val="kk-KZ"/>
              </w:rPr>
              <w:t xml:space="preserve"> общей практики </w:t>
            </w:r>
            <w:r w:rsidRPr="00A928AA">
              <w:rPr>
                <w:rFonts w:ascii="Times New Roman" w:hAnsi="Times New Roman" w:cs="Times New Roman"/>
              </w:rPr>
              <w:t xml:space="preserve"> необходимо иметь достаточный объем знаний по вакцинопрофилактике. При решении вопросов, связанных с вакцинацией, врач общей практики должен пользоваться данными, основанными на принципах научно доказательной медицины. Обязательное условие эффективности профилактической работы врача общей практики — обучение пациентов. </w:t>
            </w:r>
          </w:p>
          <w:p w:rsidR="00BA457C" w:rsidRPr="00A928AA" w:rsidRDefault="00BA457C" w:rsidP="00844601">
            <w:pPr>
              <w:jc w:val="both"/>
              <w:rPr>
                <w:lang w:val="kk-KZ"/>
              </w:rPr>
            </w:pPr>
            <w:r w:rsidRPr="00A928AA">
              <w:rPr>
                <w:rFonts w:ascii="Times New Roman" w:hAnsi="Times New Roman" w:cs="Times New Roman"/>
                <w:color w:val="000000"/>
                <w:lang w:val="en-US"/>
              </w:rPr>
              <w:t xml:space="preserve">Immunoprophylaxis is an action to prevent the occurrence of infectious diseases, it is an important section of the work of a general practitioner. Vaccination is the most effective method of preventing infectious diseases. For effective work, a general practitioner must have sufficient knowledge of vaccine prophylaxis. When addressing issues related to vaccination, a general practitioner should use data based on the principles of evidence-based medicine. A prerequisite for the effectiveness of preventive work of a general practitioner is patient education. </w:t>
            </w:r>
          </w:p>
        </w:tc>
        <w:tc>
          <w:tcPr>
            <w:tcW w:w="1134" w:type="dxa"/>
            <w:vMerge/>
          </w:tcPr>
          <w:p w:rsidR="00BA457C" w:rsidRPr="003273A3" w:rsidRDefault="00BA457C" w:rsidP="00844601">
            <w:pPr>
              <w:pStyle w:val="a8"/>
              <w:rPr>
                <w:sz w:val="20"/>
                <w:szCs w:val="20"/>
                <w:lang w:val="kk-KZ"/>
              </w:rPr>
            </w:pPr>
          </w:p>
        </w:tc>
        <w:tc>
          <w:tcPr>
            <w:tcW w:w="1559" w:type="dxa"/>
            <w:vMerge/>
          </w:tcPr>
          <w:p w:rsidR="00BA457C" w:rsidRPr="003273A3" w:rsidRDefault="00BA457C" w:rsidP="00844601">
            <w:pPr>
              <w:rPr>
                <w:rFonts w:ascii="Times New Roman" w:hAnsi="Times New Roman" w:cs="Times New Roman"/>
                <w:lang w:val="kk-KZ"/>
              </w:rPr>
            </w:pPr>
          </w:p>
        </w:tc>
      </w:tr>
      <w:tr w:rsidR="00BA457C" w:rsidRPr="003273A3" w:rsidTr="00844601">
        <w:tc>
          <w:tcPr>
            <w:tcW w:w="426" w:type="dxa"/>
            <w:vMerge w:val="restart"/>
          </w:tcPr>
          <w:p w:rsidR="00BA457C" w:rsidRPr="000C3241" w:rsidRDefault="00BA457C" w:rsidP="00844601">
            <w:pPr>
              <w:pStyle w:val="a8"/>
              <w:rPr>
                <w:sz w:val="20"/>
                <w:szCs w:val="20"/>
                <w:lang w:val="kk-KZ"/>
              </w:rPr>
            </w:pPr>
            <w:r>
              <w:rPr>
                <w:sz w:val="20"/>
                <w:szCs w:val="20"/>
                <w:lang w:val="kk-KZ"/>
              </w:rPr>
              <w:t>20</w:t>
            </w:r>
          </w:p>
        </w:tc>
        <w:tc>
          <w:tcPr>
            <w:tcW w:w="2268" w:type="dxa"/>
            <w:gridSpan w:val="2"/>
            <w:vAlign w:val="center"/>
          </w:tcPr>
          <w:p w:rsidR="00BA457C" w:rsidRPr="003273A3" w:rsidRDefault="00BA457C" w:rsidP="00844601">
            <w:pPr>
              <w:rPr>
                <w:rFonts w:ascii="Times New Roman" w:hAnsi="Times New Roman" w:cs="Times New Roman"/>
                <w:lang w:val="kk-KZ"/>
              </w:rPr>
            </w:pPr>
            <w:r w:rsidRPr="003273A3">
              <w:rPr>
                <w:rFonts w:ascii="Times New Roman" w:hAnsi="Times New Roman" w:cs="Times New Roman"/>
                <w:lang w:val="kk-KZ"/>
              </w:rPr>
              <w:t xml:space="preserve">Жүктілік кезіндегі ішкі аурулар ағымының ерекшеліктері/ </w:t>
            </w:r>
          </w:p>
          <w:p w:rsidR="00BA457C" w:rsidRPr="003273A3" w:rsidRDefault="00BA457C" w:rsidP="00844601">
            <w:pPr>
              <w:rPr>
                <w:rFonts w:ascii="Times New Roman" w:hAnsi="Times New Roman" w:cs="Times New Roman"/>
              </w:rPr>
            </w:pPr>
            <w:r w:rsidRPr="003273A3">
              <w:rPr>
                <w:rFonts w:ascii="Times New Roman" w:hAnsi="Times New Roman" w:cs="Times New Roman"/>
                <w:lang w:val="kk-KZ"/>
              </w:rPr>
              <w:t xml:space="preserve">Особенности течения внутренних болезней во время беременности/ </w:t>
            </w:r>
          </w:p>
          <w:p w:rsidR="00BA457C" w:rsidRPr="003273A3" w:rsidRDefault="00BA457C" w:rsidP="00844601">
            <w:pPr>
              <w:pStyle w:val="a8"/>
              <w:rPr>
                <w:sz w:val="20"/>
                <w:szCs w:val="20"/>
                <w:lang w:val="kk-KZ"/>
              </w:rPr>
            </w:pPr>
            <w:r w:rsidRPr="003273A3">
              <w:rPr>
                <w:sz w:val="20"/>
                <w:szCs w:val="20"/>
                <w:lang w:val="kk-KZ"/>
              </w:rPr>
              <w:t>Features of the course of internal diseases during pregnancy</w:t>
            </w:r>
          </w:p>
        </w:tc>
        <w:tc>
          <w:tcPr>
            <w:tcW w:w="4961" w:type="dxa"/>
          </w:tcPr>
          <w:p w:rsidR="00BA457C" w:rsidRPr="00792D30" w:rsidRDefault="00BA457C" w:rsidP="00844601">
            <w:pPr>
              <w:pStyle w:val="a8"/>
              <w:jc w:val="both"/>
              <w:rPr>
                <w:sz w:val="20"/>
                <w:szCs w:val="20"/>
                <w:lang w:val="kk-KZ"/>
              </w:rPr>
            </w:pPr>
            <w:r w:rsidRPr="00792D30">
              <w:rPr>
                <w:sz w:val="20"/>
                <w:szCs w:val="20"/>
                <w:lang w:val="kk-KZ"/>
              </w:rPr>
              <w:t xml:space="preserve">Қазіргі уақытта жүкті әйелдерде экстрагенитальды патологияның өсуі туралы деректер күмән тудырмайды. Бұл алаңдатарлық факт жалпы тәжірибелік дәрігердің назарына лайық. Практикалық іс-әрекет тұрғысынан өзара ауырлық синдромы ерекше маңызды болып табылады, онда жүктілік көбінесе жасырын терапиялық патологияның өршуіне алғышарттар жасайды, ал ішкі ағзалардың аурулары жүктіліктің ауыр ағымымен бірге жүреді және көбінесе оны сақтауға кедергі болады                                                                В настоящее время данные о росте экстрагенитальной </w:t>
            </w:r>
            <w:r w:rsidRPr="00792D30">
              <w:rPr>
                <w:sz w:val="20"/>
                <w:szCs w:val="20"/>
                <w:lang w:val="kk-KZ"/>
              </w:rPr>
              <w:lastRenderedPageBreak/>
              <w:t>патологии у беременных не вызывают сомнения. Этот тревожный факт заслуживает пристального внимания врача общей практики. С позиции практической деятельности особую значимость приобретает так называемый синдром взаимного отягощения, при котором беременность создает предпосылки для обострения нередко скрыто протекающей терапевтической патологии, а заболевания внутренних органов сопровождаются более тяжелым течением беременности и нередко служат препятствием для ее сохранения.</w:t>
            </w:r>
          </w:p>
          <w:p w:rsidR="00BA457C" w:rsidRPr="003273A3" w:rsidRDefault="00BA457C" w:rsidP="00844601">
            <w:pPr>
              <w:pStyle w:val="a8"/>
              <w:jc w:val="both"/>
              <w:rPr>
                <w:sz w:val="20"/>
                <w:szCs w:val="20"/>
                <w:lang w:val="kk-KZ"/>
              </w:rPr>
            </w:pPr>
            <w:r w:rsidRPr="00792D30">
              <w:rPr>
                <w:sz w:val="20"/>
                <w:szCs w:val="20"/>
                <w:lang w:val="kk-KZ"/>
              </w:rPr>
              <w:t>Currently, there is no doubt about the growth of extragenital pathology in pregnant women. This disturbing fact deserves the close attention of a General practitioner. From the point of view of practical activity, the so-called mutual burden syndrome is of particular importance, in which pregnancy creates prerequisites for exacerbation of often hidden therapeutic pathology, and diseases of internal organs are accompanied by a more severe course of pregnancy and often serve as an obstacle to its preservation</w:t>
            </w:r>
          </w:p>
        </w:tc>
        <w:tc>
          <w:tcPr>
            <w:tcW w:w="1134" w:type="dxa"/>
            <w:vMerge w:val="restart"/>
          </w:tcPr>
          <w:p w:rsidR="00BA457C" w:rsidRPr="003273A3" w:rsidRDefault="00BA457C" w:rsidP="00844601">
            <w:pPr>
              <w:pStyle w:val="a8"/>
              <w:rPr>
                <w:sz w:val="20"/>
                <w:szCs w:val="20"/>
                <w:lang w:val="kk-KZ"/>
              </w:rPr>
            </w:pPr>
            <w:r>
              <w:rPr>
                <w:sz w:val="20"/>
                <w:szCs w:val="20"/>
                <w:lang w:val="kk-KZ"/>
              </w:rPr>
              <w:lastRenderedPageBreak/>
              <w:t>4</w:t>
            </w:r>
          </w:p>
        </w:tc>
        <w:tc>
          <w:tcPr>
            <w:tcW w:w="1559" w:type="dxa"/>
            <w:vMerge w:val="restart"/>
          </w:tcPr>
          <w:p w:rsidR="00BA457C" w:rsidRPr="003273A3" w:rsidRDefault="00BA457C" w:rsidP="00844601">
            <w:pPr>
              <w:rPr>
                <w:rFonts w:ascii="Times New Roman" w:hAnsi="Times New Roman" w:cs="Times New Roman"/>
              </w:rPr>
            </w:pPr>
            <w:r w:rsidRPr="003273A3">
              <w:rPr>
                <w:rFonts w:ascii="Times New Roman" w:hAnsi="Times New Roman" w:cs="Times New Roman"/>
                <w:lang w:val="kk-KZ"/>
              </w:rPr>
              <w:t>1,2,3,4,5,6,7,8,9,10,11,12</w:t>
            </w:r>
          </w:p>
        </w:tc>
      </w:tr>
      <w:tr w:rsidR="00BA457C" w:rsidRPr="0025038E" w:rsidTr="00844601">
        <w:trPr>
          <w:trHeight w:val="4610"/>
        </w:trPr>
        <w:tc>
          <w:tcPr>
            <w:tcW w:w="426" w:type="dxa"/>
            <w:vMerge/>
          </w:tcPr>
          <w:p w:rsidR="00BA457C" w:rsidRPr="003273A3" w:rsidRDefault="00BA457C" w:rsidP="00844601">
            <w:pPr>
              <w:pStyle w:val="a8"/>
              <w:rPr>
                <w:sz w:val="20"/>
                <w:szCs w:val="20"/>
                <w:lang w:val="kk-KZ"/>
              </w:rPr>
            </w:pPr>
          </w:p>
        </w:tc>
        <w:tc>
          <w:tcPr>
            <w:tcW w:w="2268" w:type="dxa"/>
            <w:gridSpan w:val="2"/>
            <w:vAlign w:val="center"/>
          </w:tcPr>
          <w:p w:rsidR="00BA457C" w:rsidRDefault="00BA457C" w:rsidP="00844601">
            <w:pPr>
              <w:pStyle w:val="a8"/>
              <w:rPr>
                <w:sz w:val="20"/>
                <w:szCs w:val="20"/>
                <w:lang w:val="kk-KZ"/>
              </w:rPr>
            </w:pPr>
            <w:r w:rsidRPr="008F3AD0">
              <w:rPr>
                <w:sz w:val="20"/>
                <w:szCs w:val="20"/>
                <w:lang w:val="kk-KZ"/>
              </w:rPr>
              <w:t>Клиникалық электрокардиография/ Клиническая электрокардиография/ Clinical electrocardiography</w:t>
            </w: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Pr="008F3AD0" w:rsidRDefault="00BA457C" w:rsidP="00844601">
            <w:pPr>
              <w:pStyle w:val="a8"/>
              <w:rPr>
                <w:sz w:val="20"/>
                <w:szCs w:val="20"/>
                <w:lang w:val="kk-KZ"/>
              </w:rPr>
            </w:pPr>
          </w:p>
          <w:p w:rsidR="00BA457C" w:rsidRPr="00C04C56" w:rsidRDefault="00BA457C" w:rsidP="00844601">
            <w:pPr>
              <w:pStyle w:val="a8"/>
              <w:rPr>
                <w:color w:val="FF0000"/>
                <w:sz w:val="20"/>
                <w:szCs w:val="20"/>
                <w:lang w:val="kk-KZ"/>
              </w:rPr>
            </w:pPr>
          </w:p>
          <w:p w:rsidR="00BA457C" w:rsidRPr="00C04C56" w:rsidRDefault="00BA457C" w:rsidP="00844601">
            <w:pPr>
              <w:pStyle w:val="a8"/>
              <w:rPr>
                <w:color w:val="FF0000"/>
                <w:sz w:val="20"/>
                <w:szCs w:val="20"/>
                <w:lang w:val="kk-KZ"/>
              </w:rPr>
            </w:pPr>
          </w:p>
          <w:p w:rsidR="00BA457C" w:rsidRPr="00C04C56" w:rsidRDefault="00BA457C" w:rsidP="00844601">
            <w:pPr>
              <w:pStyle w:val="a8"/>
              <w:rPr>
                <w:color w:val="FF0000"/>
                <w:sz w:val="20"/>
                <w:szCs w:val="20"/>
                <w:lang w:val="kk-KZ"/>
              </w:rPr>
            </w:pPr>
          </w:p>
          <w:p w:rsidR="00BA457C" w:rsidRPr="00C04C56" w:rsidRDefault="00BA457C" w:rsidP="00844601">
            <w:pPr>
              <w:pStyle w:val="a8"/>
              <w:rPr>
                <w:color w:val="FF0000"/>
                <w:sz w:val="20"/>
                <w:szCs w:val="20"/>
                <w:lang w:val="kk-KZ"/>
              </w:rPr>
            </w:pPr>
          </w:p>
          <w:p w:rsidR="00BA457C" w:rsidRPr="00C04C56" w:rsidRDefault="00BA457C" w:rsidP="00844601">
            <w:pPr>
              <w:pStyle w:val="a8"/>
              <w:rPr>
                <w:color w:val="FF0000"/>
                <w:sz w:val="20"/>
                <w:szCs w:val="20"/>
                <w:lang w:val="kk-KZ"/>
              </w:rPr>
            </w:pPr>
          </w:p>
          <w:p w:rsidR="00BA457C" w:rsidRPr="00C04C56" w:rsidRDefault="00BA457C" w:rsidP="00844601">
            <w:pPr>
              <w:pStyle w:val="a8"/>
              <w:rPr>
                <w:color w:val="FF0000"/>
                <w:sz w:val="20"/>
                <w:szCs w:val="20"/>
                <w:lang w:val="kk-KZ"/>
              </w:rPr>
            </w:pPr>
          </w:p>
          <w:p w:rsidR="00BA457C" w:rsidRPr="00C04C56" w:rsidRDefault="00BA457C" w:rsidP="00844601">
            <w:pPr>
              <w:pStyle w:val="a8"/>
              <w:rPr>
                <w:color w:val="FF0000"/>
                <w:sz w:val="20"/>
                <w:szCs w:val="20"/>
                <w:lang w:val="kk-KZ"/>
              </w:rPr>
            </w:pPr>
          </w:p>
          <w:p w:rsidR="00BA457C" w:rsidRPr="00C04C56" w:rsidRDefault="00BA457C" w:rsidP="00844601">
            <w:pPr>
              <w:pStyle w:val="a8"/>
              <w:rPr>
                <w:color w:val="FF0000"/>
                <w:sz w:val="20"/>
                <w:szCs w:val="20"/>
                <w:lang w:val="kk-KZ"/>
              </w:rPr>
            </w:pPr>
          </w:p>
          <w:p w:rsidR="00BA457C" w:rsidRPr="003273A3" w:rsidRDefault="00BA457C" w:rsidP="00844601">
            <w:pPr>
              <w:pStyle w:val="a8"/>
              <w:rPr>
                <w:sz w:val="20"/>
                <w:szCs w:val="20"/>
                <w:lang w:val="kk-KZ"/>
              </w:rPr>
            </w:pPr>
          </w:p>
        </w:tc>
        <w:tc>
          <w:tcPr>
            <w:tcW w:w="4961" w:type="dxa"/>
          </w:tcPr>
          <w:p w:rsidR="00BA457C" w:rsidRPr="003273A3" w:rsidRDefault="00BA457C" w:rsidP="00844601">
            <w:pPr>
              <w:pStyle w:val="a8"/>
              <w:jc w:val="both"/>
              <w:rPr>
                <w:sz w:val="20"/>
                <w:szCs w:val="20"/>
                <w:lang w:val="kk-KZ"/>
              </w:rPr>
            </w:pPr>
            <w:r w:rsidRPr="003273A3">
              <w:rPr>
                <w:sz w:val="20"/>
                <w:szCs w:val="20"/>
                <w:lang w:val="kk-KZ"/>
              </w:rPr>
              <w:t>Клиникалық электрокардиография-науқастың субъективті және субъективті деректерімен салыстыра отырып, ЭКГ интерпритациясы бойынша ЖПД практикалық дағдыларын қалыптастырады. Электрокардиография-бұл ішкі ағзалардың көптеген ауруларын, соның ішінде ритмнің бұзылуын және т. б. жоюдың ең қол жетімді әдісі.</w:t>
            </w:r>
          </w:p>
          <w:p w:rsidR="00BA457C" w:rsidRPr="003273A3" w:rsidRDefault="00BA457C" w:rsidP="00844601">
            <w:pPr>
              <w:pStyle w:val="a8"/>
              <w:jc w:val="both"/>
              <w:rPr>
                <w:sz w:val="20"/>
                <w:szCs w:val="20"/>
                <w:lang w:val="kk-KZ"/>
              </w:rPr>
            </w:pPr>
            <w:r w:rsidRPr="003273A3">
              <w:rPr>
                <w:sz w:val="20"/>
                <w:szCs w:val="20"/>
                <w:lang w:val="kk-KZ"/>
              </w:rPr>
              <w:t>Клиническая электрокардиография – формирует практические навыки у ВОП  по интерпритации ЭКГ, сопоставляя с объктивными и объективными данными больного. Электрокардиография наиболее доступный метод обслеования многих заболеваний внутренних органов, в том числе ИМ, нарушений ритма и др.</w:t>
            </w:r>
          </w:p>
          <w:p w:rsidR="00BA457C" w:rsidRPr="003273A3" w:rsidRDefault="00BA457C" w:rsidP="00844601">
            <w:pPr>
              <w:pStyle w:val="a8"/>
              <w:jc w:val="both"/>
              <w:rPr>
                <w:sz w:val="20"/>
                <w:szCs w:val="20"/>
                <w:lang w:val="kk-KZ"/>
              </w:rPr>
            </w:pPr>
            <w:r w:rsidRPr="003273A3">
              <w:rPr>
                <w:sz w:val="20"/>
                <w:szCs w:val="20"/>
                <w:lang w:val="kk-KZ"/>
              </w:rPr>
              <w:t>Clinical electrocardiography – develops practical skills in the GP on ECG interpretation, comparing it with the patient's objective and subjective data. Electrocardiography is the most accessible method for treating many diseases of internal organs, including MI, rhythm disorders, etc.</w:t>
            </w:r>
          </w:p>
        </w:tc>
        <w:tc>
          <w:tcPr>
            <w:tcW w:w="1134" w:type="dxa"/>
            <w:vMerge/>
          </w:tcPr>
          <w:p w:rsidR="00BA457C" w:rsidRPr="003273A3" w:rsidRDefault="00BA457C" w:rsidP="00844601">
            <w:pPr>
              <w:pStyle w:val="a8"/>
              <w:rPr>
                <w:sz w:val="20"/>
                <w:szCs w:val="20"/>
                <w:lang w:val="kk-KZ"/>
              </w:rPr>
            </w:pPr>
          </w:p>
        </w:tc>
        <w:tc>
          <w:tcPr>
            <w:tcW w:w="1559" w:type="dxa"/>
            <w:vMerge/>
          </w:tcPr>
          <w:p w:rsidR="00BA457C" w:rsidRPr="003273A3" w:rsidRDefault="00BA457C" w:rsidP="00844601">
            <w:pPr>
              <w:rPr>
                <w:rFonts w:ascii="Times New Roman" w:hAnsi="Times New Roman" w:cs="Times New Roman"/>
                <w:lang w:val="kk-KZ"/>
              </w:rPr>
            </w:pPr>
          </w:p>
        </w:tc>
      </w:tr>
      <w:tr w:rsidR="00BA457C" w:rsidRPr="00C04C56" w:rsidTr="00844601">
        <w:tc>
          <w:tcPr>
            <w:tcW w:w="426" w:type="dxa"/>
            <w:vMerge w:val="restart"/>
          </w:tcPr>
          <w:p w:rsidR="00BA457C" w:rsidRPr="000C3241" w:rsidRDefault="00BA457C" w:rsidP="00844601">
            <w:pPr>
              <w:pStyle w:val="a8"/>
              <w:rPr>
                <w:sz w:val="20"/>
                <w:szCs w:val="20"/>
                <w:lang w:val="kk-KZ"/>
              </w:rPr>
            </w:pPr>
            <w:r w:rsidRPr="003273A3">
              <w:rPr>
                <w:sz w:val="20"/>
                <w:szCs w:val="20"/>
                <w:lang w:val="kk-KZ"/>
              </w:rPr>
              <w:t>2</w:t>
            </w:r>
            <w:r>
              <w:rPr>
                <w:sz w:val="20"/>
                <w:szCs w:val="20"/>
                <w:lang w:val="kk-KZ"/>
              </w:rPr>
              <w:t>1</w:t>
            </w:r>
          </w:p>
        </w:tc>
        <w:tc>
          <w:tcPr>
            <w:tcW w:w="2268" w:type="dxa"/>
            <w:gridSpan w:val="2"/>
            <w:vAlign w:val="center"/>
          </w:tcPr>
          <w:p w:rsidR="00BA457C" w:rsidRPr="00304297" w:rsidRDefault="00BA457C" w:rsidP="00844601">
            <w:pPr>
              <w:rPr>
                <w:rFonts w:ascii="Times New Roman" w:hAnsi="Times New Roman" w:cs="Times New Roman"/>
              </w:rPr>
            </w:pPr>
            <w:r w:rsidRPr="00643698">
              <w:rPr>
                <w:rFonts w:ascii="Times New Roman" w:hAnsi="Times New Roman" w:cs="Times New Roman"/>
              </w:rPr>
              <w:t>ЖТД</w:t>
            </w:r>
            <w:r w:rsidRPr="00304297">
              <w:rPr>
                <w:rFonts w:ascii="Times New Roman" w:hAnsi="Times New Roman" w:cs="Times New Roman"/>
              </w:rPr>
              <w:t xml:space="preserve"> </w:t>
            </w:r>
            <w:r w:rsidRPr="00643698">
              <w:rPr>
                <w:rFonts w:ascii="Times New Roman" w:hAnsi="Times New Roman" w:cs="Times New Roman"/>
              </w:rPr>
              <w:t>жұмысындағы</w:t>
            </w:r>
            <w:r w:rsidRPr="00304297">
              <w:rPr>
                <w:rFonts w:ascii="Times New Roman" w:hAnsi="Times New Roman" w:cs="Times New Roman"/>
              </w:rPr>
              <w:t xml:space="preserve"> </w:t>
            </w:r>
            <w:r w:rsidRPr="00643698">
              <w:rPr>
                <w:rFonts w:ascii="Times New Roman" w:hAnsi="Times New Roman" w:cs="Times New Roman"/>
              </w:rPr>
              <w:t>балалардың</w:t>
            </w:r>
            <w:r w:rsidRPr="00304297">
              <w:rPr>
                <w:rFonts w:ascii="Times New Roman" w:hAnsi="Times New Roman" w:cs="Times New Roman"/>
              </w:rPr>
              <w:t xml:space="preserve"> </w:t>
            </w:r>
            <w:r w:rsidRPr="00643698">
              <w:rPr>
                <w:rFonts w:ascii="Times New Roman" w:hAnsi="Times New Roman" w:cs="Times New Roman"/>
              </w:rPr>
              <w:t>жұқпалы</w:t>
            </w:r>
            <w:r w:rsidRPr="00304297">
              <w:rPr>
                <w:rFonts w:ascii="Times New Roman" w:hAnsi="Times New Roman" w:cs="Times New Roman"/>
              </w:rPr>
              <w:t xml:space="preserve"> </w:t>
            </w:r>
            <w:r w:rsidRPr="00643698">
              <w:rPr>
                <w:rFonts w:ascii="Times New Roman" w:hAnsi="Times New Roman" w:cs="Times New Roman"/>
              </w:rPr>
              <w:t>арулары</w:t>
            </w:r>
          </w:p>
          <w:p w:rsidR="00BA457C" w:rsidRPr="00643698" w:rsidRDefault="00BA457C" w:rsidP="00844601">
            <w:pPr>
              <w:rPr>
                <w:rFonts w:ascii="Times New Roman" w:hAnsi="Times New Roman" w:cs="Times New Roman"/>
                <w:lang w:val="kk-KZ"/>
              </w:rPr>
            </w:pPr>
            <w:r w:rsidRPr="00643698">
              <w:rPr>
                <w:rFonts w:ascii="Times New Roman" w:hAnsi="Times New Roman" w:cs="Times New Roman"/>
              </w:rPr>
              <w:t xml:space="preserve">Детские инфекционные болезни в </w:t>
            </w:r>
            <w:r w:rsidRPr="00643698">
              <w:rPr>
                <w:rFonts w:ascii="Times New Roman" w:hAnsi="Times New Roman" w:cs="Times New Roman"/>
                <w:lang w:val="kk-KZ"/>
              </w:rPr>
              <w:t>работе</w:t>
            </w:r>
            <w:r w:rsidRPr="00643698">
              <w:rPr>
                <w:rFonts w:ascii="Times New Roman" w:hAnsi="Times New Roman" w:cs="Times New Roman"/>
              </w:rPr>
              <w:t xml:space="preserve"> </w:t>
            </w:r>
            <w:r w:rsidRPr="00643698">
              <w:rPr>
                <w:rFonts w:ascii="Times New Roman" w:hAnsi="Times New Roman" w:cs="Times New Roman"/>
                <w:lang w:val="kk-KZ"/>
              </w:rPr>
              <w:t>ВОП</w:t>
            </w:r>
          </w:p>
          <w:p w:rsidR="00BA457C" w:rsidRDefault="00BA457C" w:rsidP="00844601">
            <w:pPr>
              <w:pStyle w:val="a8"/>
              <w:rPr>
                <w:sz w:val="20"/>
                <w:szCs w:val="20"/>
                <w:lang w:val="kk-KZ"/>
              </w:rPr>
            </w:pPr>
            <w:r w:rsidRPr="00643698">
              <w:rPr>
                <w:sz w:val="20"/>
                <w:szCs w:val="20"/>
                <w:lang w:val="en-US"/>
              </w:rPr>
              <w:t>Children's infectious diseases in the work of GP</w:t>
            </w: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Pr="007A31FC" w:rsidRDefault="00BA457C" w:rsidP="00844601">
            <w:pPr>
              <w:pStyle w:val="a8"/>
              <w:rPr>
                <w:sz w:val="20"/>
                <w:szCs w:val="20"/>
                <w:lang w:val="kk-KZ"/>
              </w:rPr>
            </w:pPr>
          </w:p>
        </w:tc>
        <w:tc>
          <w:tcPr>
            <w:tcW w:w="4961" w:type="dxa"/>
          </w:tcPr>
          <w:p w:rsidR="00BA457C" w:rsidRDefault="00BA457C" w:rsidP="00844601">
            <w:pPr>
              <w:pStyle w:val="a8"/>
              <w:jc w:val="both"/>
              <w:rPr>
                <w:sz w:val="20"/>
                <w:szCs w:val="20"/>
                <w:lang w:val="kk-KZ"/>
              </w:rPr>
            </w:pPr>
            <w:r w:rsidRPr="00B17314">
              <w:rPr>
                <w:sz w:val="20"/>
                <w:szCs w:val="20"/>
                <w:lang w:val="kk-KZ"/>
              </w:rPr>
              <w:t xml:space="preserve">Жалпы практика дәрігері үшін фондық жағдайларды, вакциналық мәртебені ескере отырып, классикалық балалар жұқпалы ауруларының клиникалық көрінісінің ерекшеліктерін зерттеу; бірқатар соматикалық аурулармен дифференциалды диагностика жүргізу; зертханалық диагностика мүмкіндіктері, әртүрлі нозологиялық нысандарда жағдайдың ауырлығын бағалаудың нақты критерийлерін анықтау; заманауи тәсілдер мен хаттамаларды ескере отырып, амбулаториялық жағдайда науқастарды емдеуді ұйымдастыру ерекше маңызға ие болады. Инфекция ошағындағы эпидемияға қарсы іс-шаралар және спецификалық алдын алу мүмкіндігі мәселелерінің маңызы аз емес.                                                                                                 </w:t>
            </w:r>
            <w:r>
              <w:rPr>
                <w:sz w:val="20"/>
                <w:szCs w:val="20"/>
                <w:lang w:val="kk-KZ"/>
              </w:rPr>
              <w:t>Д</w:t>
            </w:r>
            <w:r w:rsidRPr="00B17314">
              <w:rPr>
                <w:sz w:val="20"/>
                <w:szCs w:val="20"/>
                <w:lang w:val="kk-KZ"/>
              </w:rPr>
              <w:t xml:space="preserve">ля </w:t>
            </w:r>
            <w:r>
              <w:rPr>
                <w:sz w:val="20"/>
                <w:szCs w:val="20"/>
                <w:lang w:val="kk-KZ"/>
              </w:rPr>
              <w:t>врача общей практики особое значение</w:t>
            </w:r>
            <w:r w:rsidRPr="00B17314">
              <w:rPr>
                <w:sz w:val="20"/>
                <w:szCs w:val="20"/>
                <w:lang w:val="kk-KZ"/>
              </w:rPr>
              <w:t xml:space="preserve"> приобретает изучение особенностей клинической картины классических детских инфекционных заболеваний в возрастном аспекте, с учетом фоновых состояний, вакцинального статуса; проведение дифференциальной диагностики с рядом соматических заболеваний; возможности лабораторной диагностики, определение четких критериев оценки тяжести состояния при различных нозологических формах; </w:t>
            </w:r>
            <w:r w:rsidRPr="00B17314">
              <w:rPr>
                <w:sz w:val="20"/>
                <w:szCs w:val="20"/>
                <w:lang w:val="kk-KZ"/>
              </w:rPr>
              <w:lastRenderedPageBreak/>
              <w:t>организация лечения больных в амбулаторных условиях с учетом современных подходов и протоколов. Немаловажное значение имеют вопросы противоэпидемических мероприятий в очаге инфекции и возможности специфической профилактика.</w:t>
            </w:r>
          </w:p>
          <w:p w:rsidR="00BA457C" w:rsidRPr="003273A3" w:rsidRDefault="00BA457C" w:rsidP="00844601">
            <w:pPr>
              <w:pStyle w:val="a8"/>
              <w:jc w:val="both"/>
              <w:rPr>
                <w:sz w:val="20"/>
                <w:szCs w:val="20"/>
                <w:lang w:val="kk-KZ"/>
              </w:rPr>
            </w:pPr>
            <w:r w:rsidRPr="00B17314">
              <w:rPr>
                <w:sz w:val="20"/>
                <w:szCs w:val="20"/>
                <w:lang w:val="kk-KZ"/>
              </w:rPr>
              <w:t>For a General practitioner, it is of particular importance to study the features of the clinical picture of classic children's infectious diseases in the age aspect, taking into account background conditions, vaccination status; conducting differential diagnostics with a number of somatic diseases; the possibility of laboratory diagnostics, determining clear criteria for assessing the severity of the condition in various nosological forms; organizing treatment of patients in outpatient settings, taking into account modern approaches and protocols. Issues of anti-epidemic measures in the focus of infection and the possibility of specific prevention are also important.</w:t>
            </w:r>
          </w:p>
        </w:tc>
        <w:tc>
          <w:tcPr>
            <w:tcW w:w="1134" w:type="dxa"/>
            <w:vMerge w:val="restart"/>
          </w:tcPr>
          <w:p w:rsidR="00BA457C" w:rsidRPr="003273A3" w:rsidRDefault="00BA457C" w:rsidP="00844601">
            <w:pPr>
              <w:pStyle w:val="a8"/>
              <w:rPr>
                <w:sz w:val="20"/>
                <w:szCs w:val="20"/>
                <w:lang w:val="kk-KZ"/>
              </w:rPr>
            </w:pPr>
            <w:r>
              <w:rPr>
                <w:sz w:val="20"/>
                <w:szCs w:val="20"/>
                <w:lang w:val="kk-KZ"/>
              </w:rPr>
              <w:lastRenderedPageBreak/>
              <w:t>3</w:t>
            </w:r>
          </w:p>
        </w:tc>
        <w:tc>
          <w:tcPr>
            <w:tcW w:w="1559" w:type="dxa"/>
            <w:vMerge w:val="restart"/>
          </w:tcPr>
          <w:p w:rsidR="00BA457C" w:rsidRPr="00C04C56" w:rsidRDefault="00BA457C" w:rsidP="00844601">
            <w:pPr>
              <w:rPr>
                <w:rFonts w:ascii="Times New Roman" w:hAnsi="Times New Roman" w:cs="Times New Roman"/>
                <w:lang w:val="en-US"/>
              </w:rPr>
            </w:pPr>
            <w:r w:rsidRPr="003273A3">
              <w:rPr>
                <w:rFonts w:ascii="Times New Roman" w:hAnsi="Times New Roman" w:cs="Times New Roman"/>
                <w:lang w:val="kk-KZ"/>
              </w:rPr>
              <w:t>1,2,3,4,5,6,7,8,9,10,11,12</w:t>
            </w:r>
          </w:p>
        </w:tc>
      </w:tr>
      <w:tr w:rsidR="00BA457C" w:rsidRPr="0025038E" w:rsidTr="00844601">
        <w:tc>
          <w:tcPr>
            <w:tcW w:w="426" w:type="dxa"/>
            <w:vMerge/>
          </w:tcPr>
          <w:p w:rsidR="00BA457C" w:rsidRPr="003273A3" w:rsidRDefault="00BA457C" w:rsidP="00844601">
            <w:pPr>
              <w:pStyle w:val="a8"/>
              <w:rPr>
                <w:sz w:val="20"/>
                <w:szCs w:val="20"/>
                <w:lang w:val="kk-KZ"/>
              </w:rPr>
            </w:pPr>
          </w:p>
        </w:tc>
        <w:tc>
          <w:tcPr>
            <w:tcW w:w="2268" w:type="dxa"/>
            <w:gridSpan w:val="2"/>
            <w:vAlign w:val="center"/>
          </w:tcPr>
          <w:p w:rsidR="00BA457C" w:rsidRPr="00643698" w:rsidRDefault="00BA457C" w:rsidP="00844601">
            <w:pPr>
              <w:rPr>
                <w:rFonts w:ascii="Times New Roman" w:hAnsi="Times New Roman" w:cs="Times New Roman"/>
                <w:lang w:val="kk-KZ"/>
              </w:rPr>
            </w:pPr>
            <w:r w:rsidRPr="00643698">
              <w:rPr>
                <w:rFonts w:ascii="Times New Roman" w:hAnsi="Times New Roman" w:cs="Times New Roman"/>
                <w:lang w:val="kk-KZ"/>
              </w:rPr>
              <w:t>Балалар жұқпалы аруларындағы өзекті мәселелер</w:t>
            </w:r>
          </w:p>
          <w:p w:rsidR="00BA457C" w:rsidRPr="00643698" w:rsidRDefault="00BA457C" w:rsidP="00844601">
            <w:pPr>
              <w:rPr>
                <w:rFonts w:ascii="Times New Roman" w:hAnsi="Times New Roman" w:cs="Times New Roman"/>
              </w:rPr>
            </w:pPr>
            <w:r w:rsidRPr="00643698">
              <w:rPr>
                <w:rFonts w:ascii="Times New Roman" w:hAnsi="Times New Roman" w:cs="Times New Roman"/>
              </w:rPr>
              <w:t xml:space="preserve">Актуальные вопросы в детских инфекционных болезнях </w:t>
            </w:r>
          </w:p>
          <w:p w:rsidR="00BA457C" w:rsidRDefault="00BA457C" w:rsidP="00844601">
            <w:pPr>
              <w:pStyle w:val="a8"/>
              <w:rPr>
                <w:sz w:val="20"/>
                <w:szCs w:val="20"/>
                <w:lang w:val="kk-KZ"/>
              </w:rPr>
            </w:pPr>
            <w:r w:rsidRPr="00643698">
              <w:rPr>
                <w:sz w:val="20"/>
                <w:szCs w:val="20"/>
                <w:lang w:val="en-US"/>
              </w:rPr>
              <w:t>Topical issues in children's infectious diseases</w:t>
            </w: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Default="00BA457C" w:rsidP="00844601">
            <w:pPr>
              <w:pStyle w:val="a8"/>
              <w:rPr>
                <w:sz w:val="20"/>
                <w:szCs w:val="20"/>
                <w:lang w:val="kk-KZ"/>
              </w:rPr>
            </w:pPr>
          </w:p>
          <w:p w:rsidR="00BA457C" w:rsidRPr="007A31FC" w:rsidRDefault="00BA457C" w:rsidP="00844601">
            <w:pPr>
              <w:pStyle w:val="a8"/>
              <w:rPr>
                <w:sz w:val="20"/>
                <w:szCs w:val="20"/>
                <w:lang w:val="kk-KZ"/>
              </w:rPr>
            </w:pPr>
          </w:p>
        </w:tc>
        <w:tc>
          <w:tcPr>
            <w:tcW w:w="4961" w:type="dxa"/>
          </w:tcPr>
          <w:p w:rsidR="00BA457C" w:rsidRDefault="00BA457C" w:rsidP="00844601">
            <w:pPr>
              <w:pStyle w:val="a8"/>
              <w:jc w:val="both"/>
              <w:rPr>
                <w:sz w:val="20"/>
                <w:szCs w:val="20"/>
                <w:lang w:val="kk-KZ"/>
              </w:rPr>
            </w:pPr>
            <w:r w:rsidRPr="00B17314">
              <w:rPr>
                <w:sz w:val="20"/>
                <w:szCs w:val="20"/>
                <w:lang w:val="kk-KZ"/>
              </w:rPr>
              <w:t xml:space="preserve">Жалпы практика дәрігері үшін фондық жағдайларды, вакциналық мәртебені ескере отырып, классикалық балалар жұқпалы ауруларының клиникалық көрінісінің ерекшеліктерін зерттеу; бірқатар соматикалық аурулармен дифференциалды диагностика жүргізу; зертханалық диагностика мүмкіндіктері, әртүрлі нозологиялық нысандарда жағдайдың ауырлығын бағалаудың нақты критерийлерін анықтау; заманауи тәсілдер мен хаттамаларды ескере отырып, амбулаториялық жағдайда науқастарды емдеуді ұйымдастыру ерекше маңызға ие болады. Инфекция ошағындағы эпидемияға қарсы іс-шаралар және спецификалық алдын алу мүмкіндігі мәселелерінің маңызы аз емес.                                                                                                 </w:t>
            </w:r>
            <w:r>
              <w:rPr>
                <w:sz w:val="20"/>
                <w:szCs w:val="20"/>
                <w:lang w:val="kk-KZ"/>
              </w:rPr>
              <w:t>Д</w:t>
            </w:r>
            <w:r w:rsidRPr="00B17314">
              <w:rPr>
                <w:sz w:val="20"/>
                <w:szCs w:val="20"/>
                <w:lang w:val="kk-KZ"/>
              </w:rPr>
              <w:t xml:space="preserve">ля </w:t>
            </w:r>
            <w:r>
              <w:rPr>
                <w:sz w:val="20"/>
                <w:szCs w:val="20"/>
                <w:lang w:val="kk-KZ"/>
              </w:rPr>
              <w:t>врача общей практики особое значение</w:t>
            </w:r>
            <w:r w:rsidRPr="00B17314">
              <w:rPr>
                <w:sz w:val="20"/>
                <w:szCs w:val="20"/>
                <w:lang w:val="kk-KZ"/>
              </w:rPr>
              <w:t xml:space="preserve"> приобретает изучение особенностей клинической картины классических детских инфекционных заболеваний в возрастном аспекте, с учетом фоновых состояний, вакцинального статуса; проведение дифференциальной диагностики с рядом соматических заболеваний; возможности лабораторной диагностики, определение четких критериев оценки тяжести состояния при различных нозологических формах; организация лечения больных в амбулаторных условиях с учетом современных подходов и протоколов. Немаловажное значение имеют вопросы противоэпидемических мероприятий в очаге инфекции и возможности специфической профилактика.</w:t>
            </w:r>
          </w:p>
          <w:p w:rsidR="00BA457C" w:rsidRPr="00304297" w:rsidRDefault="00BA457C" w:rsidP="00844601">
            <w:pPr>
              <w:pStyle w:val="a8"/>
              <w:jc w:val="both"/>
              <w:rPr>
                <w:sz w:val="20"/>
                <w:szCs w:val="20"/>
                <w:lang w:val="kk-KZ"/>
              </w:rPr>
            </w:pPr>
            <w:r w:rsidRPr="00B17314">
              <w:rPr>
                <w:sz w:val="20"/>
                <w:szCs w:val="20"/>
                <w:lang w:val="kk-KZ"/>
              </w:rPr>
              <w:t>For a General practitioner, it is of particular importance to study the features of the clinical picture of classic children's infectious diseases in the age aspect, taking into account background conditions, vaccination status; conducting differential diagnostics with a number of somatic diseases; the possibility of laboratory diagnostics, determining clear criteria for assessing the severity of the condition in various nosological forms; organizing treatment of patients in outpatient settings, taking into account modern approaches and protocols. Issues of anti-epidemic measures in the focus of infection and the possibility of specific prevention are also important.</w:t>
            </w:r>
          </w:p>
        </w:tc>
        <w:tc>
          <w:tcPr>
            <w:tcW w:w="1134" w:type="dxa"/>
            <w:vMerge/>
          </w:tcPr>
          <w:p w:rsidR="00BA457C" w:rsidRPr="003273A3" w:rsidRDefault="00BA457C" w:rsidP="00844601">
            <w:pPr>
              <w:pStyle w:val="a8"/>
              <w:rPr>
                <w:sz w:val="20"/>
                <w:szCs w:val="20"/>
                <w:lang w:val="kk-KZ"/>
              </w:rPr>
            </w:pPr>
          </w:p>
        </w:tc>
        <w:tc>
          <w:tcPr>
            <w:tcW w:w="1559" w:type="dxa"/>
            <w:vMerge/>
          </w:tcPr>
          <w:p w:rsidR="00BA457C" w:rsidRPr="003273A3" w:rsidRDefault="00BA457C" w:rsidP="00844601">
            <w:pPr>
              <w:rPr>
                <w:rFonts w:ascii="Times New Roman" w:hAnsi="Times New Roman" w:cs="Times New Roman"/>
                <w:lang w:val="kk-KZ"/>
              </w:rPr>
            </w:pPr>
          </w:p>
        </w:tc>
      </w:tr>
      <w:tr w:rsidR="00BA457C" w:rsidRPr="003011AF" w:rsidTr="00844601">
        <w:tc>
          <w:tcPr>
            <w:tcW w:w="426" w:type="dxa"/>
            <w:vMerge w:val="restart"/>
          </w:tcPr>
          <w:p w:rsidR="00BA457C" w:rsidRPr="003273A3" w:rsidRDefault="00BA457C" w:rsidP="00844601">
            <w:pPr>
              <w:pStyle w:val="a8"/>
              <w:rPr>
                <w:sz w:val="20"/>
                <w:szCs w:val="20"/>
                <w:lang w:val="kk-KZ"/>
              </w:rPr>
            </w:pPr>
            <w:r>
              <w:rPr>
                <w:sz w:val="20"/>
                <w:szCs w:val="20"/>
                <w:lang w:val="kk-KZ"/>
              </w:rPr>
              <w:t>22</w:t>
            </w:r>
          </w:p>
        </w:tc>
        <w:tc>
          <w:tcPr>
            <w:tcW w:w="2268" w:type="dxa"/>
            <w:gridSpan w:val="2"/>
          </w:tcPr>
          <w:p w:rsidR="00BA457C" w:rsidRPr="003011AF" w:rsidRDefault="00BA457C" w:rsidP="00844601">
            <w:pPr>
              <w:rPr>
                <w:rFonts w:ascii="Times New Roman" w:hAnsi="Times New Roman" w:cs="Times New Roman"/>
                <w:color w:val="000000" w:themeColor="text1"/>
                <w:lang w:val="kk-KZ"/>
              </w:rPr>
            </w:pPr>
            <w:r w:rsidRPr="003011AF">
              <w:rPr>
                <w:rFonts w:ascii="Times New Roman" w:hAnsi="Times New Roman" w:cs="Times New Roman"/>
                <w:color w:val="000000" w:themeColor="text1"/>
                <w:lang w:val="kk-KZ"/>
              </w:rPr>
              <w:t>ЖТД жұмысындағы кешенді медициналық ақпараттық жүйе</w:t>
            </w:r>
          </w:p>
          <w:p w:rsidR="00BA457C" w:rsidRPr="003011AF" w:rsidRDefault="00BA457C" w:rsidP="00844601">
            <w:pPr>
              <w:rPr>
                <w:rFonts w:ascii="Times New Roman" w:hAnsi="Times New Roman" w:cs="Times New Roman"/>
                <w:color w:val="000000" w:themeColor="text1"/>
              </w:rPr>
            </w:pPr>
            <w:r w:rsidRPr="003011AF">
              <w:rPr>
                <w:rFonts w:ascii="Times New Roman" w:hAnsi="Times New Roman" w:cs="Times New Roman"/>
                <w:color w:val="000000" w:themeColor="text1"/>
              </w:rPr>
              <w:t>Комплексная медицинская информационная система в работе ВОП</w:t>
            </w:r>
          </w:p>
          <w:p w:rsidR="00BA457C" w:rsidRPr="003011AF" w:rsidRDefault="00BA457C" w:rsidP="00844601">
            <w:pPr>
              <w:rPr>
                <w:rFonts w:ascii="Times New Roman" w:hAnsi="Times New Roman" w:cs="Times New Roman"/>
                <w:color w:val="000000" w:themeColor="text1"/>
                <w:lang w:val="en-US"/>
              </w:rPr>
            </w:pPr>
            <w:r w:rsidRPr="003011AF">
              <w:rPr>
                <w:rFonts w:ascii="Times New Roman" w:hAnsi="Times New Roman" w:cs="Times New Roman"/>
                <w:color w:val="000000" w:themeColor="text1"/>
                <w:lang w:val="en-US"/>
              </w:rPr>
              <w:lastRenderedPageBreak/>
              <w:t>Comprehensive medical information system in the work of GP</w:t>
            </w:r>
          </w:p>
        </w:tc>
        <w:tc>
          <w:tcPr>
            <w:tcW w:w="4961" w:type="dxa"/>
          </w:tcPr>
          <w:p w:rsidR="00BA457C" w:rsidRDefault="00BA457C" w:rsidP="00844601">
            <w:pPr>
              <w:pStyle w:val="af9"/>
              <w:shd w:val="clear" w:color="auto" w:fill="FFFFFF"/>
              <w:spacing w:before="0" w:beforeAutospacing="0" w:after="0" w:afterAutospacing="0"/>
              <w:jc w:val="both"/>
              <w:rPr>
                <w:sz w:val="20"/>
                <w:shd w:val="clear" w:color="auto" w:fill="FFFFFF"/>
                <w:lang w:val="kk-KZ"/>
              </w:rPr>
            </w:pPr>
            <w:r w:rsidRPr="00D86D72">
              <w:rPr>
                <w:bCs/>
                <w:sz w:val="20"/>
                <w:shd w:val="clear" w:color="auto" w:fill="FFFFFF"/>
              </w:rPr>
              <w:lastRenderedPageBreak/>
              <w:t>ЖТД</w:t>
            </w:r>
            <w:r w:rsidRPr="00D86D72">
              <w:rPr>
                <w:bCs/>
                <w:sz w:val="20"/>
                <w:shd w:val="clear" w:color="auto" w:fill="FFFFFF"/>
                <w:lang w:val="en-US"/>
              </w:rPr>
              <w:t xml:space="preserve"> </w:t>
            </w:r>
            <w:r w:rsidRPr="00D86D72">
              <w:rPr>
                <w:bCs/>
                <w:sz w:val="20"/>
                <w:shd w:val="clear" w:color="auto" w:fill="FFFFFF"/>
              </w:rPr>
              <w:t>жұмысында</w:t>
            </w:r>
            <w:r w:rsidRPr="00D86D72">
              <w:rPr>
                <w:bCs/>
                <w:sz w:val="20"/>
                <w:shd w:val="clear" w:color="auto" w:fill="FFFFFF"/>
                <w:lang w:val="en-US"/>
              </w:rPr>
              <w:t xml:space="preserve"> </w:t>
            </w:r>
            <w:r w:rsidRPr="00D86D72">
              <w:rPr>
                <w:bCs/>
                <w:sz w:val="20"/>
                <w:shd w:val="clear" w:color="auto" w:fill="FFFFFF"/>
              </w:rPr>
              <w:t>кешенді</w:t>
            </w:r>
            <w:r w:rsidRPr="00D86D72">
              <w:rPr>
                <w:bCs/>
                <w:sz w:val="20"/>
                <w:shd w:val="clear" w:color="auto" w:fill="FFFFFF"/>
                <w:lang w:val="en-US"/>
              </w:rPr>
              <w:t xml:space="preserve"> </w:t>
            </w:r>
            <w:r w:rsidRPr="00D86D72">
              <w:rPr>
                <w:bCs/>
                <w:sz w:val="20"/>
                <w:shd w:val="clear" w:color="auto" w:fill="FFFFFF"/>
              </w:rPr>
              <w:t>медициналық</w:t>
            </w:r>
            <w:r w:rsidRPr="00D86D72">
              <w:rPr>
                <w:bCs/>
                <w:sz w:val="20"/>
                <w:shd w:val="clear" w:color="auto" w:fill="FFFFFF"/>
                <w:lang w:val="en-US"/>
              </w:rPr>
              <w:t xml:space="preserve"> </w:t>
            </w:r>
            <w:r w:rsidRPr="00D86D72">
              <w:rPr>
                <w:bCs/>
                <w:sz w:val="20"/>
                <w:shd w:val="clear" w:color="auto" w:fill="FFFFFF"/>
              </w:rPr>
              <w:t>ақпараттық</w:t>
            </w:r>
            <w:r w:rsidRPr="00D86D72">
              <w:rPr>
                <w:bCs/>
                <w:sz w:val="20"/>
                <w:shd w:val="clear" w:color="auto" w:fill="FFFFFF"/>
                <w:lang w:val="en-US"/>
              </w:rPr>
              <w:t xml:space="preserve"> </w:t>
            </w:r>
            <w:r w:rsidRPr="00D86D72">
              <w:rPr>
                <w:bCs/>
                <w:sz w:val="20"/>
                <w:shd w:val="clear" w:color="auto" w:fill="FFFFFF"/>
              </w:rPr>
              <w:t>жүйе</w:t>
            </w:r>
            <w:r w:rsidRPr="00D86D72">
              <w:rPr>
                <w:bCs/>
                <w:sz w:val="20"/>
                <w:shd w:val="clear" w:color="auto" w:fill="FFFFFF"/>
                <w:lang w:val="en-US"/>
              </w:rPr>
              <w:t xml:space="preserve"> (</w:t>
            </w:r>
            <w:r w:rsidRPr="00D86D72">
              <w:rPr>
                <w:bCs/>
                <w:sz w:val="20"/>
                <w:shd w:val="clear" w:color="auto" w:fill="FFFFFF"/>
              </w:rPr>
              <w:t>КМАЖ</w:t>
            </w:r>
            <w:r w:rsidRPr="00D86D72">
              <w:rPr>
                <w:bCs/>
                <w:sz w:val="20"/>
                <w:shd w:val="clear" w:color="auto" w:fill="FFFFFF"/>
                <w:lang w:val="en-US"/>
              </w:rPr>
              <w:t>)</w:t>
            </w:r>
            <w:r w:rsidRPr="002D3083">
              <w:rPr>
                <w:b/>
                <w:bCs/>
                <w:sz w:val="20"/>
                <w:shd w:val="clear" w:color="auto" w:fill="FFFFFF"/>
                <w:lang w:val="en-US"/>
              </w:rPr>
              <w:t xml:space="preserve"> -</w:t>
            </w:r>
            <w:r w:rsidRPr="002D3083">
              <w:rPr>
                <w:sz w:val="20"/>
                <w:shd w:val="clear" w:color="auto" w:fill="FFFFFF"/>
                <w:lang w:val="en-US"/>
              </w:rPr>
              <w:t xml:space="preserve"> </w:t>
            </w:r>
            <w:r w:rsidRPr="002D3083">
              <w:rPr>
                <w:sz w:val="20"/>
                <w:shd w:val="clear" w:color="auto" w:fill="FFFFFF"/>
              </w:rPr>
              <w:t>автоматтандырылған</w:t>
            </w:r>
            <w:r w:rsidRPr="002D3083">
              <w:rPr>
                <w:sz w:val="20"/>
                <w:shd w:val="clear" w:color="auto" w:fill="FFFFFF"/>
                <w:lang w:val="en-US"/>
              </w:rPr>
              <w:t xml:space="preserve"> </w:t>
            </w:r>
            <w:r w:rsidRPr="002D3083">
              <w:rPr>
                <w:sz w:val="20"/>
                <w:shd w:val="clear" w:color="auto" w:fill="FFFFFF"/>
              </w:rPr>
              <w:t>медициналық</w:t>
            </w:r>
            <w:r w:rsidRPr="002D3083">
              <w:rPr>
                <w:sz w:val="20"/>
                <w:shd w:val="clear" w:color="auto" w:fill="FFFFFF"/>
                <w:lang w:val="en-US"/>
              </w:rPr>
              <w:t xml:space="preserve"> </w:t>
            </w:r>
            <w:r w:rsidRPr="002D3083">
              <w:rPr>
                <w:sz w:val="20"/>
                <w:shd w:val="clear" w:color="auto" w:fill="FFFFFF"/>
              </w:rPr>
              <w:t>кешен</w:t>
            </w:r>
            <w:r w:rsidRPr="002D3083">
              <w:rPr>
                <w:sz w:val="20"/>
                <w:shd w:val="clear" w:color="auto" w:fill="FFFFFF"/>
                <w:lang w:val="en-US"/>
              </w:rPr>
              <w:t xml:space="preserve">, </w:t>
            </w:r>
            <w:r w:rsidRPr="002D3083">
              <w:rPr>
                <w:sz w:val="20"/>
                <w:shd w:val="clear" w:color="auto" w:fill="FFFFFF"/>
              </w:rPr>
              <w:t>пациенттерді</w:t>
            </w:r>
            <w:r w:rsidRPr="002D3083">
              <w:rPr>
                <w:sz w:val="20"/>
                <w:shd w:val="clear" w:color="auto" w:fill="FFFFFF"/>
                <w:lang w:val="en-US"/>
              </w:rPr>
              <w:t xml:space="preserve"> </w:t>
            </w:r>
            <w:r w:rsidRPr="002D3083">
              <w:rPr>
                <w:sz w:val="20"/>
                <w:shd w:val="clear" w:color="auto" w:fill="FFFFFF"/>
              </w:rPr>
              <w:t>қабылдауға</w:t>
            </w:r>
            <w:r w:rsidRPr="002D3083">
              <w:rPr>
                <w:sz w:val="20"/>
                <w:shd w:val="clear" w:color="auto" w:fill="FFFFFF"/>
                <w:lang w:val="en-US"/>
              </w:rPr>
              <w:t xml:space="preserve"> </w:t>
            </w:r>
            <w:r w:rsidRPr="002D3083">
              <w:rPr>
                <w:sz w:val="20"/>
                <w:shd w:val="clear" w:color="auto" w:fill="FFFFFF"/>
              </w:rPr>
              <w:t>жазумен</w:t>
            </w:r>
            <w:r w:rsidRPr="002D3083">
              <w:rPr>
                <w:sz w:val="20"/>
                <w:shd w:val="clear" w:color="auto" w:fill="FFFFFF"/>
                <w:lang w:val="en-US"/>
              </w:rPr>
              <w:t xml:space="preserve"> </w:t>
            </w:r>
            <w:r w:rsidRPr="002D3083">
              <w:rPr>
                <w:sz w:val="20"/>
                <w:shd w:val="clear" w:color="auto" w:fill="FFFFFF"/>
              </w:rPr>
              <w:t>байланысты</w:t>
            </w:r>
            <w:r w:rsidRPr="002D3083">
              <w:rPr>
                <w:sz w:val="20"/>
                <w:shd w:val="clear" w:color="auto" w:fill="FFFFFF"/>
                <w:lang w:val="en-US"/>
              </w:rPr>
              <w:t xml:space="preserve"> </w:t>
            </w:r>
            <w:r w:rsidRPr="002D3083">
              <w:rPr>
                <w:sz w:val="20"/>
                <w:shd w:val="clear" w:color="auto" w:fill="FFFFFF"/>
              </w:rPr>
              <w:t>ЕПМ</w:t>
            </w:r>
            <w:r w:rsidRPr="002D3083">
              <w:rPr>
                <w:sz w:val="20"/>
                <w:shd w:val="clear" w:color="auto" w:fill="FFFFFF"/>
                <w:lang w:val="en-US"/>
              </w:rPr>
              <w:t xml:space="preserve"> </w:t>
            </w:r>
            <w:r w:rsidRPr="002D3083">
              <w:rPr>
                <w:sz w:val="20"/>
                <w:shd w:val="clear" w:color="auto" w:fill="FFFFFF"/>
              </w:rPr>
              <w:t>қызметін</w:t>
            </w:r>
            <w:r w:rsidRPr="002D3083">
              <w:rPr>
                <w:sz w:val="20"/>
                <w:shd w:val="clear" w:color="auto" w:fill="FFFFFF"/>
                <w:lang w:val="en-US"/>
              </w:rPr>
              <w:t xml:space="preserve"> </w:t>
            </w:r>
            <w:r w:rsidRPr="002D3083">
              <w:rPr>
                <w:sz w:val="20"/>
                <w:shd w:val="clear" w:color="auto" w:fill="FFFFFF"/>
              </w:rPr>
              <w:t>қамтамасыз</w:t>
            </w:r>
            <w:r w:rsidRPr="002D3083">
              <w:rPr>
                <w:sz w:val="20"/>
                <w:shd w:val="clear" w:color="auto" w:fill="FFFFFF"/>
                <w:lang w:val="en-US"/>
              </w:rPr>
              <w:t xml:space="preserve"> </w:t>
            </w:r>
            <w:r w:rsidRPr="002D3083">
              <w:rPr>
                <w:sz w:val="20"/>
                <w:shd w:val="clear" w:color="auto" w:fill="FFFFFF"/>
              </w:rPr>
              <w:t>етуге</w:t>
            </w:r>
            <w:r w:rsidRPr="002D3083">
              <w:rPr>
                <w:sz w:val="20"/>
                <w:shd w:val="clear" w:color="auto" w:fill="FFFFFF"/>
                <w:lang w:val="en-US"/>
              </w:rPr>
              <w:t xml:space="preserve"> </w:t>
            </w:r>
            <w:r w:rsidRPr="002D3083">
              <w:rPr>
                <w:sz w:val="20"/>
                <w:shd w:val="clear" w:color="auto" w:fill="FFFFFF"/>
              </w:rPr>
              <w:t>арналған</w:t>
            </w:r>
            <w:r w:rsidRPr="002D3083">
              <w:rPr>
                <w:sz w:val="20"/>
                <w:shd w:val="clear" w:color="auto" w:fill="FFFFFF"/>
                <w:lang w:val="en-US"/>
              </w:rPr>
              <w:t xml:space="preserve"> </w:t>
            </w:r>
            <w:r w:rsidRPr="002D3083">
              <w:rPr>
                <w:sz w:val="20"/>
                <w:shd w:val="clear" w:color="auto" w:fill="FFFFFF"/>
              </w:rPr>
              <w:t>амбулаториялық</w:t>
            </w:r>
            <w:r w:rsidRPr="002D3083">
              <w:rPr>
                <w:sz w:val="20"/>
                <w:shd w:val="clear" w:color="auto" w:fill="FFFFFF"/>
                <w:lang w:val="en-US"/>
              </w:rPr>
              <w:t xml:space="preserve"> </w:t>
            </w:r>
            <w:r w:rsidRPr="002D3083">
              <w:rPr>
                <w:sz w:val="20"/>
                <w:shd w:val="clear" w:color="auto" w:fill="FFFFFF"/>
              </w:rPr>
              <w:t>және</w:t>
            </w:r>
            <w:r w:rsidRPr="002D3083">
              <w:rPr>
                <w:sz w:val="20"/>
                <w:shd w:val="clear" w:color="auto" w:fill="FFFFFF"/>
                <w:lang w:val="en-US"/>
              </w:rPr>
              <w:t xml:space="preserve"> </w:t>
            </w:r>
            <w:r w:rsidRPr="002D3083">
              <w:rPr>
                <w:sz w:val="20"/>
                <w:shd w:val="clear" w:color="auto" w:fill="FFFFFF"/>
              </w:rPr>
              <w:t>стационарлық</w:t>
            </w:r>
            <w:r w:rsidRPr="002D3083">
              <w:rPr>
                <w:sz w:val="20"/>
                <w:shd w:val="clear" w:color="auto" w:fill="FFFFFF"/>
                <w:lang w:val="en-US"/>
              </w:rPr>
              <w:t xml:space="preserve"> </w:t>
            </w:r>
            <w:r w:rsidRPr="002D3083">
              <w:rPr>
                <w:sz w:val="20"/>
                <w:shd w:val="clear" w:color="auto" w:fill="FFFFFF"/>
              </w:rPr>
              <w:t>емдеу</w:t>
            </w:r>
            <w:r w:rsidRPr="002D3083">
              <w:rPr>
                <w:sz w:val="20"/>
                <w:shd w:val="clear" w:color="auto" w:fill="FFFFFF"/>
                <w:lang w:val="en-US"/>
              </w:rPr>
              <w:t xml:space="preserve"> </w:t>
            </w:r>
            <w:r w:rsidRPr="002D3083">
              <w:rPr>
                <w:sz w:val="20"/>
                <w:shd w:val="clear" w:color="auto" w:fill="FFFFFF"/>
              </w:rPr>
              <w:t>жағдайларында</w:t>
            </w:r>
            <w:r w:rsidRPr="002D3083">
              <w:rPr>
                <w:sz w:val="20"/>
                <w:shd w:val="clear" w:color="auto" w:fill="FFFFFF"/>
                <w:lang w:val="en-US"/>
              </w:rPr>
              <w:t xml:space="preserve"> </w:t>
            </w:r>
            <w:r w:rsidRPr="002D3083">
              <w:rPr>
                <w:sz w:val="20"/>
                <w:shd w:val="clear" w:color="auto" w:fill="FFFFFF"/>
              </w:rPr>
              <w:t>пациенттерге</w:t>
            </w:r>
            <w:r w:rsidRPr="002D3083">
              <w:rPr>
                <w:sz w:val="20"/>
                <w:shd w:val="clear" w:color="auto" w:fill="FFFFFF"/>
                <w:lang w:val="en-US"/>
              </w:rPr>
              <w:t xml:space="preserve"> </w:t>
            </w:r>
            <w:r w:rsidRPr="002D3083">
              <w:rPr>
                <w:sz w:val="20"/>
                <w:shd w:val="clear" w:color="auto" w:fill="FFFFFF"/>
              </w:rPr>
              <w:t>медициналық</w:t>
            </w:r>
            <w:r w:rsidRPr="002D3083">
              <w:rPr>
                <w:sz w:val="20"/>
                <w:shd w:val="clear" w:color="auto" w:fill="FFFFFF"/>
                <w:lang w:val="en-US"/>
              </w:rPr>
              <w:t xml:space="preserve"> </w:t>
            </w:r>
            <w:r w:rsidRPr="002D3083">
              <w:rPr>
                <w:sz w:val="20"/>
                <w:shd w:val="clear" w:color="auto" w:fill="FFFFFF"/>
              </w:rPr>
              <w:t>байқаудың</w:t>
            </w:r>
            <w:r w:rsidRPr="002D3083">
              <w:rPr>
                <w:sz w:val="20"/>
                <w:shd w:val="clear" w:color="auto" w:fill="FFFFFF"/>
                <w:lang w:val="en-US"/>
              </w:rPr>
              <w:t xml:space="preserve"> </w:t>
            </w:r>
            <w:r w:rsidRPr="002D3083">
              <w:rPr>
                <w:sz w:val="20"/>
                <w:shd w:val="clear" w:color="auto" w:fill="FFFFFF"/>
              </w:rPr>
              <w:t>нәтижелерін</w:t>
            </w:r>
            <w:r w:rsidRPr="002D3083">
              <w:rPr>
                <w:sz w:val="20"/>
                <w:shd w:val="clear" w:color="auto" w:fill="FFFFFF"/>
                <w:lang w:val="en-US"/>
              </w:rPr>
              <w:t xml:space="preserve">, </w:t>
            </w:r>
            <w:r w:rsidRPr="002D3083">
              <w:rPr>
                <w:sz w:val="20"/>
                <w:shd w:val="clear" w:color="auto" w:fill="FFFFFF"/>
              </w:rPr>
              <w:t>барлық</w:t>
            </w:r>
            <w:r w:rsidRPr="002D3083">
              <w:rPr>
                <w:sz w:val="20"/>
                <w:shd w:val="clear" w:color="auto" w:fill="FFFFFF"/>
                <w:lang w:val="en-US"/>
              </w:rPr>
              <w:t xml:space="preserve"> </w:t>
            </w:r>
            <w:r w:rsidRPr="002D3083">
              <w:rPr>
                <w:sz w:val="20"/>
                <w:shd w:val="clear" w:color="auto" w:fill="FFFFFF"/>
              </w:rPr>
              <w:t>бақылау</w:t>
            </w:r>
            <w:r w:rsidRPr="002D3083">
              <w:rPr>
                <w:sz w:val="20"/>
                <w:shd w:val="clear" w:color="auto" w:fill="FFFFFF"/>
                <w:lang w:val="en-US"/>
              </w:rPr>
              <w:t xml:space="preserve"> </w:t>
            </w:r>
            <w:r w:rsidRPr="002D3083">
              <w:rPr>
                <w:sz w:val="20"/>
                <w:shd w:val="clear" w:color="auto" w:fill="FFFFFF"/>
              </w:rPr>
              <w:t>материалдарын</w:t>
            </w:r>
            <w:r w:rsidRPr="002D3083">
              <w:rPr>
                <w:sz w:val="20"/>
                <w:shd w:val="clear" w:color="auto" w:fill="FFFFFF"/>
                <w:lang w:val="en-US"/>
              </w:rPr>
              <w:t xml:space="preserve"> </w:t>
            </w:r>
            <w:r w:rsidRPr="002D3083">
              <w:rPr>
                <w:sz w:val="20"/>
                <w:shd w:val="clear" w:color="auto" w:fill="FFFFFF"/>
              </w:rPr>
              <w:lastRenderedPageBreak/>
              <w:t>дерекқорға</w:t>
            </w:r>
            <w:r w:rsidRPr="002D3083">
              <w:rPr>
                <w:sz w:val="20"/>
                <w:shd w:val="clear" w:color="auto" w:fill="FFFFFF"/>
                <w:lang w:val="en-US"/>
              </w:rPr>
              <w:t xml:space="preserve"> </w:t>
            </w:r>
            <w:r w:rsidRPr="002D3083">
              <w:rPr>
                <w:sz w:val="20"/>
                <w:shd w:val="clear" w:color="auto" w:fill="FFFFFF"/>
              </w:rPr>
              <w:t>енгізе</w:t>
            </w:r>
            <w:r w:rsidRPr="002D3083">
              <w:rPr>
                <w:sz w:val="20"/>
                <w:shd w:val="clear" w:color="auto" w:fill="FFFFFF"/>
                <w:lang w:val="en-US"/>
              </w:rPr>
              <w:t xml:space="preserve"> </w:t>
            </w:r>
            <w:r w:rsidRPr="002D3083">
              <w:rPr>
                <w:sz w:val="20"/>
                <w:shd w:val="clear" w:color="auto" w:fill="FFFFFF"/>
              </w:rPr>
              <w:t>отырып</w:t>
            </w:r>
            <w:r w:rsidRPr="002D3083">
              <w:rPr>
                <w:sz w:val="20"/>
                <w:shd w:val="clear" w:color="auto" w:fill="FFFFFF"/>
                <w:lang w:val="en-US"/>
              </w:rPr>
              <w:t xml:space="preserve">, </w:t>
            </w:r>
            <w:r w:rsidRPr="002D3083">
              <w:rPr>
                <w:sz w:val="20"/>
                <w:shd w:val="clear" w:color="auto" w:fill="FFFFFF"/>
              </w:rPr>
              <w:t>жұмыс</w:t>
            </w:r>
            <w:r w:rsidRPr="002D3083">
              <w:rPr>
                <w:sz w:val="20"/>
                <w:shd w:val="clear" w:color="auto" w:fill="FFFFFF"/>
                <w:lang w:val="en-US"/>
              </w:rPr>
              <w:t xml:space="preserve"> </w:t>
            </w:r>
            <w:r w:rsidRPr="002D3083">
              <w:rPr>
                <w:sz w:val="20"/>
                <w:shd w:val="clear" w:color="auto" w:fill="FFFFFF"/>
              </w:rPr>
              <w:t>жөніндегі</w:t>
            </w:r>
            <w:r w:rsidRPr="002D3083">
              <w:rPr>
                <w:sz w:val="20"/>
                <w:shd w:val="clear" w:color="auto" w:fill="FFFFFF"/>
                <w:lang w:val="en-US"/>
              </w:rPr>
              <w:t xml:space="preserve"> </w:t>
            </w:r>
            <w:r w:rsidRPr="002D3083">
              <w:rPr>
                <w:sz w:val="20"/>
                <w:shd w:val="clear" w:color="auto" w:fill="FFFFFF"/>
              </w:rPr>
              <w:t>есептілікті</w:t>
            </w:r>
            <w:r w:rsidRPr="002D3083">
              <w:rPr>
                <w:sz w:val="20"/>
                <w:shd w:val="clear" w:color="auto" w:fill="FFFFFF"/>
                <w:lang w:val="en-US"/>
              </w:rPr>
              <w:t xml:space="preserve"> </w:t>
            </w:r>
            <w:r w:rsidRPr="002D3083">
              <w:rPr>
                <w:sz w:val="20"/>
                <w:shd w:val="clear" w:color="auto" w:fill="FFFFFF"/>
              </w:rPr>
              <w:t>енгізу</w:t>
            </w:r>
            <w:r w:rsidRPr="002D3083">
              <w:rPr>
                <w:sz w:val="20"/>
                <w:shd w:val="clear" w:color="auto" w:fill="FFFFFF"/>
                <w:lang w:val="en-US"/>
              </w:rPr>
              <w:t xml:space="preserve">, </w:t>
            </w:r>
            <w:r w:rsidRPr="002D3083">
              <w:rPr>
                <w:sz w:val="20"/>
                <w:shd w:val="clear" w:color="auto" w:fill="FFFFFF"/>
              </w:rPr>
              <w:t>пациенттің</w:t>
            </w:r>
            <w:r w:rsidRPr="002D3083">
              <w:rPr>
                <w:sz w:val="20"/>
                <w:shd w:val="clear" w:color="auto" w:fill="FFFFFF"/>
                <w:lang w:val="en-US"/>
              </w:rPr>
              <w:t xml:space="preserve"> </w:t>
            </w:r>
            <w:r w:rsidRPr="002D3083">
              <w:rPr>
                <w:sz w:val="20"/>
                <w:shd w:val="clear" w:color="auto" w:fill="FFFFFF"/>
              </w:rPr>
              <w:t>электрондық</w:t>
            </w:r>
            <w:r w:rsidRPr="002D3083">
              <w:rPr>
                <w:sz w:val="20"/>
                <w:shd w:val="clear" w:color="auto" w:fill="FFFFFF"/>
                <w:lang w:val="en-US"/>
              </w:rPr>
              <w:t xml:space="preserve"> </w:t>
            </w:r>
            <w:r w:rsidRPr="002D3083">
              <w:rPr>
                <w:sz w:val="20"/>
                <w:shd w:val="clear" w:color="auto" w:fill="FFFFFF"/>
              </w:rPr>
              <w:t>картасын</w:t>
            </w:r>
            <w:r w:rsidRPr="002D3083">
              <w:rPr>
                <w:sz w:val="20"/>
                <w:shd w:val="clear" w:color="auto" w:fill="FFFFFF"/>
                <w:lang w:val="en-US"/>
              </w:rPr>
              <w:t xml:space="preserve">, </w:t>
            </w:r>
            <w:r w:rsidRPr="002D3083">
              <w:rPr>
                <w:sz w:val="20"/>
                <w:shd w:val="clear" w:color="auto" w:fill="FFFFFF"/>
              </w:rPr>
              <w:t>емдеу</w:t>
            </w:r>
            <w:r w:rsidRPr="002D3083">
              <w:rPr>
                <w:sz w:val="20"/>
                <w:shd w:val="clear" w:color="auto" w:fill="FFFFFF"/>
                <w:lang w:val="en-US"/>
              </w:rPr>
              <w:t xml:space="preserve"> </w:t>
            </w:r>
            <w:r w:rsidRPr="002D3083">
              <w:rPr>
                <w:sz w:val="20"/>
                <w:shd w:val="clear" w:color="auto" w:fill="FFFFFF"/>
              </w:rPr>
              <w:t>хаттамаларын</w:t>
            </w:r>
            <w:r w:rsidRPr="002D3083">
              <w:rPr>
                <w:sz w:val="20"/>
                <w:shd w:val="clear" w:color="auto" w:fill="FFFFFF"/>
                <w:lang w:val="en-US"/>
              </w:rPr>
              <w:t xml:space="preserve">, </w:t>
            </w:r>
            <w:r w:rsidRPr="002D3083">
              <w:rPr>
                <w:sz w:val="20"/>
                <w:shd w:val="clear" w:color="auto" w:fill="FFFFFF"/>
              </w:rPr>
              <w:t>медициналық</w:t>
            </w:r>
            <w:r w:rsidRPr="002D3083">
              <w:rPr>
                <w:sz w:val="20"/>
                <w:shd w:val="clear" w:color="auto" w:fill="FFFFFF"/>
                <w:lang w:val="en-US"/>
              </w:rPr>
              <w:t xml:space="preserve"> </w:t>
            </w:r>
            <w:r w:rsidRPr="002D3083">
              <w:rPr>
                <w:sz w:val="20"/>
                <w:shd w:val="clear" w:color="auto" w:fill="FFFFFF"/>
              </w:rPr>
              <w:t>статистиканы</w:t>
            </w:r>
            <w:r w:rsidRPr="002D3083">
              <w:rPr>
                <w:sz w:val="20"/>
                <w:shd w:val="clear" w:color="auto" w:fill="FFFFFF"/>
                <w:lang w:val="en-US"/>
              </w:rPr>
              <w:t xml:space="preserve"> </w:t>
            </w:r>
            <w:r w:rsidRPr="002D3083">
              <w:rPr>
                <w:sz w:val="20"/>
                <w:shd w:val="clear" w:color="auto" w:fill="FFFFFF"/>
              </w:rPr>
              <w:t>және</w:t>
            </w:r>
            <w:r w:rsidRPr="002D3083">
              <w:rPr>
                <w:sz w:val="20"/>
                <w:shd w:val="clear" w:color="auto" w:fill="FFFFFF"/>
                <w:lang w:val="en-US"/>
              </w:rPr>
              <w:t xml:space="preserve"> </w:t>
            </w:r>
            <w:r w:rsidRPr="002D3083">
              <w:rPr>
                <w:sz w:val="20"/>
                <w:shd w:val="clear" w:color="auto" w:fill="FFFFFF"/>
              </w:rPr>
              <w:t>медициналық</w:t>
            </w:r>
            <w:r w:rsidRPr="002D3083">
              <w:rPr>
                <w:sz w:val="20"/>
                <w:shd w:val="clear" w:color="auto" w:fill="FFFFFF"/>
                <w:lang w:val="en-US"/>
              </w:rPr>
              <w:t xml:space="preserve"> </w:t>
            </w:r>
            <w:r w:rsidRPr="002D3083">
              <w:rPr>
                <w:sz w:val="20"/>
                <w:shd w:val="clear" w:color="auto" w:fill="FFFFFF"/>
              </w:rPr>
              <w:t>ұйымның</w:t>
            </w:r>
            <w:r w:rsidRPr="002D3083">
              <w:rPr>
                <w:sz w:val="20"/>
                <w:shd w:val="clear" w:color="auto" w:fill="FFFFFF"/>
                <w:lang w:val="en-US"/>
              </w:rPr>
              <w:t xml:space="preserve"> </w:t>
            </w:r>
            <w:r w:rsidRPr="002D3083">
              <w:rPr>
                <w:sz w:val="20"/>
                <w:shd w:val="clear" w:color="auto" w:fill="FFFFFF"/>
              </w:rPr>
              <w:t>талдауын</w:t>
            </w:r>
            <w:r w:rsidRPr="002D3083">
              <w:rPr>
                <w:sz w:val="20"/>
                <w:shd w:val="clear" w:color="auto" w:fill="FFFFFF"/>
                <w:lang w:val="en-US"/>
              </w:rPr>
              <w:t xml:space="preserve"> </w:t>
            </w:r>
            <w:r w:rsidRPr="002D3083">
              <w:rPr>
                <w:sz w:val="20"/>
                <w:shd w:val="clear" w:color="auto" w:fill="FFFFFF"/>
              </w:rPr>
              <w:t>қалыптастыру</w:t>
            </w:r>
            <w:r w:rsidRPr="002D3083">
              <w:rPr>
                <w:sz w:val="20"/>
                <w:shd w:val="clear" w:color="auto" w:fill="FFFFFF"/>
                <w:lang w:val="en-US"/>
              </w:rPr>
              <w:t xml:space="preserve"> </w:t>
            </w:r>
            <w:r w:rsidRPr="002D3083">
              <w:rPr>
                <w:sz w:val="20"/>
                <w:shd w:val="clear" w:color="auto" w:fill="FFFFFF"/>
              </w:rPr>
              <w:t>арқылы</w:t>
            </w:r>
            <w:r w:rsidRPr="002D3083">
              <w:rPr>
                <w:sz w:val="20"/>
                <w:shd w:val="clear" w:color="auto" w:fill="FFFFFF"/>
                <w:lang w:val="en-US"/>
              </w:rPr>
              <w:t xml:space="preserve"> </w:t>
            </w:r>
            <w:r w:rsidRPr="002D3083">
              <w:rPr>
                <w:sz w:val="20"/>
                <w:shd w:val="clear" w:color="auto" w:fill="FFFFFF"/>
              </w:rPr>
              <w:t>жүзеге</w:t>
            </w:r>
            <w:r w:rsidRPr="002D3083">
              <w:rPr>
                <w:sz w:val="20"/>
                <w:shd w:val="clear" w:color="auto" w:fill="FFFFFF"/>
                <w:lang w:val="en-US"/>
              </w:rPr>
              <w:t xml:space="preserve"> </w:t>
            </w:r>
            <w:r w:rsidRPr="002D3083">
              <w:rPr>
                <w:sz w:val="20"/>
                <w:shd w:val="clear" w:color="auto" w:fill="FFFFFF"/>
              </w:rPr>
              <w:t>асырылады</w:t>
            </w:r>
            <w:r w:rsidRPr="002D3083">
              <w:rPr>
                <w:sz w:val="20"/>
                <w:shd w:val="clear" w:color="auto" w:fill="FFFFFF"/>
                <w:lang w:val="en-US"/>
              </w:rPr>
              <w:t>.</w:t>
            </w:r>
          </w:p>
          <w:p w:rsidR="00BA457C" w:rsidRPr="00D86D72" w:rsidRDefault="00BA457C" w:rsidP="00844601">
            <w:pPr>
              <w:pStyle w:val="af9"/>
              <w:shd w:val="clear" w:color="auto" w:fill="FFFFFF"/>
              <w:spacing w:before="0" w:beforeAutospacing="0" w:after="0" w:afterAutospacing="0"/>
              <w:jc w:val="both"/>
              <w:rPr>
                <w:sz w:val="20"/>
              </w:rPr>
            </w:pPr>
            <w:r w:rsidRPr="00D86D72">
              <w:rPr>
                <w:bCs/>
                <w:sz w:val="20"/>
                <w:shd w:val="clear" w:color="auto" w:fill="FFFFFF"/>
              </w:rPr>
              <w:t>Комплексная медицинская информационная система (КМИС) в работе ВОП -</w:t>
            </w:r>
            <w:r w:rsidRPr="00D86D72">
              <w:rPr>
                <w:sz w:val="20"/>
                <w:shd w:val="clear" w:color="auto" w:fill="FFFFFF"/>
              </w:rPr>
              <w:t xml:space="preserve"> автоматизированный медицинский комплекс, предназначенный для обеспечения деятельности ЛПУ, связанной с записью пациентов на прием, оказанием пациентам медицинских услуг как в условиях амбулаторного так и стационарного лечения, занесением результатов осмотра, отчетностью по работе с занесением всех материалов наблюдения в базу данных, формированием электронной карты пациента, протоколов лечения, медицинской статистикой и аналитикой медицинского организации.</w:t>
            </w:r>
          </w:p>
          <w:p w:rsidR="00BA457C" w:rsidRPr="00D86D72" w:rsidRDefault="00BA457C" w:rsidP="00844601">
            <w:pPr>
              <w:pStyle w:val="af9"/>
              <w:shd w:val="clear" w:color="auto" w:fill="FFFFFF"/>
              <w:spacing w:before="0" w:beforeAutospacing="0" w:after="0" w:afterAutospacing="0"/>
              <w:jc w:val="both"/>
              <w:rPr>
                <w:sz w:val="20"/>
                <w:lang w:val="en-US"/>
              </w:rPr>
            </w:pPr>
            <w:r w:rsidRPr="00D86D72">
              <w:rPr>
                <w:bCs/>
                <w:sz w:val="20"/>
                <w:lang w:val="en-US"/>
              </w:rPr>
              <w:t>The</w:t>
            </w:r>
            <w:r w:rsidRPr="00D86D72">
              <w:rPr>
                <w:b/>
                <w:bCs/>
                <w:sz w:val="20"/>
                <w:lang w:val="en-US"/>
              </w:rPr>
              <w:t xml:space="preserve"> </w:t>
            </w:r>
            <w:r w:rsidRPr="00D86D72">
              <w:rPr>
                <w:rStyle w:val="ezkurwreuab5ozgtqnkl"/>
                <w:sz w:val="20"/>
                <w:lang w:val="en-US"/>
              </w:rPr>
              <w:t>integrated medical information system (KIIS) in the work of the SPM - automated medical complex, designed to support the activities of healthcare facilities related to the appointment of patients, providing patients with medical services both in outpatient and inpatient care, recording the results of the inspection, reporting on the work with the entry of all observation materials into the database, formation of an electronic patient record, treatment protocols, medical statistics and MO analytics.</w:t>
            </w:r>
          </w:p>
        </w:tc>
        <w:tc>
          <w:tcPr>
            <w:tcW w:w="1134" w:type="dxa"/>
            <w:vMerge w:val="restart"/>
          </w:tcPr>
          <w:p w:rsidR="00BA457C" w:rsidRPr="003273A3" w:rsidRDefault="00BA457C" w:rsidP="00844601">
            <w:pPr>
              <w:pStyle w:val="a8"/>
              <w:rPr>
                <w:sz w:val="20"/>
                <w:szCs w:val="20"/>
                <w:lang w:val="kk-KZ"/>
              </w:rPr>
            </w:pPr>
            <w:r>
              <w:rPr>
                <w:sz w:val="20"/>
                <w:szCs w:val="20"/>
                <w:lang w:val="kk-KZ"/>
              </w:rPr>
              <w:lastRenderedPageBreak/>
              <w:t>3</w:t>
            </w:r>
          </w:p>
        </w:tc>
        <w:tc>
          <w:tcPr>
            <w:tcW w:w="1559" w:type="dxa"/>
            <w:vMerge w:val="restart"/>
          </w:tcPr>
          <w:p w:rsidR="00BA457C" w:rsidRPr="00C04C56" w:rsidRDefault="00BA457C" w:rsidP="00844601">
            <w:pPr>
              <w:rPr>
                <w:rFonts w:ascii="Times New Roman" w:hAnsi="Times New Roman" w:cs="Times New Roman"/>
                <w:lang w:val="en-US"/>
              </w:rPr>
            </w:pPr>
            <w:r w:rsidRPr="003273A3">
              <w:rPr>
                <w:rFonts w:ascii="Times New Roman" w:hAnsi="Times New Roman" w:cs="Times New Roman"/>
                <w:lang w:val="kk-KZ"/>
              </w:rPr>
              <w:t>1,2,3,4,5,6,7,8,9,10,11,12</w:t>
            </w:r>
          </w:p>
        </w:tc>
      </w:tr>
      <w:tr w:rsidR="00BA457C" w:rsidRPr="0025038E" w:rsidTr="00844601">
        <w:tc>
          <w:tcPr>
            <w:tcW w:w="426" w:type="dxa"/>
            <w:vMerge/>
          </w:tcPr>
          <w:p w:rsidR="00BA457C" w:rsidRPr="003273A3" w:rsidRDefault="00BA457C" w:rsidP="00844601">
            <w:pPr>
              <w:pStyle w:val="a8"/>
              <w:rPr>
                <w:sz w:val="20"/>
                <w:szCs w:val="20"/>
                <w:lang w:val="kk-KZ"/>
              </w:rPr>
            </w:pPr>
          </w:p>
        </w:tc>
        <w:tc>
          <w:tcPr>
            <w:tcW w:w="2268" w:type="dxa"/>
            <w:gridSpan w:val="2"/>
          </w:tcPr>
          <w:p w:rsidR="00BA457C" w:rsidRPr="003011AF" w:rsidRDefault="00BA457C" w:rsidP="00844601">
            <w:pPr>
              <w:rPr>
                <w:rFonts w:ascii="Times New Roman" w:hAnsi="Times New Roman" w:cs="Times New Roman"/>
                <w:color w:val="000000" w:themeColor="text1"/>
                <w:lang w:val="kk-KZ"/>
              </w:rPr>
            </w:pPr>
            <w:r w:rsidRPr="003011AF">
              <w:rPr>
                <w:rFonts w:ascii="Times New Roman" w:hAnsi="Times New Roman" w:cs="Times New Roman"/>
                <w:color w:val="000000" w:themeColor="text1"/>
                <w:lang w:val="kk-KZ"/>
              </w:rPr>
              <w:t>ЖТД жұмысындағы реабилитация</w:t>
            </w:r>
          </w:p>
          <w:p w:rsidR="00BA457C" w:rsidRPr="003011AF" w:rsidRDefault="00BA457C" w:rsidP="00844601">
            <w:pPr>
              <w:rPr>
                <w:rFonts w:ascii="Times New Roman" w:hAnsi="Times New Roman" w:cs="Times New Roman"/>
                <w:color w:val="000000" w:themeColor="text1"/>
                <w:lang w:val="kk-KZ"/>
              </w:rPr>
            </w:pPr>
            <w:r w:rsidRPr="003011AF">
              <w:rPr>
                <w:rFonts w:ascii="Times New Roman" w:hAnsi="Times New Roman" w:cs="Times New Roman"/>
                <w:color w:val="000000" w:themeColor="text1"/>
                <w:lang w:val="kk-KZ"/>
              </w:rPr>
              <w:t>Реабилитация в работе ВОП</w:t>
            </w:r>
          </w:p>
          <w:p w:rsidR="00BA457C" w:rsidRPr="003011AF" w:rsidRDefault="00BA457C" w:rsidP="00844601">
            <w:pPr>
              <w:rPr>
                <w:rFonts w:ascii="Times New Roman" w:hAnsi="Times New Roman" w:cs="Times New Roman"/>
                <w:color w:val="000000" w:themeColor="text1"/>
                <w:lang w:val="en-US"/>
              </w:rPr>
            </w:pPr>
            <w:r w:rsidRPr="003011AF">
              <w:rPr>
                <w:rFonts w:ascii="Times New Roman" w:hAnsi="Times New Roman" w:cs="Times New Roman"/>
                <w:color w:val="000000" w:themeColor="text1"/>
                <w:lang w:val="en-US"/>
              </w:rPr>
              <w:t>Rehabilitation in the work of GP</w:t>
            </w:r>
          </w:p>
        </w:tc>
        <w:tc>
          <w:tcPr>
            <w:tcW w:w="4961" w:type="dxa"/>
          </w:tcPr>
          <w:p w:rsidR="00BA457C" w:rsidRDefault="00BA457C" w:rsidP="00844601">
            <w:pPr>
              <w:jc w:val="both"/>
              <w:rPr>
                <w:rFonts w:ascii="Times New Roman" w:hAnsi="Times New Roman" w:cs="Times New Roman"/>
                <w:lang w:val="kk-KZ"/>
              </w:rPr>
            </w:pPr>
            <w:r w:rsidRPr="002D3083">
              <w:rPr>
                <w:rFonts w:ascii="Times New Roman" w:hAnsi="Times New Roman" w:cs="Times New Roman"/>
              </w:rPr>
              <w:t>ЖТД</w:t>
            </w:r>
            <w:r w:rsidRPr="002D3083">
              <w:rPr>
                <w:rFonts w:ascii="Times New Roman" w:hAnsi="Times New Roman" w:cs="Times New Roman"/>
                <w:lang w:val="en-US"/>
              </w:rPr>
              <w:t xml:space="preserve">  </w:t>
            </w:r>
            <w:r w:rsidRPr="002D3083">
              <w:rPr>
                <w:rFonts w:ascii="Times New Roman" w:hAnsi="Times New Roman" w:cs="Times New Roman"/>
              </w:rPr>
              <w:t>жұмысындағы</w:t>
            </w:r>
            <w:r w:rsidRPr="002D3083">
              <w:rPr>
                <w:rFonts w:ascii="Times New Roman" w:hAnsi="Times New Roman" w:cs="Times New Roman"/>
                <w:lang w:val="en-US"/>
              </w:rPr>
              <w:t xml:space="preserve"> </w:t>
            </w:r>
            <w:r w:rsidRPr="002D3083">
              <w:rPr>
                <w:rFonts w:ascii="Times New Roman" w:hAnsi="Times New Roman" w:cs="Times New Roman"/>
              </w:rPr>
              <w:t>оңалту</w:t>
            </w:r>
            <w:r w:rsidRPr="002D3083">
              <w:rPr>
                <w:rFonts w:ascii="Times New Roman" w:hAnsi="Times New Roman" w:cs="Times New Roman"/>
                <w:lang w:val="en-US"/>
              </w:rPr>
              <w:t xml:space="preserve"> - </w:t>
            </w:r>
            <w:r w:rsidRPr="002D3083">
              <w:rPr>
                <w:rFonts w:ascii="Times New Roman" w:hAnsi="Times New Roman" w:cs="Times New Roman"/>
              </w:rPr>
              <w:t>бұл</w:t>
            </w:r>
            <w:r w:rsidRPr="002D3083">
              <w:rPr>
                <w:rFonts w:ascii="Times New Roman" w:hAnsi="Times New Roman" w:cs="Times New Roman"/>
                <w:lang w:val="en-US"/>
              </w:rPr>
              <w:t xml:space="preserve"> </w:t>
            </w:r>
            <w:r w:rsidRPr="002D3083">
              <w:rPr>
                <w:rFonts w:ascii="Times New Roman" w:hAnsi="Times New Roman" w:cs="Times New Roman"/>
              </w:rPr>
              <w:t>бұзылыстарды</w:t>
            </w:r>
            <w:r w:rsidRPr="002D3083">
              <w:rPr>
                <w:rFonts w:ascii="Times New Roman" w:hAnsi="Times New Roman" w:cs="Times New Roman"/>
                <w:lang w:val="en-US"/>
              </w:rPr>
              <w:t xml:space="preserve"> </w:t>
            </w:r>
            <w:r w:rsidRPr="002D3083">
              <w:rPr>
                <w:rFonts w:ascii="Times New Roman" w:hAnsi="Times New Roman" w:cs="Times New Roman"/>
              </w:rPr>
              <w:t>толық</w:t>
            </w:r>
            <w:r w:rsidRPr="002D3083">
              <w:rPr>
                <w:rFonts w:ascii="Times New Roman" w:hAnsi="Times New Roman" w:cs="Times New Roman"/>
                <w:lang w:val="en-US"/>
              </w:rPr>
              <w:t xml:space="preserve"> </w:t>
            </w:r>
            <w:r w:rsidRPr="002D3083">
              <w:rPr>
                <w:rFonts w:ascii="Times New Roman" w:hAnsi="Times New Roman" w:cs="Times New Roman"/>
              </w:rPr>
              <w:t>немесе</w:t>
            </w:r>
            <w:r w:rsidRPr="002D3083">
              <w:rPr>
                <w:rFonts w:ascii="Times New Roman" w:hAnsi="Times New Roman" w:cs="Times New Roman"/>
                <w:lang w:val="en-US"/>
              </w:rPr>
              <w:t xml:space="preserve"> </w:t>
            </w:r>
            <w:r w:rsidRPr="002D3083">
              <w:rPr>
                <w:rFonts w:ascii="Times New Roman" w:hAnsi="Times New Roman" w:cs="Times New Roman"/>
              </w:rPr>
              <w:t>ішінара</w:t>
            </w:r>
            <w:r w:rsidRPr="002D3083">
              <w:rPr>
                <w:rFonts w:ascii="Times New Roman" w:hAnsi="Times New Roman" w:cs="Times New Roman"/>
                <w:lang w:val="en-US"/>
              </w:rPr>
              <w:t xml:space="preserve"> </w:t>
            </w:r>
            <w:r w:rsidRPr="002D3083">
              <w:rPr>
                <w:rFonts w:ascii="Times New Roman" w:hAnsi="Times New Roman" w:cs="Times New Roman"/>
              </w:rPr>
              <w:t>қалпына</w:t>
            </w:r>
            <w:r w:rsidRPr="002D3083">
              <w:rPr>
                <w:rFonts w:ascii="Times New Roman" w:hAnsi="Times New Roman" w:cs="Times New Roman"/>
                <w:lang w:val="en-US"/>
              </w:rPr>
              <w:t xml:space="preserve"> </w:t>
            </w:r>
            <w:r w:rsidRPr="002D3083">
              <w:rPr>
                <w:rFonts w:ascii="Times New Roman" w:hAnsi="Times New Roman" w:cs="Times New Roman"/>
              </w:rPr>
              <w:t>келтіруге</w:t>
            </w:r>
            <w:r w:rsidRPr="002D3083">
              <w:rPr>
                <w:rFonts w:ascii="Times New Roman" w:hAnsi="Times New Roman" w:cs="Times New Roman"/>
                <w:lang w:val="en-US"/>
              </w:rPr>
              <w:t xml:space="preserve"> </w:t>
            </w:r>
            <w:r w:rsidRPr="002D3083">
              <w:rPr>
                <w:rFonts w:ascii="Times New Roman" w:hAnsi="Times New Roman" w:cs="Times New Roman"/>
              </w:rPr>
              <w:t>бағытталған</w:t>
            </w:r>
            <w:r w:rsidRPr="002D3083">
              <w:rPr>
                <w:rFonts w:ascii="Times New Roman" w:hAnsi="Times New Roman" w:cs="Times New Roman"/>
                <w:lang w:val="en-US"/>
              </w:rPr>
              <w:t xml:space="preserve"> </w:t>
            </w:r>
            <w:r w:rsidRPr="002D3083">
              <w:rPr>
                <w:rFonts w:ascii="Times New Roman" w:hAnsi="Times New Roman" w:cs="Times New Roman"/>
              </w:rPr>
              <w:t>медициналық</w:t>
            </w:r>
            <w:r w:rsidRPr="002D3083">
              <w:rPr>
                <w:rFonts w:ascii="Times New Roman" w:hAnsi="Times New Roman" w:cs="Times New Roman"/>
                <w:lang w:val="en-US"/>
              </w:rPr>
              <w:t xml:space="preserve"> </w:t>
            </w:r>
            <w:r w:rsidRPr="002D3083">
              <w:rPr>
                <w:rFonts w:ascii="Times New Roman" w:hAnsi="Times New Roman" w:cs="Times New Roman"/>
              </w:rPr>
              <w:t>және</w:t>
            </w:r>
            <w:r w:rsidRPr="002D3083">
              <w:rPr>
                <w:rFonts w:ascii="Times New Roman" w:hAnsi="Times New Roman" w:cs="Times New Roman"/>
                <w:lang w:val="en-US"/>
              </w:rPr>
              <w:t xml:space="preserve"> </w:t>
            </w:r>
            <w:r w:rsidRPr="002D3083">
              <w:rPr>
                <w:rFonts w:ascii="Times New Roman" w:hAnsi="Times New Roman" w:cs="Times New Roman"/>
              </w:rPr>
              <w:t>психологиялық</w:t>
            </w:r>
            <w:r w:rsidRPr="002D3083">
              <w:rPr>
                <w:rFonts w:ascii="Times New Roman" w:hAnsi="Times New Roman" w:cs="Times New Roman"/>
                <w:lang w:val="en-US"/>
              </w:rPr>
              <w:t xml:space="preserve"> </w:t>
            </w:r>
            <w:r w:rsidRPr="002D3083">
              <w:rPr>
                <w:rFonts w:ascii="Times New Roman" w:hAnsi="Times New Roman" w:cs="Times New Roman"/>
              </w:rPr>
              <w:t>сипаттағы</w:t>
            </w:r>
            <w:r w:rsidRPr="002D3083">
              <w:rPr>
                <w:rFonts w:ascii="Times New Roman" w:hAnsi="Times New Roman" w:cs="Times New Roman"/>
                <w:lang w:val="en-US"/>
              </w:rPr>
              <w:t xml:space="preserve"> </w:t>
            </w:r>
            <w:r w:rsidRPr="002D3083">
              <w:rPr>
                <w:rFonts w:ascii="Times New Roman" w:hAnsi="Times New Roman" w:cs="Times New Roman"/>
              </w:rPr>
              <w:t>іс</w:t>
            </w:r>
            <w:r w:rsidRPr="002D3083">
              <w:rPr>
                <w:rFonts w:ascii="Times New Roman" w:hAnsi="Times New Roman" w:cs="Times New Roman"/>
                <w:lang w:val="en-US"/>
              </w:rPr>
              <w:t>-</w:t>
            </w:r>
            <w:r w:rsidRPr="002D3083">
              <w:rPr>
                <w:rFonts w:ascii="Times New Roman" w:hAnsi="Times New Roman" w:cs="Times New Roman"/>
              </w:rPr>
              <w:t>шаралар</w:t>
            </w:r>
            <w:r w:rsidRPr="002D3083">
              <w:rPr>
                <w:rFonts w:ascii="Times New Roman" w:hAnsi="Times New Roman" w:cs="Times New Roman"/>
                <w:lang w:val="en-US"/>
              </w:rPr>
              <w:t xml:space="preserve"> </w:t>
            </w:r>
            <w:r w:rsidRPr="002D3083">
              <w:rPr>
                <w:rFonts w:ascii="Times New Roman" w:hAnsi="Times New Roman" w:cs="Times New Roman"/>
              </w:rPr>
              <w:t>кешені</w:t>
            </w:r>
            <w:r w:rsidRPr="002D3083">
              <w:rPr>
                <w:rFonts w:ascii="Times New Roman" w:hAnsi="Times New Roman" w:cs="Times New Roman"/>
                <w:lang w:val="en-US"/>
              </w:rPr>
              <w:t xml:space="preserve"> </w:t>
            </w:r>
            <w:r w:rsidRPr="002D3083">
              <w:rPr>
                <w:rFonts w:ascii="Times New Roman" w:hAnsi="Times New Roman" w:cs="Times New Roman"/>
              </w:rPr>
              <w:t>және</w:t>
            </w:r>
            <w:r w:rsidRPr="002D3083">
              <w:rPr>
                <w:rFonts w:ascii="Times New Roman" w:hAnsi="Times New Roman" w:cs="Times New Roman"/>
                <w:lang w:val="en-US"/>
              </w:rPr>
              <w:t xml:space="preserve"> (</w:t>
            </w:r>
            <w:r w:rsidRPr="002D3083">
              <w:rPr>
                <w:rFonts w:ascii="Times New Roman" w:hAnsi="Times New Roman" w:cs="Times New Roman"/>
              </w:rPr>
              <w:t>немесе</w:t>
            </w:r>
            <w:r w:rsidRPr="002D3083">
              <w:rPr>
                <w:rFonts w:ascii="Times New Roman" w:hAnsi="Times New Roman" w:cs="Times New Roman"/>
                <w:lang w:val="en-US"/>
              </w:rPr>
              <w:t xml:space="preserve">) </w:t>
            </w:r>
            <w:r w:rsidRPr="002D3083">
              <w:rPr>
                <w:rFonts w:ascii="Times New Roman" w:hAnsi="Times New Roman" w:cs="Times New Roman"/>
              </w:rPr>
              <w:t>зақымданған</w:t>
            </w:r>
            <w:r w:rsidRPr="002D3083">
              <w:rPr>
                <w:rFonts w:ascii="Times New Roman" w:hAnsi="Times New Roman" w:cs="Times New Roman"/>
                <w:lang w:val="en-US"/>
              </w:rPr>
              <w:t xml:space="preserve"> </w:t>
            </w:r>
            <w:r w:rsidRPr="002D3083">
              <w:rPr>
                <w:rFonts w:ascii="Times New Roman" w:hAnsi="Times New Roman" w:cs="Times New Roman"/>
              </w:rPr>
              <w:t>мүшелер</w:t>
            </w:r>
            <w:r w:rsidRPr="002D3083">
              <w:rPr>
                <w:rFonts w:ascii="Times New Roman" w:hAnsi="Times New Roman" w:cs="Times New Roman"/>
                <w:lang w:val="en-US"/>
              </w:rPr>
              <w:t xml:space="preserve"> </w:t>
            </w:r>
            <w:r w:rsidRPr="002D3083">
              <w:rPr>
                <w:rFonts w:ascii="Times New Roman" w:hAnsi="Times New Roman" w:cs="Times New Roman"/>
              </w:rPr>
              <w:t>не</w:t>
            </w:r>
            <w:r w:rsidRPr="002D3083">
              <w:rPr>
                <w:rFonts w:ascii="Times New Roman" w:hAnsi="Times New Roman" w:cs="Times New Roman"/>
                <w:lang w:val="en-US"/>
              </w:rPr>
              <w:t xml:space="preserve"> </w:t>
            </w:r>
            <w:r w:rsidRPr="002D3083">
              <w:rPr>
                <w:rFonts w:ascii="Times New Roman" w:hAnsi="Times New Roman" w:cs="Times New Roman"/>
              </w:rPr>
              <w:t>ағза</w:t>
            </w:r>
            <w:r w:rsidRPr="002D3083">
              <w:rPr>
                <w:rFonts w:ascii="Times New Roman" w:hAnsi="Times New Roman" w:cs="Times New Roman"/>
                <w:lang w:val="en-US"/>
              </w:rPr>
              <w:t xml:space="preserve"> </w:t>
            </w:r>
            <w:r w:rsidRPr="002D3083">
              <w:rPr>
                <w:rFonts w:ascii="Times New Roman" w:hAnsi="Times New Roman" w:cs="Times New Roman"/>
              </w:rPr>
              <w:t>жүйесінің</w:t>
            </w:r>
            <w:r w:rsidRPr="002D3083">
              <w:rPr>
                <w:rFonts w:ascii="Times New Roman" w:hAnsi="Times New Roman" w:cs="Times New Roman"/>
                <w:lang w:val="en-US"/>
              </w:rPr>
              <w:t xml:space="preserve"> </w:t>
            </w:r>
            <w:r w:rsidRPr="002D3083">
              <w:rPr>
                <w:rFonts w:ascii="Times New Roman" w:hAnsi="Times New Roman" w:cs="Times New Roman"/>
              </w:rPr>
              <w:t>жоғалтқан</w:t>
            </w:r>
            <w:r w:rsidRPr="002D3083">
              <w:rPr>
                <w:rFonts w:ascii="Times New Roman" w:hAnsi="Times New Roman" w:cs="Times New Roman"/>
                <w:lang w:val="en-US"/>
              </w:rPr>
              <w:t xml:space="preserve"> </w:t>
            </w:r>
            <w:r w:rsidRPr="002D3083">
              <w:rPr>
                <w:rFonts w:ascii="Times New Roman" w:hAnsi="Times New Roman" w:cs="Times New Roman"/>
              </w:rPr>
              <w:t>функцияларының</w:t>
            </w:r>
            <w:r w:rsidRPr="002D3083">
              <w:rPr>
                <w:rFonts w:ascii="Times New Roman" w:hAnsi="Times New Roman" w:cs="Times New Roman"/>
                <w:lang w:val="en-US"/>
              </w:rPr>
              <w:t xml:space="preserve"> </w:t>
            </w:r>
            <w:r w:rsidRPr="002D3083">
              <w:rPr>
                <w:rFonts w:ascii="Times New Roman" w:hAnsi="Times New Roman" w:cs="Times New Roman"/>
              </w:rPr>
              <w:t>орнын</w:t>
            </w:r>
            <w:r w:rsidRPr="002D3083">
              <w:rPr>
                <w:rFonts w:ascii="Times New Roman" w:hAnsi="Times New Roman" w:cs="Times New Roman"/>
                <w:lang w:val="en-US"/>
              </w:rPr>
              <w:t xml:space="preserve"> </w:t>
            </w:r>
            <w:r w:rsidRPr="002D3083">
              <w:rPr>
                <w:rFonts w:ascii="Times New Roman" w:hAnsi="Times New Roman" w:cs="Times New Roman"/>
              </w:rPr>
              <w:t>толтыру</w:t>
            </w:r>
            <w:r w:rsidRPr="002D3083">
              <w:rPr>
                <w:rFonts w:ascii="Times New Roman" w:hAnsi="Times New Roman" w:cs="Times New Roman"/>
                <w:lang w:val="en-US"/>
              </w:rPr>
              <w:t xml:space="preserve">, </w:t>
            </w:r>
            <w:r w:rsidRPr="002D3083">
              <w:rPr>
                <w:rFonts w:ascii="Times New Roman" w:hAnsi="Times New Roman" w:cs="Times New Roman"/>
              </w:rPr>
              <w:t>сондай</w:t>
            </w:r>
            <w:r w:rsidRPr="002D3083">
              <w:rPr>
                <w:rFonts w:ascii="Times New Roman" w:hAnsi="Times New Roman" w:cs="Times New Roman"/>
                <w:lang w:val="en-US"/>
              </w:rPr>
              <w:t>-</w:t>
            </w:r>
            <w:r w:rsidRPr="002D3083">
              <w:rPr>
                <w:rFonts w:ascii="Times New Roman" w:hAnsi="Times New Roman" w:cs="Times New Roman"/>
              </w:rPr>
              <w:t>ақ</w:t>
            </w:r>
            <w:r w:rsidRPr="002D3083">
              <w:rPr>
                <w:rFonts w:ascii="Times New Roman" w:hAnsi="Times New Roman" w:cs="Times New Roman"/>
                <w:lang w:val="en-US"/>
              </w:rPr>
              <w:t xml:space="preserve"> </w:t>
            </w:r>
            <w:r w:rsidRPr="002D3083">
              <w:rPr>
                <w:rFonts w:ascii="Times New Roman" w:hAnsi="Times New Roman" w:cs="Times New Roman"/>
              </w:rPr>
              <w:t>зақымданған</w:t>
            </w:r>
            <w:r w:rsidRPr="002D3083">
              <w:rPr>
                <w:rFonts w:ascii="Times New Roman" w:hAnsi="Times New Roman" w:cs="Times New Roman"/>
                <w:lang w:val="en-US"/>
              </w:rPr>
              <w:t xml:space="preserve"> </w:t>
            </w:r>
            <w:r w:rsidRPr="002D3083">
              <w:rPr>
                <w:rFonts w:ascii="Times New Roman" w:hAnsi="Times New Roman" w:cs="Times New Roman"/>
              </w:rPr>
              <w:t>мүшелер</w:t>
            </w:r>
            <w:r w:rsidRPr="002D3083">
              <w:rPr>
                <w:rFonts w:ascii="Times New Roman" w:hAnsi="Times New Roman" w:cs="Times New Roman"/>
                <w:lang w:val="en-US"/>
              </w:rPr>
              <w:t xml:space="preserve"> </w:t>
            </w:r>
            <w:r w:rsidRPr="002D3083">
              <w:rPr>
                <w:rFonts w:ascii="Times New Roman" w:hAnsi="Times New Roman" w:cs="Times New Roman"/>
              </w:rPr>
              <w:t>не</w:t>
            </w:r>
            <w:r w:rsidRPr="002D3083">
              <w:rPr>
                <w:rFonts w:ascii="Times New Roman" w:hAnsi="Times New Roman" w:cs="Times New Roman"/>
                <w:lang w:val="en-US"/>
              </w:rPr>
              <w:t xml:space="preserve"> </w:t>
            </w:r>
            <w:r w:rsidRPr="002D3083">
              <w:rPr>
                <w:rFonts w:ascii="Times New Roman" w:hAnsi="Times New Roman" w:cs="Times New Roman"/>
              </w:rPr>
              <w:t>ағзалар</w:t>
            </w:r>
            <w:r w:rsidRPr="002D3083">
              <w:rPr>
                <w:rFonts w:ascii="Times New Roman" w:hAnsi="Times New Roman" w:cs="Times New Roman"/>
                <w:lang w:val="en-US"/>
              </w:rPr>
              <w:t xml:space="preserve"> </w:t>
            </w:r>
            <w:r w:rsidRPr="002D3083">
              <w:rPr>
                <w:rFonts w:ascii="Times New Roman" w:hAnsi="Times New Roman" w:cs="Times New Roman"/>
              </w:rPr>
              <w:t>жүйелері</w:t>
            </w:r>
            <w:r w:rsidRPr="002D3083">
              <w:rPr>
                <w:rFonts w:ascii="Times New Roman" w:hAnsi="Times New Roman" w:cs="Times New Roman"/>
                <w:lang w:val="en-US"/>
              </w:rPr>
              <w:t xml:space="preserve"> </w:t>
            </w:r>
            <w:r w:rsidRPr="002D3083">
              <w:rPr>
                <w:rFonts w:ascii="Times New Roman" w:hAnsi="Times New Roman" w:cs="Times New Roman"/>
              </w:rPr>
              <w:t>функцияларының</w:t>
            </w:r>
            <w:r w:rsidRPr="002D3083">
              <w:rPr>
                <w:rFonts w:ascii="Times New Roman" w:hAnsi="Times New Roman" w:cs="Times New Roman"/>
                <w:lang w:val="en-US"/>
              </w:rPr>
              <w:t xml:space="preserve"> </w:t>
            </w:r>
            <w:r w:rsidRPr="002D3083">
              <w:rPr>
                <w:rFonts w:ascii="Times New Roman" w:hAnsi="Times New Roman" w:cs="Times New Roman"/>
              </w:rPr>
              <w:t>ықтимал</w:t>
            </w:r>
            <w:r w:rsidRPr="002D3083">
              <w:rPr>
                <w:rFonts w:ascii="Times New Roman" w:hAnsi="Times New Roman" w:cs="Times New Roman"/>
                <w:lang w:val="en-US"/>
              </w:rPr>
              <w:t xml:space="preserve"> </w:t>
            </w:r>
            <w:r w:rsidRPr="002D3083">
              <w:rPr>
                <w:rFonts w:ascii="Times New Roman" w:hAnsi="Times New Roman" w:cs="Times New Roman"/>
              </w:rPr>
              <w:t>бұзылуларының</w:t>
            </w:r>
            <w:r w:rsidRPr="002D3083">
              <w:rPr>
                <w:rFonts w:ascii="Times New Roman" w:hAnsi="Times New Roman" w:cs="Times New Roman"/>
                <w:lang w:val="en-US"/>
              </w:rPr>
              <w:t xml:space="preserve"> </w:t>
            </w:r>
            <w:r w:rsidRPr="002D3083">
              <w:rPr>
                <w:rFonts w:ascii="Times New Roman" w:hAnsi="Times New Roman" w:cs="Times New Roman"/>
              </w:rPr>
              <w:t>алдын</w:t>
            </w:r>
            <w:r w:rsidRPr="002D3083">
              <w:rPr>
                <w:rFonts w:ascii="Times New Roman" w:hAnsi="Times New Roman" w:cs="Times New Roman"/>
                <w:lang w:val="en-US"/>
              </w:rPr>
              <w:t xml:space="preserve"> </w:t>
            </w:r>
            <w:r w:rsidRPr="002D3083">
              <w:rPr>
                <w:rFonts w:ascii="Times New Roman" w:hAnsi="Times New Roman" w:cs="Times New Roman"/>
              </w:rPr>
              <w:t>алу</w:t>
            </w:r>
            <w:r w:rsidRPr="002D3083">
              <w:rPr>
                <w:rFonts w:ascii="Times New Roman" w:hAnsi="Times New Roman" w:cs="Times New Roman"/>
                <w:lang w:val="en-US"/>
              </w:rPr>
              <w:t xml:space="preserve"> </w:t>
            </w:r>
            <w:r w:rsidRPr="002D3083">
              <w:rPr>
                <w:rFonts w:ascii="Times New Roman" w:hAnsi="Times New Roman" w:cs="Times New Roman"/>
              </w:rPr>
              <w:t>және</w:t>
            </w:r>
            <w:r w:rsidRPr="002D3083">
              <w:rPr>
                <w:rFonts w:ascii="Times New Roman" w:hAnsi="Times New Roman" w:cs="Times New Roman"/>
                <w:lang w:val="en-US"/>
              </w:rPr>
              <w:t xml:space="preserve"> </w:t>
            </w:r>
            <w:r w:rsidRPr="002D3083">
              <w:rPr>
                <w:rFonts w:ascii="Times New Roman" w:hAnsi="Times New Roman" w:cs="Times New Roman"/>
              </w:rPr>
              <w:t>түзету</w:t>
            </w:r>
            <w:r w:rsidRPr="002D3083">
              <w:rPr>
                <w:rFonts w:ascii="Times New Roman" w:hAnsi="Times New Roman" w:cs="Times New Roman"/>
                <w:lang w:val="en-US"/>
              </w:rPr>
              <w:t xml:space="preserve">, </w:t>
            </w:r>
            <w:r w:rsidRPr="002D3083">
              <w:rPr>
                <w:rFonts w:ascii="Times New Roman" w:hAnsi="Times New Roman" w:cs="Times New Roman"/>
              </w:rPr>
              <w:t>ықтимал</w:t>
            </w:r>
            <w:r w:rsidRPr="002D3083">
              <w:rPr>
                <w:rFonts w:ascii="Times New Roman" w:hAnsi="Times New Roman" w:cs="Times New Roman"/>
                <w:lang w:val="en-US"/>
              </w:rPr>
              <w:t xml:space="preserve"> </w:t>
            </w:r>
            <w:r w:rsidRPr="002D3083">
              <w:rPr>
                <w:rFonts w:ascii="Times New Roman" w:hAnsi="Times New Roman" w:cs="Times New Roman"/>
              </w:rPr>
              <w:t>мүгедектік</w:t>
            </w:r>
            <w:r w:rsidRPr="002D3083">
              <w:rPr>
                <w:rFonts w:ascii="Times New Roman" w:hAnsi="Times New Roman" w:cs="Times New Roman"/>
                <w:lang w:val="en-US"/>
              </w:rPr>
              <w:t xml:space="preserve"> </w:t>
            </w:r>
            <w:r w:rsidRPr="002D3083">
              <w:rPr>
                <w:rFonts w:ascii="Times New Roman" w:hAnsi="Times New Roman" w:cs="Times New Roman"/>
              </w:rPr>
              <w:t>дәрежесінің</w:t>
            </w:r>
            <w:r w:rsidRPr="002D3083">
              <w:rPr>
                <w:rFonts w:ascii="Times New Roman" w:hAnsi="Times New Roman" w:cs="Times New Roman"/>
                <w:lang w:val="en-US"/>
              </w:rPr>
              <w:t xml:space="preserve"> </w:t>
            </w:r>
            <w:r w:rsidRPr="002D3083">
              <w:rPr>
                <w:rFonts w:ascii="Times New Roman" w:hAnsi="Times New Roman" w:cs="Times New Roman"/>
              </w:rPr>
              <w:t>алдын</w:t>
            </w:r>
            <w:r w:rsidRPr="002D3083">
              <w:rPr>
                <w:rFonts w:ascii="Times New Roman" w:hAnsi="Times New Roman" w:cs="Times New Roman"/>
                <w:lang w:val="en-US"/>
              </w:rPr>
              <w:t xml:space="preserve"> </w:t>
            </w:r>
            <w:r w:rsidRPr="002D3083">
              <w:rPr>
                <w:rFonts w:ascii="Times New Roman" w:hAnsi="Times New Roman" w:cs="Times New Roman"/>
              </w:rPr>
              <w:t>алу</w:t>
            </w:r>
            <w:r w:rsidRPr="002D3083">
              <w:rPr>
                <w:rFonts w:ascii="Times New Roman" w:hAnsi="Times New Roman" w:cs="Times New Roman"/>
                <w:lang w:val="en-US"/>
              </w:rPr>
              <w:t xml:space="preserve"> </w:t>
            </w:r>
            <w:r w:rsidRPr="002D3083">
              <w:rPr>
                <w:rFonts w:ascii="Times New Roman" w:hAnsi="Times New Roman" w:cs="Times New Roman"/>
              </w:rPr>
              <w:t>және</w:t>
            </w:r>
            <w:r w:rsidRPr="002D3083">
              <w:rPr>
                <w:rFonts w:ascii="Times New Roman" w:hAnsi="Times New Roman" w:cs="Times New Roman"/>
                <w:lang w:val="en-US"/>
              </w:rPr>
              <w:t xml:space="preserve"> </w:t>
            </w:r>
            <w:r w:rsidRPr="002D3083">
              <w:rPr>
                <w:rFonts w:ascii="Times New Roman" w:hAnsi="Times New Roman" w:cs="Times New Roman"/>
              </w:rPr>
              <w:t>төмендету</w:t>
            </w:r>
            <w:r w:rsidRPr="002D3083">
              <w:rPr>
                <w:rFonts w:ascii="Times New Roman" w:hAnsi="Times New Roman" w:cs="Times New Roman"/>
                <w:lang w:val="en-US"/>
              </w:rPr>
              <w:t xml:space="preserve">, </w:t>
            </w:r>
            <w:r w:rsidRPr="002D3083">
              <w:rPr>
                <w:rFonts w:ascii="Times New Roman" w:hAnsi="Times New Roman" w:cs="Times New Roman"/>
              </w:rPr>
              <w:t>өмір</w:t>
            </w:r>
            <w:r w:rsidRPr="002D3083">
              <w:rPr>
                <w:rFonts w:ascii="Times New Roman" w:hAnsi="Times New Roman" w:cs="Times New Roman"/>
                <w:lang w:val="en-US"/>
              </w:rPr>
              <w:t xml:space="preserve"> </w:t>
            </w:r>
            <w:r w:rsidRPr="002D3083">
              <w:rPr>
                <w:rFonts w:ascii="Times New Roman" w:hAnsi="Times New Roman" w:cs="Times New Roman"/>
              </w:rPr>
              <w:t>сүру</w:t>
            </w:r>
            <w:r w:rsidRPr="002D3083">
              <w:rPr>
                <w:rFonts w:ascii="Times New Roman" w:hAnsi="Times New Roman" w:cs="Times New Roman"/>
                <w:lang w:val="en-US"/>
              </w:rPr>
              <w:t xml:space="preserve"> </w:t>
            </w:r>
            <w:r w:rsidRPr="002D3083">
              <w:rPr>
                <w:rFonts w:ascii="Times New Roman" w:hAnsi="Times New Roman" w:cs="Times New Roman"/>
              </w:rPr>
              <w:t>сапасын</w:t>
            </w:r>
            <w:r w:rsidRPr="002D3083">
              <w:rPr>
                <w:rFonts w:ascii="Times New Roman" w:hAnsi="Times New Roman" w:cs="Times New Roman"/>
                <w:lang w:val="en-US"/>
              </w:rPr>
              <w:t xml:space="preserve"> </w:t>
            </w:r>
            <w:r w:rsidRPr="002D3083">
              <w:rPr>
                <w:rFonts w:ascii="Times New Roman" w:hAnsi="Times New Roman" w:cs="Times New Roman"/>
              </w:rPr>
              <w:t>жақсарту</w:t>
            </w:r>
            <w:r w:rsidRPr="002D3083">
              <w:rPr>
                <w:rFonts w:ascii="Times New Roman" w:hAnsi="Times New Roman" w:cs="Times New Roman"/>
                <w:lang w:val="en-US"/>
              </w:rPr>
              <w:t xml:space="preserve">, </w:t>
            </w:r>
            <w:r w:rsidRPr="002D3083">
              <w:rPr>
                <w:rFonts w:ascii="Times New Roman" w:hAnsi="Times New Roman" w:cs="Times New Roman"/>
              </w:rPr>
              <w:t>пациенттің</w:t>
            </w:r>
            <w:r w:rsidRPr="002D3083">
              <w:rPr>
                <w:rFonts w:ascii="Times New Roman" w:hAnsi="Times New Roman" w:cs="Times New Roman"/>
                <w:lang w:val="en-US"/>
              </w:rPr>
              <w:t xml:space="preserve"> </w:t>
            </w:r>
            <w:r w:rsidRPr="002D3083">
              <w:rPr>
                <w:rFonts w:ascii="Times New Roman" w:hAnsi="Times New Roman" w:cs="Times New Roman"/>
              </w:rPr>
              <w:t>жұмыс</w:t>
            </w:r>
            <w:r w:rsidRPr="002D3083">
              <w:rPr>
                <w:rFonts w:ascii="Times New Roman" w:hAnsi="Times New Roman" w:cs="Times New Roman"/>
                <w:lang w:val="en-US"/>
              </w:rPr>
              <w:t xml:space="preserve"> </w:t>
            </w:r>
            <w:r w:rsidRPr="002D3083">
              <w:rPr>
                <w:rFonts w:ascii="Times New Roman" w:hAnsi="Times New Roman" w:cs="Times New Roman"/>
              </w:rPr>
              <w:t>қабілеттілігін</w:t>
            </w:r>
            <w:r w:rsidRPr="002D3083">
              <w:rPr>
                <w:rFonts w:ascii="Times New Roman" w:hAnsi="Times New Roman" w:cs="Times New Roman"/>
                <w:lang w:val="en-US"/>
              </w:rPr>
              <w:t xml:space="preserve"> </w:t>
            </w:r>
            <w:r w:rsidRPr="002D3083">
              <w:rPr>
                <w:rFonts w:ascii="Times New Roman" w:hAnsi="Times New Roman" w:cs="Times New Roman"/>
              </w:rPr>
              <w:t>сақтау</w:t>
            </w:r>
            <w:r w:rsidRPr="002D3083">
              <w:rPr>
                <w:rFonts w:ascii="Times New Roman" w:hAnsi="Times New Roman" w:cs="Times New Roman"/>
                <w:lang w:val="en-US"/>
              </w:rPr>
              <w:t xml:space="preserve"> </w:t>
            </w:r>
            <w:r w:rsidRPr="002D3083">
              <w:rPr>
                <w:rFonts w:ascii="Times New Roman" w:hAnsi="Times New Roman" w:cs="Times New Roman"/>
              </w:rPr>
              <w:t>және</w:t>
            </w:r>
            <w:r w:rsidRPr="002D3083">
              <w:rPr>
                <w:rFonts w:ascii="Times New Roman" w:hAnsi="Times New Roman" w:cs="Times New Roman"/>
                <w:lang w:val="en-US"/>
              </w:rPr>
              <w:t xml:space="preserve"> </w:t>
            </w:r>
            <w:r w:rsidRPr="002D3083">
              <w:rPr>
                <w:rFonts w:ascii="Times New Roman" w:hAnsi="Times New Roman" w:cs="Times New Roman"/>
              </w:rPr>
              <w:t>оның</w:t>
            </w:r>
            <w:r w:rsidRPr="002D3083">
              <w:rPr>
                <w:rFonts w:ascii="Times New Roman" w:hAnsi="Times New Roman" w:cs="Times New Roman"/>
                <w:lang w:val="en-US"/>
              </w:rPr>
              <w:t xml:space="preserve"> </w:t>
            </w:r>
            <w:r w:rsidRPr="002D3083">
              <w:rPr>
                <w:rFonts w:ascii="Times New Roman" w:hAnsi="Times New Roman" w:cs="Times New Roman"/>
              </w:rPr>
              <w:t>қоғамға</w:t>
            </w:r>
            <w:r w:rsidRPr="002D3083">
              <w:rPr>
                <w:rFonts w:ascii="Times New Roman" w:hAnsi="Times New Roman" w:cs="Times New Roman"/>
                <w:lang w:val="en-US"/>
              </w:rPr>
              <w:t xml:space="preserve"> </w:t>
            </w:r>
            <w:r w:rsidRPr="002D3083">
              <w:rPr>
                <w:rFonts w:ascii="Times New Roman" w:hAnsi="Times New Roman" w:cs="Times New Roman"/>
              </w:rPr>
              <w:t>әлеуметтік</w:t>
            </w:r>
            <w:r w:rsidRPr="002D3083">
              <w:rPr>
                <w:rFonts w:ascii="Times New Roman" w:hAnsi="Times New Roman" w:cs="Times New Roman"/>
                <w:lang w:val="en-US"/>
              </w:rPr>
              <w:t xml:space="preserve"> </w:t>
            </w:r>
            <w:r w:rsidRPr="002D3083">
              <w:rPr>
                <w:rFonts w:ascii="Times New Roman" w:hAnsi="Times New Roman" w:cs="Times New Roman"/>
              </w:rPr>
              <w:t>кірігуі</w:t>
            </w:r>
            <w:r w:rsidRPr="002D3083">
              <w:rPr>
                <w:rFonts w:ascii="Times New Roman" w:hAnsi="Times New Roman" w:cs="Times New Roman"/>
                <w:lang w:val="en-US"/>
              </w:rPr>
              <w:t>.</w:t>
            </w:r>
          </w:p>
          <w:p w:rsidR="00BA457C" w:rsidRDefault="00BA457C" w:rsidP="00844601">
            <w:pPr>
              <w:jc w:val="both"/>
              <w:rPr>
                <w:rFonts w:ascii="Times New Roman" w:hAnsi="Times New Roman" w:cs="Times New Roman"/>
                <w:color w:val="000000"/>
                <w:shd w:val="clear" w:color="auto" w:fill="FFFFFF"/>
                <w:lang w:val="kk-KZ"/>
              </w:rPr>
            </w:pPr>
            <w:r w:rsidRPr="002D3083">
              <w:rPr>
                <w:rFonts w:ascii="Times New Roman" w:hAnsi="Times New Roman" w:cs="Times New Roman"/>
                <w:b/>
                <w:bCs/>
                <w:color w:val="000000"/>
                <w:shd w:val="clear" w:color="auto" w:fill="FFFFFF"/>
              </w:rPr>
              <w:t xml:space="preserve">Реабилитация в работе ВОП </w:t>
            </w:r>
            <w:r w:rsidRPr="002D3083">
              <w:rPr>
                <w:rFonts w:ascii="Times New Roman" w:hAnsi="Times New Roman" w:cs="Times New Roman"/>
                <w:color w:val="000000"/>
                <w:shd w:val="clear" w:color="auto" w:fill="FFFFFF"/>
              </w:rPr>
              <w:t>– это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r>
              <w:rPr>
                <w:rFonts w:ascii="Times New Roman" w:hAnsi="Times New Roman" w:cs="Times New Roman"/>
                <w:color w:val="000000"/>
                <w:shd w:val="clear" w:color="auto" w:fill="FFFFFF"/>
                <w:lang w:val="kk-KZ"/>
              </w:rPr>
              <w:t>.</w:t>
            </w:r>
          </w:p>
          <w:p w:rsidR="00BA457C" w:rsidRPr="002D3083" w:rsidRDefault="00BA457C" w:rsidP="00844601">
            <w:pPr>
              <w:jc w:val="both"/>
              <w:rPr>
                <w:lang w:val="en-US"/>
              </w:rPr>
            </w:pPr>
            <w:r w:rsidRPr="002D3083">
              <w:rPr>
                <w:rFonts w:ascii="Times New Roman" w:hAnsi="Times New Roman" w:cs="Times New Roman"/>
                <w:lang w:val="en-US"/>
              </w:rPr>
              <w:t>Rehabilitation in the work of the SPM is a set of measures of a medical and psychological nature aimed at full or partial recovery of violated and (or) compensation for the lost functions of the affected organ or body system, as well as for the prevention of early diagnosis and correction of possible disorders of the functions of damaged organs or body systems, prevention and reduction of the degree of possible disability, improvement of the quality of life, preservation of the patient's performance and his social integration into society.</w:t>
            </w:r>
          </w:p>
        </w:tc>
        <w:tc>
          <w:tcPr>
            <w:tcW w:w="1134" w:type="dxa"/>
            <w:vMerge/>
          </w:tcPr>
          <w:p w:rsidR="00BA457C" w:rsidRPr="003273A3" w:rsidRDefault="00BA457C" w:rsidP="00844601">
            <w:pPr>
              <w:pStyle w:val="a8"/>
              <w:rPr>
                <w:sz w:val="20"/>
                <w:szCs w:val="20"/>
                <w:lang w:val="kk-KZ"/>
              </w:rPr>
            </w:pPr>
          </w:p>
        </w:tc>
        <w:tc>
          <w:tcPr>
            <w:tcW w:w="1559" w:type="dxa"/>
            <w:vMerge/>
          </w:tcPr>
          <w:p w:rsidR="00BA457C" w:rsidRPr="003273A3" w:rsidRDefault="00BA457C" w:rsidP="00844601">
            <w:pPr>
              <w:rPr>
                <w:rFonts w:ascii="Times New Roman" w:hAnsi="Times New Roman" w:cs="Times New Roman"/>
                <w:lang w:val="kk-KZ"/>
              </w:rPr>
            </w:pPr>
          </w:p>
        </w:tc>
      </w:tr>
      <w:tr w:rsidR="00BA457C" w:rsidRPr="003273A3" w:rsidTr="00844601">
        <w:tc>
          <w:tcPr>
            <w:tcW w:w="426" w:type="dxa"/>
          </w:tcPr>
          <w:p w:rsidR="00BA457C" w:rsidRPr="00205CDA" w:rsidRDefault="00BA457C" w:rsidP="00844601">
            <w:pPr>
              <w:pStyle w:val="a8"/>
              <w:rPr>
                <w:sz w:val="20"/>
                <w:szCs w:val="20"/>
                <w:lang w:val="kk-KZ"/>
              </w:rPr>
            </w:pPr>
            <w:r w:rsidRPr="003273A3">
              <w:rPr>
                <w:sz w:val="20"/>
                <w:szCs w:val="20"/>
                <w:lang w:val="kk-KZ"/>
              </w:rPr>
              <w:t>2</w:t>
            </w:r>
            <w:r>
              <w:rPr>
                <w:sz w:val="20"/>
                <w:szCs w:val="20"/>
                <w:lang w:val="kk-KZ"/>
              </w:rPr>
              <w:t>3</w:t>
            </w:r>
          </w:p>
        </w:tc>
        <w:tc>
          <w:tcPr>
            <w:tcW w:w="2268" w:type="dxa"/>
            <w:gridSpan w:val="2"/>
            <w:vAlign w:val="center"/>
          </w:tcPr>
          <w:p w:rsidR="00BA457C" w:rsidRPr="0026634C" w:rsidRDefault="00BA457C" w:rsidP="00844601">
            <w:pPr>
              <w:rPr>
                <w:rFonts w:ascii="Times New Roman" w:hAnsi="Times New Roman" w:cs="Times New Roman"/>
                <w:lang w:val="kk-KZ"/>
              </w:rPr>
            </w:pPr>
            <w:r w:rsidRPr="0026634C">
              <w:rPr>
                <w:rFonts w:ascii="Times New Roman" w:hAnsi="Times New Roman" w:cs="Times New Roman"/>
                <w:lang w:val="kk-KZ"/>
              </w:rPr>
              <w:t>Аралық аттестаттау/ Промежуточная аттестация/ Interm</w:t>
            </w:r>
          </w:p>
        </w:tc>
        <w:tc>
          <w:tcPr>
            <w:tcW w:w="4961" w:type="dxa"/>
          </w:tcPr>
          <w:p w:rsidR="00BA457C" w:rsidRPr="003273A3" w:rsidRDefault="00BA457C" w:rsidP="00844601">
            <w:pPr>
              <w:pStyle w:val="a8"/>
              <w:rPr>
                <w:sz w:val="20"/>
                <w:szCs w:val="20"/>
                <w:lang w:val="kk-KZ"/>
              </w:rPr>
            </w:pPr>
            <w:r>
              <w:rPr>
                <w:sz w:val="20"/>
                <w:szCs w:val="20"/>
                <w:lang w:val="kk-KZ"/>
              </w:rPr>
              <w:t>Емтихан/Э</w:t>
            </w:r>
            <w:r w:rsidRPr="003273A3">
              <w:rPr>
                <w:sz w:val="20"/>
                <w:szCs w:val="20"/>
                <w:lang w:val="kk-KZ"/>
              </w:rPr>
              <w:t>кзамен/ Examination</w:t>
            </w:r>
          </w:p>
        </w:tc>
        <w:tc>
          <w:tcPr>
            <w:tcW w:w="1134" w:type="dxa"/>
          </w:tcPr>
          <w:p w:rsidR="00BA457C" w:rsidRPr="003273A3" w:rsidRDefault="00BA457C" w:rsidP="00844601">
            <w:pPr>
              <w:pStyle w:val="a8"/>
              <w:rPr>
                <w:sz w:val="20"/>
                <w:szCs w:val="20"/>
                <w:lang w:val="kk-KZ"/>
              </w:rPr>
            </w:pPr>
            <w:r w:rsidRPr="003273A3">
              <w:rPr>
                <w:sz w:val="20"/>
                <w:szCs w:val="20"/>
                <w:lang w:val="kk-KZ"/>
              </w:rPr>
              <w:t>3</w:t>
            </w:r>
          </w:p>
        </w:tc>
        <w:tc>
          <w:tcPr>
            <w:tcW w:w="1559" w:type="dxa"/>
          </w:tcPr>
          <w:p w:rsidR="00BA457C" w:rsidRPr="003273A3" w:rsidRDefault="00BA457C" w:rsidP="00844601">
            <w:pPr>
              <w:rPr>
                <w:rFonts w:ascii="Times New Roman" w:hAnsi="Times New Roman" w:cs="Times New Roman"/>
              </w:rPr>
            </w:pPr>
            <w:r w:rsidRPr="003273A3">
              <w:rPr>
                <w:rFonts w:ascii="Times New Roman" w:hAnsi="Times New Roman" w:cs="Times New Roman"/>
                <w:lang w:val="kk-KZ"/>
              </w:rPr>
              <w:t>1,2,3,4,5,6,7,8,9,10,11</w:t>
            </w:r>
          </w:p>
        </w:tc>
      </w:tr>
      <w:tr w:rsidR="00BA457C" w:rsidRPr="003273A3" w:rsidTr="00844601">
        <w:tc>
          <w:tcPr>
            <w:tcW w:w="426" w:type="dxa"/>
          </w:tcPr>
          <w:p w:rsidR="00BA457C" w:rsidRPr="00205CDA" w:rsidRDefault="00BA457C" w:rsidP="00844601">
            <w:pPr>
              <w:pStyle w:val="a8"/>
              <w:rPr>
                <w:sz w:val="20"/>
                <w:szCs w:val="20"/>
                <w:lang w:val="kk-KZ"/>
              </w:rPr>
            </w:pPr>
            <w:r w:rsidRPr="003273A3">
              <w:rPr>
                <w:sz w:val="20"/>
                <w:szCs w:val="20"/>
                <w:lang w:val="kk-KZ"/>
              </w:rPr>
              <w:t>2</w:t>
            </w:r>
            <w:r>
              <w:rPr>
                <w:sz w:val="20"/>
                <w:szCs w:val="20"/>
                <w:lang w:val="kk-KZ"/>
              </w:rPr>
              <w:t>4</w:t>
            </w:r>
          </w:p>
        </w:tc>
        <w:tc>
          <w:tcPr>
            <w:tcW w:w="2268" w:type="dxa"/>
            <w:gridSpan w:val="2"/>
            <w:vAlign w:val="center"/>
          </w:tcPr>
          <w:p w:rsidR="00BA457C" w:rsidRPr="0026634C" w:rsidRDefault="00BA457C" w:rsidP="00844601">
            <w:pPr>
              <w:rPr>
                <w:rFonts w:ascii="Times New Roman" w:hAnsi="Times New Roman" w:cs="Times New Roman"/>
                <w:lang w:val="kk-KZ"/>
              </w:rPr>
            </w:pPr>
            <w:r w:rsidRPr="0026634C">
              <w:rPr>
                <w:rFonts w:ascii="Times New Roman" w:hAnsi="Times New Roman" w:cs="Times New Roman"/>
                <w:lang w:val="kk-KZ"/>
              </w:rPr>
              <w:t xml:space="preserve">Қорытынды аттестаттау/ Final </w:t>
            </w:r>
            <w:r w:rsidRPr="0026634C">
              <w:rPr>
                <w:rFonts w:ascii="Times New Roman" w:hAnsi="Times New Roman" w:cs="Times New Roman"/>
                <w:lang w:val="kk-KZ"/>
              </w:rPr>
              <w:lastRenderedPageBreak/>
              <w:t>sertifikası/ Итоговая аттестация/ Final Attestation</w:t>
            </w:r>
            <w:r w:rsidRPr="0026634C">
              <w:rPr>
                <w:rFonts w:ascii="Times New Roman" w:hAnsi="Times New Roman" w:cs="Times New Roman"/>
                <w:b/>
                <w:lang w:val="kk-KZ"/>
              </w:rPr>
              <w:t xml:space="preserve">  </w:t>
            </w:r>
          </w:p>
        </w:tc>
        <w:tc>
          <w:tcPr>
            <w:tcW w:w="4961" w:type="dxa"/>
          </w:tcPr>
          <w:p w:rsidR="00BA457C" w:rsidRPr="003273A3" w:rsidRDefault="00BA457C" w:rsidP="00844601">
            <w:pPr>
              <w:pStyle w:val="a8"/>
              <w:rPr>
                <w:sz w:val="20"/>
                <w:szCs w:val="20"/>
                <w:lang w:val="kk-KZ"/>
              </w:rPr>
            </w:pPr>
            <w:r w:rsidRPr="003273A3">
              <w:rPr>
                <w:sz w:val="20"/>
                <w:szCs w:val="20"/>
                <w:lang w:val="kk-KZ"/>
              </w:rPr>
              <w:lastRenderedPageBreak/>
              <w:t xml:space="preserve">Ұлттық  тәуелсіз емтихан орталығынан мемлекеттік емтихан/ </w:t>
            </w:r>
            <w:r>
              <w:rPr>
                <w:sz w:val="20"/>
                <w:szCs w:val="20"/>
                <w:lang w:val="kk-KZ"/>
              </w:rPr>
              <w:t>Г</w:t>
            </w:r>
            <w:r w:rsidRPr="003273A3">
              <w:rPr>
                <w:sz w:val="20"/>
                <w:szCs w:val="20"/>
                <w:lang w:val="kk-KZ"/>
              </w:rPr>
              <w:t xml:space="preserve">осударственный экзамен НЦНЭ/ state </w:t>
            </w:r>
            <w:r w:rsidRPr="003273A3">
              <w:rPr>
                <w:sz w:val="20"/>
                <w:szCs w:val="20"/>
                <w:lang w:val="kk-KZ"/>
              </w:rPr>
              <w:lastRenderedPageBreak/>
              <w:t>examination from the National Center for Independent Examination</w:t>
            </w:r>
          </w:p>
          <w:p w:rsidR="00BA457C" w:rsidRPr="003273A3" w:rsidRDefault="00BA457C" w:rsidP="00844601">
            <w:pPr>
              <w:pStyle w:val="a8"/>
              <w:rPr>
                <w:sz w:val="20"/>
                <w:szCs w:val="20"/>
                <w:lang w:val="kk-KZ"/>
              </w:rPr>
            </w:pPr>
          </w:p>
        </w:tc>
        <w:tc>
          <w:tcPr>
            <w:tcW w:w="1134" w:type="dxa"/>
          </w:tcPr>
          <w:p w:rsidR="00BA457C" w:rsidRPr="003273A3" w:rsidRDefault="00BA457C" w:rsidP="00844601">
            <w:pPr>
              <w:pStyle w:val="a8"/>
              <w:rPr>
                <w:sz w:val="20"/>
                <w:szCs w:val="20"/>
                <w:lang w:val="kk-KZ"/>
              </w:rPr>
            </w:pPr>
            <w:r w:rsidRPr="003273A3">
              <w:rPr>
                <w:sz w:val="20"/>
                <w:szCs w:val="20"/>
                <w:lang w:val="kk-KZ"/>
              </w:rPr>
              <w:lastRenderedPageBreak/>
              <w:t>3</w:t>
            </w:r>
          </w:p>
        </w:tc>
        <w:tc>
          <w:tcPr>
            <w:tcW w:w="1559" w:type="dxa"/>
          </w:tcPr>
          <w:p w:rsidR="00BA457C" w:rsidRPr="003273A3" w:rsidRDefault="00BA457C" w:rsidP="00844601">
            <w:pPr>
              <w:rPr>
                <w:rFonts w:ascii="Times New Roman" w:hAnsi="Times New Roman" w:cs="Times New Roman"/>
              </w:rPr>
            </w:pPr>
            <w:r w:rsidRPr="003273A3">
              <w:rPr>
                <w:rFonts w:ascii="Times New Roman" w:hAnsi="Times New Roman" w:cs="Times New Roman"/>
                <w:lang w:val="kk-KZ"/>
              </w:rPr>
              <w:t>1,2,3,4,5,6,7,8,9,10,11</w:t>
            </w:r>
          </w:p>
        </w:tc>
      </w:tr>
    </w:tbl>
    <w:p w:rsidR="00BA457C" w:rsidRDefault="00BA457C" w:rsidP="00BA457C">
      <w:pPr>
        <w:tabs>
          <w:tab w:val="left" w:pos="1410"/>
        </w:tabs>
        <w:spacing w:after="0" w:line="240" w:lineRule="auto"/>
        <w:rPr>
          <w:rFonts w:ascii="Times New Roman" w:hAnsi="Times New Roman" w:cs="Times New Roman"/>
          <w:b/>
          <w:sz w:val="20"/>
          <w:szCs w:val="20"/>
          <w:lang w:val="en-US"/>
        </w:rPr>
      </w:pPr>
    </w:p>
    <w:p w:rsidR="00BA457C" w:rsidRPr="003273A3" w:rsidRDefault="00BA457C" w:rsidP="00BA457C">
      <w:pPr>
        <w:tabs>
          <w:tab w:val="left" w:pos="1410"/>
        </w:tabs>
        <w:spacing w:after="0" w:line="240" w:lineRule="auto"/>
        <w:rPr>
          <w:rFonts w:ascii="Times New Roman" w:hAnsi="Times New Roman" w:cs="Times New Roman"/>
          <w:b/>
          <w:sz w:val="20"/>
          <w:szCs w:val="20"/>
          <w:lang w:val="en-US"/>
        </w:rPr>
      </w:pPr>
    </w:p>
    <w:p w:rsidR="00BA457C" w:rsidRPr="0021170E" w:rsidRDefault="00BA457C" w:rsidP="00BA457C">
      <w:pPr>
        <w:spacing w:after="0" w:line="240" w:lineRule="auto"/>
        <w:contextualSpacing/>
        <w:jc w:val="center"/>
        <w:rPr>
          <w:rFonts w:ascii="Times New Roman" w:hAnsi="Times New Roman" w:cs="Times New Roman"/>
          <w:b/>
          <w:bCs/>
          <w:color w:val="000000" w:themeColor="text1"/>
          <w:sz w:val="20"/>
          <w:szCs w:val="20"/>
          <w:lang w:val="kk-KZ"/>
        </w:rPr>
      </w:pPr>
      <w:r w:rsidRPr="0021170E">
        <w:rPr>
          <w:rFonts w:ascii="Times New Roman" w:hAnsi="Times New Roman" w:cs="Times New Roman"/>
          <w:b/>
          <w:lang w:val="kk-KZ" w:eastAsia="ru-RU"/>
        </w:rPr>
        <w:t>Білім беру үдерісін ұйымдастыру / Организация образовательного процесса / Organization of Educational Process</w:t>
      </w:r>
    </w:p>
    <w:p w:rsidR="00BA457C" w:rsidRPr="0021170E" w:rsidRDefault="00BA457C" w:rsidP="00BA457C">
      <w:pPr>
        <w:spacing w:after="0" w:line="240" w:lineRule="auto"/>
        <w:jc w:val="both"/>
        <w:rPr>
          <w:rFonts w:ascii="Times New Roman" w:hAnsi="Times New Roman" w:cs="Times New Roman"/>
          <w:b/>
          <w:bCs/>
          <w:color w:val="000000" w:themeColor="text1"/>
          <w:sz w:val="20"/>
          <w:szCs w:val="20"/>
          <w:lang w:val="kk-KZ"/>
        </w:rPr>
      </w:pPr>
    </w:p>
    <w:tbl>
      <w:tblPr>
        <w:tblW w:w="10006" w:type="dxa"/>
        <w:tblCellMar>
          <w:left w:w="0" w:type="dxa"/>
          <w:right w:w="0" w:type="dxa"/>
        </w:tblCellMar>
        <w:tblLook w:val="00A0"/>
      </w:tblPr>
      <w:tblGrid>
        <w:gridCol w:w="3485"/>
        <w:gridCol w:w="6521"/>
      </w:tblGrid>
      <w:tr w:rsidR="00BA457C" w:rsidRPr="0025038E" w:rsidTr="00844601">
        <w:trPr>
          <w:trHeight w:val="955"/>
        </w:trPr>
        <w:tc>
          <w:tcPr>
            <w:tcW w:w="3485"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A3438F" w:rsidRDefault="00BA457C" w:rsidP="00844601">
            <w:pPr>
              <w:spacing w:after="0" w:line="240" w:lineRule="auto"/>
              <w:contextualSpacing/>
              <w:rPr>
                <w:rFonts w:ascii="Times New Roman" w:hAnsi="Times New Roman" w:cs="Times New Roman"/>
                <w:b/>
                <w:bCs/>
                <w:color w:val="000000" w:themeColor="text1"/>
                <w:sz w:val="20"/>
                <w:szCs w:val="20"/>
                <w:lang w:val="kk-KZ"/>
              </w:rPr>
            </w:pPr>
            <w:r w:rsidRPr="00A3438F">
              <w:rPr>
                <w:rFonts w:ascii="Times New Roman" w:hAnsi="Times New Roman" w:cs="Times New Roman"/>
                <w:b/>
                <w:bCs/>
                <w:color w:val="000000" w:themeColor="text1"/>
                <w:sz w:val="20"/>
                <w:szCs w:val="20"/>
                <w:lang w:val="kk-KZ"/>
              </w:rPr>
              <w:t>Түсушілерге қойылатын талаптар / Требования к поступающим/ Requirements for applicants</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A3438F" w:rsidRDefault="00BA457C" w:rsidP="00844601">
            <w:pPr>
              <w:spacing w:after="0" w:line="240" w:lineRule="auto"/>
              <w:contextualSpacing/>
              <w:jc w:val="both"/>
              <w:rPr>
                <w:rFonts w:ascii="Times New Roman" w:hAnsi="Times New Roman" w:cs="Times New Roman"/>
                <w:sz w:val="20"/>
                <w:szCs w:val="20"/>
                <w:lang w:val="kk-KZ" w:eastAsia="ru-RU"/>
              </w:rPr>
            </w:pPr>
            <w:r w:rsidRPr="00A3438F">
              <w:rPr>
                <w:rFonts w:ascii="Times New Roman" w:hAnsi="Times New Roman" w:cs="Times New Roman"/>
                <w:sz w:val="20"/>
                <w:szCs w:val="20"/>
                <w:lang w:val="kk-KZ" w:eastAsia="ru-RU"/>
              </w:rPr>
              <w:t>Интернатураға қабылдау «Жалпы медицина» мамандығы бойынша жоғары білім берудің білім бағдарламаларын меңгерген тұлғалардың оқуға түсу емтихандарының нәтижелері бойынша  негізде жүзеге асырылады.</w:t>
            </w:r>
          </w:p>
          <w:p w:rsidR="00BA457C" w:rsidRPr="00A3438F" w:rsidRDefault="00BA457C" w:rsidP="00844601">
            <w:pPr>
              <w:tabs>
                <w:tab w:val="left" w:pos="284"/>
              </w:tabs>
              <w:spacing w:after="0" w:line="240" w:lineRule="auto"/>
              <w:contextualSpacing/>
              <w:jc w:val="both"/>
              <w:rPr>
                <w:rFonts w:ascii="Times New Roman" w:hAnsi="Times New Roman" w:cs="Times New Roman"/>
                <w:sz w:val="20"/>
                <w:szCs w:val="20"/>
                <w:lang w:val="kk-KZ" w:eastAsia="ru-RU"/>
              </w:rPr>
            </w:pPr>
            <w:r w:rsidRPr="00A3438F">
              <w:rPr>
                <w:rFonts w:ascii="Times New Roman" w:hAnsi="Times New Roman" w:cs="Times New Roman"/>
                <w:sz w:val="20"/>
                <w:szCs w:val="20"/>
                <w:lang w:val="kk-KZ" w:eastAsia="ru-RU"/>
              </w:rPr>
              <w:t>Прием в интернатуру осуществляется по результатам вступительных экзаменов лиц,  освоивших образовательные программы высшего образования по специальности</w:t>
            </w:r>
            <w:r w:rsidRPr="00A3438F">
              <w:rPr>
                <w:rFonts w:ascii="Times New Roman" w:hAnsi="Times New Roman" w:cs="Times New Roman"/>
                <w:sz w:val="20"/>
                <w:szCs w:val="20"/>
                <w:lang w:eastAsia="ru-RU"/>
              </w:rPr>
              <w:t xml:space="preserve"> </w:t>
            </w:r>
            <w:r w:rsidRPr="00A3438F">
              <w:rPr>
                <w:rFonts w:ascii="Times New Roman" w:hAnsi="Times New Roman" w:cs="Times New Roman"/>
                <w:sz w:val="20"/>
                <w:szCs w:val="20"/>
                <w:lang w:val="kk-KZ" w:eastAsia="ru-RU"/>
              </w:rPr>
              <w:t xml:space="preserve"> «Общая медицина».</w:t>
            </w:r>
            <w:r w:rsidRPr="00A3438F">
              <w:rPr>
                <w:rFonts w:ascii="Times New Roman" w:hAnsi="Times New Roman" w:cs="Times New Roman"/>
                <w:sz w:val="20"/>
                <w:szCs w:val="20"/>
                <w:lang w:eastAsia="ru-RU"/>
              </w:rPr>
              <w:t xml:space="preserve"> </w:t>
            </w:r>
          </w:p>
          <w:p w:rsidR="00BA457C" w:rsidRPr="00A3438F" w:rsidRDefault="00BA457C" w:rsidP="00844601">
            <w:pPr>
              <w:spacing w:after="0" w:line="240" w:lineRule="auto"/>
              <w:jc w:val="both"/>
              <w:rPr>
                <w:rFonts w:ascii="Times New Roman" w:hAnsi="Times New Roman" w:cs="Times New Roman"/>
                <w:color w:val="000000" w:themeColor="text1"/>
                <w:sz w:val="20"/>
                <w:szCs w:val="20"/>
                <w:highlight w:val="yellow"/>
                <w:lang w:val="kk-KZ" w:eastAsia="ru-RU"/>
              </w:rPr>
            </w:pPr>
            <w:r w:rsidRPr="00A3438F">
              <w:rPr>
                <w:rFonts w:ascii="Times New Roman" w:hAnsi="Times New Roman" w:cs="Times New Roman"/>
                <w:sz w:val="20"/>
                <w:szCs w:val="20"/>
                <w:lang w:val="kk-KZ" w:eastAsia="ru-RU"/>
              </w:rPr>
              <w:t>Admission to the internship is carried out on a competitive basis based on the results of entrance examinations of persons who have mastered the educational programs of higher education in the specialty " General medicine ".</w:t>
            </w:r>
          </w:p>
        </w:tc>
      </w:tr>
      <w:tr w:rsidR="00BA457C" w:rsidRPr="0025038E" w:rsidTr="00844601">
        <w:trPr>
          <w:trHeight w:val="661"/>
        </w:trPr>
        <w:tc>
          <w:tcPr>
            <w:tcW w:w="3485"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b/>
                <w:caps/>
                <w:color w:val="000000" w:themeColor="text1"/>
                <w:sz w:val="20"/>
                <w:szCs w:val="20"/>
                <w:lang w:val="kk-KZ"/>
              </w:rPr>
            </w:pPr>
            <w:r w:rsidRPr="00A3438F">
              <w:rPr>
                <w:rFonts w:ascii="Times New Roman" w:hAnsi="Times New Roman" w:cs="Times New Roman"/>
                <w:b/>
                <w:color w:val="000000" w:themeColor="text1"/>
                <w:sz w:val="20"/>
                <w:szCs w:val="20"/>
                <w:lang w:val="kk-KZ"/>
              </w:rPr>
              <w:t>Интерндерді даярлау деңгейіне қойылатын талаптар</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b/>
                <w:caps/>
                <w:color w:val="000000" w:themeColor="text1"/>
                <w:sz w:val="20"/>
                <w:szCs w:val="20"/>
                <w:lang w:val="kk-KZ"/>
              </w:rPr>
            </w:pPr>
            <w:r w:rsidRPr="00A3438F">
              <w:rPr>
                <w:rFonts w:ascii="Times New Roman" w:hAnsi="Times New Roman" w:cs="Times New Roman"/>
                <w:b/>
                <w:color w:val="000000" w:themeColor="text1"/>
                <w:sz w:val="20"/>
                <w:szCs w:val="20"/>
                <w:lang w:val="kk-KZ"/>
              </w:rPr>
              <w:t>Требования к уровню подготовки студентов</w:t>
            </w:r>
          </w:p>
          <w:p w:rsidR="00BA457C" w:rsidRPr="00A3438F" w:rsidRDefault="00BA457C" w:rsidP="00844601">
            <w:pPr>
              <w:spacing w:after="0" w:line="240" w:lineRule="auto"/>
              <w:rPr>
                <w:rFonts w:ascii="Times New Roman" w:hAnsi="Times New Roman" w:cs="Times New Roman"/>
                <w:b/>
                <w:bCs/>
                <w:color w:val="000000" w:themeColor="text1"/>
                <w:sz w:val="20"/>
                <w:szCs w:val="20"/>
                <w:lang w:val="kk-KZ"/>
              </w:rPr>
            </w:pPr>
            <w:r w:rsidRPr="00A3438F">
              <w:rPr>
                <w:rFonts w:ascii="Times New Roman" w:hAnsi="Times New Roman" w:cs="Times New Roman"/>
                <w:b/>
                <w:bCs/>
                <w:color w:val="000000" w:themeColor="text1"/>
                <w:sz w:val="20"/>
                <w:szCs w:val="20"/>
                <w:lang w:val="kk-KZ"/>
              </w:rPr>
              <w:t>Requirements for the level of training of students</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A3438F" w:rsidRDefault="00BA457C" w:rsidP="00844601">
            <w:pPr>
              <w:widowControl w:val="0"/>
              <w:tabs>
                <w:tab w:val="left" w:pos="260"/>
              </w:tabs>
              <w:autoSpaceDE w:val="0"/>
              <w:autoSpaceDN w:val="0"/>
              <w:adjustRightInd w:val="0"/>
              <w:spacing w:after="0" w:line="240" w:lineRule="auto"/>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 xml:space="preserve">Интерндерді даярлау деңгейіне қойылатын талаптар жоғары білімнің </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 xml:space="preserve">бірінші  деңгейіндегі  (бакалавриат)  дублин  дескрипторлары  негізінде </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айқындалады  және  оқу  кезінде  қол  жеткізілген  нәтижелерден  байқалатын меңгерілген негізгі құзыреттерді көрсетіледі.</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 xml:space="preserve">Оқыту  нәтижелері  барлық  жоғары  білімнің  білім  беру  бағдарламасы </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 xml:space="preserve">деңгейінде  де  және  жеке  модульдер  немесе  оқу  пәні  деңгейінде  де </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тұжырымдалады.</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 xml:space="preserve">Дескрипторлар  интерндердің  мынадай  қабілеттерін  сипаттайтын </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оқыту нәтижелерін көрсетеді:</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 xml:space="preserve">1) осы саладағы озық білімге негізделген, зерттелетін саладағы білімі мен </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түсініктерін көрсету;</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2)  білімі  және  түсінігін  кәсіби  деңгейде  қолдану,  зерттелетін  саладағы проблемаларды шешу және дәлелдерді қалыптастыру;</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 xml:space="preserve">3)  әлеуметтік,  этикалық  және  ғылыми  жинақтарды  ескере  отырып, </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пайымдаулар жасау үшін ақпаратты жинау және түсіндіру;</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 xml:space="preserve">4) мамандарға да, маман  еместерге де ақпараттар, идеялар, проблемалар </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мен шешімдер туралы хабарлау;</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 xml:space="preserve">5) зерттелетін салада қосымша білім алуды жалғастыру үшін қажетті оқу </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дағдыларын қалыптастыру.</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 xml:space="preserve">Требования к уровню подготовки интернов определяются на основе </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дублинских дескрипторов первого уровня высшего образования (бакалавриат) и  отражают  освоенные  компетенции,  выраженные  в  достигнутых  результатах обучения.Результаты  обучения  формируются  как  на  уровне  всей  образовательной программы  высшего  образования,  так  и  на  уровне  отдельных  модулей  или учебной дисциплины.</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 xml:space="preserve">Дескрипторы  отражают  результаты  обучения,  характеризующие </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способности студентов:</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 xml:space="preserve">1)  Демонстрировать  знания  и  понимание  в  изучаемой  области, </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 xml:space="preserve">основанные на передовых знаниях этой области; </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 xml:space="preserve">2)  Применять  знания  и  понимания  на  профессиональном  уровне, </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формулировать аргументы и решать проблемы изучаемой области;</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 xml:space="preserve">3) Осуществлять  сбор  и  интерпретацию  информации  для  формирования суждений с учетом социальных, этических и научных соображений; </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 xml:space="preserve">4)  Сообщать информацию, идеи, проблемы и решения, как специалистам, </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так и неспециалистам;</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 xml:space="preserve">5) Навыки  обучения,  необходимые  для  самостоятельного  продолжения </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color w:val="000000" w:themeColor="text1"/>
                <w:sz w:val="20"/>
                <w:szCs w:val="20"/>
                <w:lang w:val="kk-KZ"/>
              </w:rPr>
            </w:pPr>
            <w:r w:rsidRPr="00A3438F">
              <w:rPr>
                <w:rFonts w:ascii="Times New Roman" w:hAnsi="Times New Roman" w:cs="Times New Roman"/>
                <w:color w:val="000000" w:themeColor="text1"/>
                <w:sz w:val="20"/>
                <w:szCs w:val="20"/>
                <w:lang w:val="kk-KZ"/>
              </w:rPr>
              <w:t>дальнейшего обучения в изучаемой области.</w:t>
            </w:r>
          </w:p>
          <w:p w:rsidR="00BA457C" w:rsidRPr="00A3438F" w:rsidRDefault="00BA457C" w:rsidP="00844601">
            <w:pPr>
              <w:spacing w:after="0" w:line="240" w:lineRule="auto"/>
              <w:contextualSpacing/>
              <w:rPr>
                <w:rFonts w:ascii="Times New Roman" w:hAnsi="Times New Roman" w:cs="Times New Roman"/>
                <w:sz w:val="20"/>
                <w:szCs w:val="20"/>
                <w:lang w:val="kk-KZ" w:eastAsia="ru-RU"/>
              </w:rPr>
            </w:pPr>
            <w:r w:rsidRPr="00A3438F">
              <w:rPr>
                <w:rFonts w:ascii="Times New Roman" w:hAnsi="Times New Roman" w:cs="Times New Roman"/>
                <w:sz w:val="20"/>
                <w:szCs w:val="20"/>
                <w:lang w:val="kk-KZ" w:eastAsia="ru-RU"/>
              </w:rPr>
              <w:t xml:space="preserve">Requirements for the level of training of </w:t>
            </w:r>
            <w:r w:rsidRPr="00A3438F">
              <w:rPr>
                <w:rFonts w:ascii="Times New Roman" w:hAnsi="Times New Roman" w:cs="Times New Roman"/>
                <w:sz w:val="20"/>
                <w:szCs w:val="20"/>
                <w:lang w:val="en-US" w:eastAsia="ru-RU"/>
              </w:rPr>
              <w:t>intern</w:t>
            </w:r>
            <w:r w:rsidRPr="00A3438F">
              <w:rPr>
                <w:rFonts w:ascii="Times New Roman" w:hAnsi="Times New Roman" w:cs="Times New Roman"/>
                <w:sz w:val="20"/>
                <w:szCs w:val="20"/>
                <w:lang w:val="kk-KZ" w:eastAsia="ru-RU"/>
              </w:rPr>
              <w:t xml:space="preserve">s are determined on the basis of </w:t>
            </w:r>
          </w:p>
          <w:p w:rsidR="00BA457C" w:rsidRPr="00A3438F" w:rsidRDefault="00BA457C" w:rsidP="00844601">
            <w:pPr>
              <w:spacing w:after="0" w:line="240" w:lineRule="auto"/>
              <w:contextualSpacing/>
              <w:rPr>
                <w:rFonts w:ascii="Times New Roman" w:hAnsi="Times New Roman" w:cs="Times New Roman"/>
                <w:sz w:val="20"/>
                <w:szCs w:val="20"/>
                <w:lang w:val="kk-KZ" w:eastAsia="ru-RU"/>
              </w:rPr>
            </w:pPr>
            <w:r w:rsidRPr="00A3438F">
              <w:rPr>
                <w:rFonts w:ascii="Times New Roman" w:hAnsi="Times New Roman" w:cs="Times New Roman"/>
                <w:sz w:val="20"/>
                <w:szCs w:val="20"/>
                <w:lang w:val="kk-KZ" w:eastAsia="ru-RU"/>
              </w:rPr>
              <w:t>Dublin descriptors of the first level of higher education (baccalaureate) and reflect the acquired competencies expressed in the achieved learning outcomes.Learning outcomes are generated at the level of the entire higher education curriculum, as well as at the level of individual modules or disciplines.</w:t>
            </w:r>
          </w:p>
          <w:p w:rsidR="00BA457C" w:rsidRPr="00A3438F" w:rsidRDefault="00BA457C" w:rsidP="00844601">
            <w:pPr>
              <w:spacing w:after="0" w:line="240" w:lineRule="auto"/>
              <w:contextualSpacing/>
              <w:rPr>
                <w:rFonts w:ascii="Times New Roman" w:hAnsi="Times New Roman" w:cs="Times New Roman"/>
                <w:sz w:val="20"/>
                <w:szCs w:val="20"/>
                <w:lang w:val="kk-KZ" w:eastAsia="ru-RU"/>
              </w:rPr>
            </w:pPr>
            <w:r w:rsidRPr="00A3438F">
              <w:rPr>
                <w:rFonts w:ascii="Times New Roman" w:hAnsi="Times New Roman" w:cs="Times New Roman"/>
                <w:sz w:val="20"/>
                <w:szCs w:val="20"/>
                <w:lang w:val="kk-KZ" w:eastAsia="ru-RU"/>
              </w:rPr>
              <w:t xml:space="preserve">The descriptors reflect the learning outcomes that characterize </w:t>
            </w:r>
          </w:p>
          <w:p w:rsidR="00BA457C" w:rsidRPr="00A3438F" w:rsidRDefault="00BA457C" w:rsidP="00844601">
            <w:pPr>
              <w:spacing w:after="0" w:line="240" w:lineRule="auto"/>
              <w:contextualSpacing/>
              <w:rPr>
                <w:rFonts w:ascii="Times New Roman" w:hAnsi="Times New Roman" w:cs="Times New Roman"/>
                <w:sz w:val="20"/>
                <w:szCs w:val="20"/>
                <w:lang w:val="kk-KZ" w:eastAsia="ru-RU"/>
              </w:rPr>
            </w:pPr>
            <w:r w:rsidRPr="00A3438F">
              <w:rPr>
                <w:rFonts w:ascii="Times New Roman" w:hAnsi="Times New Roman" w:cs="Times New Roman"/>
                <w:sz w:val="20"/>
                <w:szCs w:val="20"/>
                <w:lang w:val="kk-KZ" w:eastAsia="ru-RU"/>
              </w:rPr>
              <w:lastRenderedPageBreak/>
              <w:t>students ' abilities:</w:t>
            </w:r>
          </w:p>
          <w:p w:rsidR="00BA457C" w:rsidRPr="00A3438F" w:rsidRDefault="00BA457C" w:rsidP="00844601">
            <w:pPr>
              <w:spacing w:after="0" w:line="240" w:lineRule="auto"/>
              <w:contextualSpacing/>
              <w:rPr>
                <w:rFonts w:ascii="Times New Roman" w:hAnsi="Times New Roman" w:cs="Times New Roman"/>
                <w:sz w:val="20"/>
                <w:szCs w:val="20"/>
                <w:lang w:val="kk-KZ" w:eastAsia="ru-RU"/>
              </w:rPr>
            </w:pPr>
            <w:r w:rsidRPr="00A3438F">
              <w:rPr>
                <w:rFonts w:ascii="Times New Roman" w:hAnsi="Times New Roman" w:cs="Times New Roman"/>
                <w:sz w:val="20"/>
                <w:szCs w:val="20"/>
                <w:lang w:val="kk-KZ" w:eastAsia="ru-RU"/>
              </w:rPr>
              <w:t xml:space="preserve">1) Demonstrate knowledge and understanding in the field of study, </w:t>
            </w:r>
          </w:p>
          <w:p w:rsidR="00BA457C" w:rsidRPr="00A3438F" w:rsidRDefault="00BA457C" w:rsidP="00844601">
            <w:pPr>
              <w:spacing w:after="0" w:line="240" w:lineRule="auto"/>
              <w:contextualSpacing/>
              <w:rPr>
                <w:rFonts w:ascii="Times New Roman" w:hAnsi="Times New Roman" w:cs="Times New Roman"/>
                <w:sz w:val="20"/>
                <w:szCs w:val="20"/>
                <w:lang w:val="kk-KZ" w:eastAsia="ru-RU"/>
              </w:rPr>
            </w:pPr>
            <w:r w:rsidRPr="00A3438F">
              <w:rPr>
                <w:rFonts w:ascii="Times New Roman" w:hAnsi="Times New Roman" w:cs="Times New Roman"/>
                <w:sz w:val="20"/>
                <w:szCs w:val="20"/>
                <w:lang w:val="kk-KZ" w:eastAsia="ru-RU"/>
              </w:rPr>
              <w:t xml:space="preserve">based on advanced knowledge of this field; </w:t>
            </w:r>
          </w:p>
          <w:p w:rsidR="00BA457C" w:rsidRPr="00A3438F" w:rsidRDefault="00BA457C" w:rsidP="00844601">
            <w:pPr>
              <w:spacing w:after="0" w:line="240" w:lineRule="auto"/>
              <w:contextualSpacing/>
              <w:rPr>
                <w:rFonts w:ascii="Times New Roman" w:hAnsi="Times New Roman" w:cs="Times New Roman"/>
                <w:sz w:val="20"/>
                <w:szCs w:val="20"/>
                <w:lang w:val="kk-KZ" w:eastAsia="ru-RU"/>
              </w:rPr>
            </w:pPr>
            <w:r w:rsidRPr="00A3438F">
              <w:rPr>
                <w:rFonts w:ascii="Times New Roman" w:hAnsi="Times New Roman" w:cs="Times New Roman"/>
                <w:sz w:val="20"/>
                <w:szCs w:val="20"/>
                <w:lang w:val="kk-KZ" w:eastAsia="ru-RU"/>
              </w:rPr>
              <w:t xml:space="preserve">2) Apply knowledge and understanding at a professional level, </w:t>
            </w:r>
          </w:p>
          <w:p w:rsidR="00BA457C" w:rsidRPr="00A3438F" w:rsidRDefault="00BA457C" w:rsidP="00844601">
            <w:pPr>
              <w:spacing w:after="0" w:line="240" w:lineRule="auto"/>
              <w:contextualSpacing/>
              <w:rPr>
                <w:rFonts w:ascii="Times New Roman" w:hAnsi="Times New Roman" w:cs="Times New Roman"/>
                <w:sz w:val="20"/>
                <w:szCs w:val="20"/>
                <w:lang w:val="kk-KZ" w:eastAsia="ru-RU"/>
              </w:rPr>
            </w:pPr>
            <w:r w:rsidRPr="00A3438F">
              <w:rPr>
                <w:rFonts w:ascii="Times New Roman" w:hAnsi="Times New Roman" w:cs="Times New Roman"/>
                <w:sz w:val="20"/>
                <w:szCs w:val="20"/>
                <w:lang w:val="kk-KZ" w:eastAsia="ru-RU"/>
              </w:rPr>
              <w:t>formulate arguments and solve problems in the field of study;</w:t>
            </w:r>
          </w:p>
          <w:p w:rsidR="00BA457C" w:rsidRPr="00A3438F" w:rsidRDefault="00BA457C" w:rsidP="00844601">
            <w:pPr>
              <w:spacing w:after="0" w:line="240" w:lineRule="auto"/>
              <w:contextualSpacing/>
              <w:rPr>
                <w:rFonts w:ascii="Times New Roman" w:hAnsi="Times New Roman" w:cs="Times New Roman"/>
                <w:sz w:val="20"/>
                <w:szCs w:val="20"/>
                <w:lang w:val="kk-KZ" w:eastAsia="ru-RU"/>
              </w:rPr>
            </w:pPr>
            <w:r w:rsidRPr="00A3438F">
              <w:rPr>
                <w:rFonts w:ascii="Times New Roman" w:hAnsi="Times New Roman" w:cs="Times New Roman"/>
                <w:sz w:val="20"/>
                <w:szCs w:val="20"/>
                <w:lang w:val="kk-KZ" w:eastAsia="ru-RU"/>
              </w:rPr>
              <w:t xml:space="preserve">3) collect and interpret information to form judgments based on social, ethical and scientific considerations; </w:t>
            </w:r>
          </w:p>
          <w:p w:rsidR="00BA457C" w:rsidRPr="00A3438F" w:rsidRDefault="00BA457C" w:rsidP="00844601">
            <w:pPr>
              <w:spacing w:after="0" w:line="240" w:lineRule="auto"/>
              <w:contextualSpacing/>
              <w:rPr>
                <w:rFonts w:ascii="Times New Roman" w:hAnsi="Times New Roman" w:cs="Times New Roman"/>
                <w:sz w:val="20"/>
                <w:szCs w:val="20"/>
                <w:lang w:val="kk-KZ" w:eastAsia="ru-RU"/>
              </w:rPr>
            </w:pPr>
            <w:r w:rsidRPr="00A3438F">
              <w:rPr>
                <w:rFonts w:ascii="Times New Roman" w:hAnsi="Times New Roman" w:cs="Times New Roman"/>
                <w:sz w:val="20"/>
                <w:szCs w:val="20"/>
                <w:lang w:val="kk-KZ" w:eastAsia="ru-RU"/>
              </w:rPr>
              <w:t xml:space="preserve">4) Communicate information, ideas, problems, and solutions as professionals, </w:t>
            </w:r>
          </w:p>
          <w:p w:rsidR="00BA457C" w:rsidRPr="00A3438F" w:rsidRDefault="00BA457C" w:rsidP="00844601">
            <w:pPr>
              <w:spacing w:after="0" w:line="240" w:lineRule="auto"/>
              <w:contextualSpacing/>
              <w:rPr>
                <w:rFonts w:ascii="Times New Roman" w:hAnsi="Times New Roman" w:cs="Times New Roman"/>
                <w:sz w:val="20"/>
                <w:szCs w:val="20"/>
                <w:lang w:val="kk-KZ" w:eastAsia="ru-RU"/>
              </w:rPr>
            </w:pPr>
            <w:r w:rsidRPr="00A3438F">
              <w:rPr>
                <w:rFonts w:ascii="Times New Roman" w:hAnsi="Times New Roman" w:cs="Times New Roman"/>
                <w:sz w:val="20"/>
                <w:szCs w:val="20"/>
                <w:lang w:val="kk-KZ" w:eastAsia="ru-RU"/>
              </w:rPr>
              <w:t>and non-specialists;</w:t>
            </w:r>
          </w:p>
          <w:p w:rsidR="00BA457C" w:rsidRPr="00A3438F" w:rsidRDefault="00BA457C" w:rsidP="00844601">
            <w:pPr>
              <w:spacing w:after="0" w:line="240" w:lineRule="auto"/>
              <w:contextualSpacing/>
              <w:rPr>
                <w:rFonts w:ascii="Times New Roman" w:hAnsi="Times New Roman" w:cs="Times New Roman"/>
                <w:sz w:val="20"/>
                <w:szCs w:val="20"/>
                <w:lang w:val="kk-KZ" w:eastAsia="ru-RU"/>
              </w:rPr>
            </w:pPr>
            <w:r w:rsidRPr="00A3438F">
              <w:rPr>
                <w:rFonts w:ascii="Times New Roman" w:hAnsi="Times New Roman" w:cs="Times New Roman"/>
                <w:sz w:val="20"/>
                <w:szCs w:val="20"/>
                <w:lang w:val="kk-KZ" w:eastAsia="ru-RU"/>
              </w:rPr>
              <w:t>5) learning Skills necessary for independent continuation further training</w:t>
            </w:r>
          </w:p>
          <w:p w:rsidR="00BA457C" w:rsidRPr="00A3438F" w:rsidRDefault="00BA457C" w:rsidP="00844601">
            <w:pPr>
              <w:spacing w:after="0" w:line="240" w:lineRule="auto"/>
              <w:contextualSpacing/>
              <w:rPr>
                <w:rFonts w:ascii="Times New Roman" w:hAnsi="Times New Roman" w:cs="Times New Roman"/>
                <w:caps/>
                <w:color w:val="000000" w:themeColor="text1"/>
                <w:sz w:val="20"/>
                <w:szCs w:val="20"/>
                <w:highlight w:val="yellow"/>
                <w:lang w:val="kk-KZ"/>
              </w:rPr>
            </w:pPr>
            <w:r w:rsidRPr="00A3438F">
              <w:rPr>
                <w:rFonts w:ascii="Times New Roman" w:hAnsi="Times New Roman" w:cs="Times New Roman"/>
                <w:sz w:val="20"/>
                <w:szCs w:val="20"/>
                <w:lang w:val="kk-KZ" w:eastAsia="ru-RU"/>
              </w:rPr>
              <w:t>in the field of study.</w:t>
            </w:r>
          </w:p>
        </w:tc>
      </w:tr>
      <w:tr w:rsidR="00BA457C" w:rsidRPr="0025038E" w:rsidTr="00844601">
        <w:trPr>
          <w:trHeight w:val="661"/>
        </w:trPr>
        <w:tc>
          <w:tcPr>
            <w:tcW w:w="3485"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A3438F" w:rsidRDefault="00BA457C" w:rsidP="00844601">
            <w:pPr>
              <w:spacing w:after="0" w:line="240" w:lineRule="auto"/>
              <w:rPr>
                <w:rFonts w:ascii="Times New Roman" w:hAnsi="Times New Roman" w:cs="Times New Roman"/>
                <w:b/>
                <w:sz w:val="20"/>
                <w:szCs w:val="20"/>
                <w:lang w:eastAsia="ru-RU"/>
              </w:rPr>
            </w:pPr>
            <w:r w:rsidRPr="00A3438F">
              <w:rPr>
                <w:rFonts w:ascii="Times New Roman" w:hAnsi="Times New Roman" w:cs="Times New Roman"/>
                <w:b/>
                <w:sz w:val="20"/>
                <w:szCs w:val="20"/>
                <w:lang w:val="kk-KZ" w:eastAsia="ru-RU"/>
              </w:rPr>
              <w:lastRenderedPageBreak/>
              <w:t xml:space="preserve"> Дәрежені беру талаптары мен ережелері:</w:t>
            </w:r>
          </w:p>
          <w:p w:rsidR="00BA457C" w:rsidRPr="00A3438F" w:rsidRDefault="00BA457C" w:rsidP="00844601">
            <w:pPr>
              <w:spacing w:after="0" w:line="240" w:lineRule="auto"/>
              <w:rPr>
                <w:rFonts w:ascii="Times New Roman" w:hAnsi="Times New Roman" w:cs="Times New Roman"/>
                <w:b/>
                <w:bCs/>
                <w:color w:val="000000" w:themeColor="text1"/>
                <w:sz w:val="20"/>
                <w:szCs w:val="20"/>
                <w:lang w:val="kk-KZ"/>
              </w:rPr>
            </w:pPr>
            <w:r w:rsidRPr="00A3438F">
              <w:rPr>
                <w:rFonts w:ascii="Times New Roman" w:hAnsi="Times New Roman" w:cs="Times New Roman"/>
                <w:b/>
                <w:sz w:val="20"/>
                <w:szCs w:val="20"/>
                <w:lang w:eastAsia="ru-RU"/>
              </w:rPr>
              <w:t>Требования</w:t>
            </w:r>
            <w:r w:rsidRPr="00A3438F">
              <w:rPr>
                <w:rFonts w:ascii="Times New Roman" w:hAnsi="Times New Roman" w:cs="Times New Roman"/>
                <w:b/>
                <w:sz w:val="20"/>
                <w:szCs w:val="20"/>
                <w:lang w:val="kk-KZ" w:eastAsia="ru-RU"/>
              </w:rPr>
              <w:t xml:space="preserve">и правила </w:t>
            </w:r>
            <w:r w:rsidRPr="00A3438F">
              <w:rPr>
                <w:rFonts w:ascii="Times New Roman" w:hAnsi="Times New Roman" w:cs="Times New Roman"/>
                <w:b/>
                <w:sz w:val="20"/>
                <w:szCs w:val="20"/>
                <w:lang w:eastAsia="ru-RU"/>
              </w:rPr>
              <w:t>присвоению</w:t>
            </w:r>
            <w:r w:rsidRPr="00A3438F">
              <w:rPr>
                <w:rFonts w:ascii="Times New Roman" w:hAnsi="Times New Roman" w:cs="Times New Roman"/>
                <w:b/>
                <w:sz w:val="20"/>
                <w:szCs w:val="20"/>
                <w:lang w:val="en-US" w:eastAsia="ru-RU"/>
              </w:rPr>
              <w:t xml:space="preserve"> </w:t>
            </w:r>
            <w:r w:rsidRPr="00A3438F">
              <w:rPr>
                <w:rFonts w:ascii="Times New Roman" w:hAnsi="Times New Roman" w:cs="Times New Roman"/>
                <w:b/>
                <w:sz w:val="20"/>
                <w:szCs w:val="20"/>
                <w:lang w:eastAsia="ru-RU"/>
              </w:rPr>
              <w:t>степени</w:t>
            </w:r>
            <w:r w:rsidRPr="00A3438F">
              <w:rPr>
                <w:rFonts w:ascii="Times New Roman" w:hAnsi="Times New Roman" w:cs="Times New Roman"/>
                <w:b/>
                <w:sz w:val="20"/>
                <w:szCs w:val="20"/>
                <w:lang w:val="kk-KZ" w:eastAsia="ru-RU"/>
              </w:rPr>
              <w:t>: Qualification requirements and regulations</w:t>
            </w:r>
            <w:r w:rsidRPr="00A3438F">
              <w:rPr>
                <w:rFonts w:ascii="Times New Roman" w:hAnsi="Times New Roman" w:cs="Times New Roman"/>
                <w:b/>
                <w:sz w:val="20"/>
                <w:szCs w:val="20"/>
                <w:lang w:val="en-US" w:eastAsia="ru-RU"/>
              </w:rPr>
              <w:t>:</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A3438F" w:rsidRDefault="00BA457C" w:rsidP="00844601">
            <w:pPr>
              <w:spacing w:after="0" w:line="240" w:lineRule="auto"/>
              <w:contextualSpacing/>
              <w:jc w:val="both"/>
              <w:rPr>
                <w:rFonts w:ascii="Times New Roman" w:hAnsi="Times New Roman" w:cs="Times New Roman"/>
                <w:sz w:val="20"/>
                <w:szCs w:val="20"/>
                <w:lang w:val="kk-KZ" w:eastAsia="ru-RU"/>
              </w:rPr>
            </w:pPr>
            <w:r w:rsidRPr="00A3438F">
              <w:rPr>
                <w:rFonts w:ascii="Times New Roman" w:hAnsi="Times New Roman" w:cs="Times New Roman"/>
                <w:sz w:val="20"/>
                <w:szCs w:val="20"/>
                <w:lang w:val="kk-KZ" w:eastAsia="ru-RU"/>
              </w:rPr>
              <w:t>Оқудың барлық кезеңдерінде, соның ішінде интернатураның оқу түрлерінің бәрін қоса алғанда және қорытынды аттестацияны сәтті аяқтаған, кем дегенде 120 академиялық кредитті игерген тұлғаларға «жалпы тәжірибелі дәрігер» дәрежесі және жоғары білім туралы диплом қосымшасымен (транскрипт) беріледі. Интернатураның білім беру бағдарламаларын мерзімінен бұрын игеру және оған қойылатын талаптарды орындау жағдайында интерн оқу мерзіміне қарамастан «жалпы тәжірибелі дәрігер» дәрежесі беріледі.</w:t>
            </w:r>
          </w:p>
          <w:p w:rsidR="00BA457C" w:rsidRPr="00A3438F" w:rsidRDefault="00BA457C" w:rsidP="00844601">
            <w:pPr>
              <w:spacing w:after="0" w:line="240" w:lineRule="auto"/>
              <w:contextualSpacing/>
              <w:jc w:val="both"/>
              <w:rPr>
                <w:rFonts w:ascii="Times New Roman" w:hAnsi="Times New Roman" w:cs="Times New Roman"/>
                <w:sz w:val="20"/>
                <w:szCs w:val="20"/>
                <w:lang w:eastAsia="ru-RU"/>
              </w:rPr>
            </w:pPr>
            <w:r w:rsidRPr="00A3438F">
              <w:rPr>
                <w:rFonts w:ascii="Times New Roman" w:hAnsi="Times New Roman" w:cs="Times New Roman"/>
                <w:sz w:val="20"/>
                <w:szCs w:val="20"/>
                <w:lang w:val="kk-KZ" w:eastAsia="ru-RU"/>
              </w:rPr>
              <w:t>Лицам, освоившим не менее 120 академических кредитов за весь период обучения, включая все виды учебный деятельности интерна, и успешно прошедшим итоговую аттестацию, присуждается степень «врача общей практики» и выдается диплом о высшем образовании с приложением (транскрипт). В случае досрочного освоения образовательной программы интернатуры и выполнения предусмотренных к ней требований, интерну присуждается степень «врач общей практики» независимо от срока обучения.</w:t>
            </w:r>
          </w:p>
          <w:p w:rsidR="00BA457C" w:rsidRPr="00A3438F" w:rsidRDefault="00BA457C" w:rsidP="008446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A3438F">
              <w:rPr>
                <w:rFonts w:ascii="Times New Roman" w:eastAsia="Times New Roman" w:hAnsi="Times New Roman" w:cs="Times New Roman"/>
                <w:sz w:val="20"/>
                <w:szCs w:val="20"/>
                <w:lang w:val="en-US" w:eastAsia="ru-RU"/>
              </w:rPr>
              <w:t>Persons who have mastered at least 120 academic credits for the entire period of study, including all types of educational activities of the intern, and successfully passed the final certification, are awarded the degree of "general medical practice " and a diploma of higher education with an application (transcript) is issued. In case of early development of the internship educational program and fulfillment of the requirements stipulated for it, the intern is awarded the degree of “general medical practice” regardless of the duration of the training.</w:t>
            </w:r>
          </w:p>
          <w:p w:rsidR="00BA457C" w:rsidRPr="00A3438F" w:rsidRDefault="00BA457C" w:rsidP="00844601">
            <w:pPr>
              <w:widowControl w:val="0"/>
              <w:tabs>
                <w:tab w:val="left" w:pos="260"/>
              </w:tabs>
              <w:autoSpaceDE w:val="0"/>
              <w:autoSpaceDN w:val="0"/>
              <w:adjustRightInd w:val="0"/>
              <w:spacing w:after="0" w:line="240" w:lineRule="auto"/>
              <w:ind w:left="-23"/>
              <w:jc w:val="both"/>
              <w:rPr>
                <w:rFonts w:ascii="Times New Roman" w:hAnsi="Times New Roman" w:cs="Times New Roman"/>
                <w:caps/>
                <w:sz w:val="20"/>
                <w:szCs w:val="20"/>
                <w:highlight w:val="yellow"/>
                <w:lang w:val="en-US"/>
              </w:rPr>
            </w:pPr>
          </w:p>
        </w:tc>
      </w:tr>
      <w:tr w:rsidR="00BA457C" w:rsidRPr="0025038E" w:rsidTr="00844601">
        <w:trPr>
          <w:trHeight w:val="661"/>
        </w:trPr>
        <w:tc>
          <w:tcPr>
            <w:tcW w:w="3485"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A3438F" w:rsidRDefault="00BA457C" w:rsidP="00844601">
            <w:pPr>
              <w:spacing w:after="0" w:line="240" w:lineRule="auto"/>
              <w:contextualSpacing/>
              <w:jc w:val="both"/>
              <w:rPr>
                <w:rFonts w:ascii="Times New Roman" w:hAnsi="Times New Roman" w:cs="Times New Roman"/>
                <w:sz w:val="20"/>
                <w:szCs w:val="20"/>
                <w:lang w:val="kk-KZ" w:eastAsia="ru-RU"/>
              </w:rPr>
            </w:pPr>
            <w:r w:rsidRPr="00A3438F">
              <w:rPr>
                <w:rFonts w:ascii="Times New Roman" w:hAnsi="Times New Roman" w:cs="Times New Roman"/>
                <w:b/>
                <w:sz w:val="20"/>
                <w:szCs w:val="20"/>
                <w:lang w:val="kk-KZ" w:eastAsia="ru-RU"/>
              </w:rPr>
              <w:t>Түлектердің кәсіби бейіні:</w:t>
            </w:r>
          </w:p>
          <w:p w:rsidR="00BA457C" w:rsidRPr="00A3438F" w:rsidRDefault="00BA457C" w:rsidP="00844601">
            <w:pPr>
              <w:spacing w:after="0" w:line="240" w:lineRule="auto"/>
              <w:rPr>
                <w:rFonts w:ascii="Times New Roman" w:hAnsi="Times New Roman" w:cs="Times New Roman"/>
                <w:b/>
                <w:sz w:val="20"/>
                <w:szCs w:val="20"/>
                <w:lang w:val="kk-KZ" w:eastAsia="ru-RU"/>
              </w:rPr>
            </w:pPr>
            <w:r w:rsidRPr="00A3438F">
              <w:rPr>
                <w:rFonts w:ascii="Times New Roman" w:hAnsi="Times New Roman" w:cs="Times New Roman"/>
                <w:b/>
                <w:sz w:val="20"/>
                <w:szCs w:val="20"/>
                <w:lang w:eastAsia="ru-RU"/>
              </w:rPr>
              <w:t>Профессиональный профиль выпускников</w:t>
            </w:r>
            <w:r w:rsidRPr="00A3438F">
              <w:rPr>
                <w:rFonts w:ascii="Times New Roman" w:hAnsi="Times New Roman" w:cs="Times New Roman"/>
                <w:b/>
                <w:sz w:val="20"/>
                <w:szCs w:val="20"/>
                <w:lang w:val="kk-KZ" w:eastAsia="ru-RU"/>
              </w:rPr>
              <w:t>:</w:t>
            </w:r>
          </w:p>
          <w:p w:rsidR="00BA457C" w:rsidRPr="00A3438F" w:rsidRDefault="00BA457C" w:rsidP="00844601">
            <w:pPr>
              <w:spacing w:after="0" w:line="240" w:lineRule="auto"/>
              <w:rPr>
                <w:rFonts w:ascii="Times New Roman" w:hAnsi="Times New Roman" w:cs="Times New Roman"/>
                <w:b/>
                <w:sz w:val="20"/>
                <w:szCs w:val="20"/>
                <w:lang w:val="kk-KZ" w:eastAsia="ru-RU"/>
              </w:rPr>
            </w:pPr>
            <w:r w:rsidRPr="00A3438F">
              <w:rPr>
                <w:rFonts w:ascii="Times New Roman" w:hAnsi="Times New Roman" w:cs="Times New Roman"/>
                <w:b/>
                <w:sz w:val="20"/>
                <w:szCs w:val="20"/>
                <w:lang w:val="en-US" w:eastAsia="ru-RU"/>
              </w:rPr>
              <w:t>Occupational profile/s of graduates</w:t>
            </w:r>
            <w:r w:rsidRPr="00A3438F">
              <w:rPr>
                <w:rFonts w:ascii="Times New Roman" w:hAnsi="Times New Roman" w:cs="Times New Roman"/>
                <w:b/>
                <w:sz w:val="20"/>
                <w:szCs w:val="20"/>
                <w:lang w:val="kk-KZ" w:eastAsia="ru-RU"/>
              </w:rPr>
              <w:t>:</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A3438F" w:rsidRDefault="00BA457C" w:rsidP="00844601">
            <w:pPr>
              <w:spacing w:after="0" w:line="240" w:lineRule="auto"/>
              <w:rPr>
                <w:rFonts w:ascii="Times New Roman" w:hAnsi="Times New Roman" w:cs="Times New Roman"/>
                <w:sz w:val="20"/>
                <w:szCs w:val="20"/>
                <w:lang w:val="kk-KZ" w:eastAsia="ru-RU"/>
              </w:rPr>
            </w:pPr>
            <w:r w:rsidRPr="00A3438F">
              <w:rPr>
                <w:rFonts w:ascii="Times New Roman" w:hAnsi="Times New Roman" w:cs="Times New Roman"/>
                <w:sz w:val="20"/>
                <w:szCs w:val="20"/>
                <w:lang w:val="kk-KZ" w:eastAsia="ru-RU"/>
              </w:rPr>
              <w:t xml:space="preserve">Жалпы тәжірибелі дәрігер  дәрежесі алған түлектер денсаулық сақтауды басқару ұйымдары, меншік нысанына және ведомстволық бағыныстылығына қарамастан,   барлық түрдегі және   нысандағы денсаулық сақтау ұйымдары, кәсіптік медициналық білім беру ұйымдары,  жоғары медициналық оқу орындары,  ғылыми-зерттеу институттары,  денсаулық сақтау жүйесі қызметкерлерінің біліктілігін арттыру және қайта даярлау институттары, денсаулық сақтау саласындағы уәкілетті және жергілікті атқарушы органдарында жұмыс істей </w:t>
            </w:r>
            <w:r w:rsidRPr="00A3438F">
              <w:rPr>
                <w:rFonts w:ascii="Times New Roman" w:hAnsi="Times New Roman" w:cs="Times New Roman"/>
                <w:sz w:val="20"/>
                <w:szCs w:val="20"/>
                <w:lang w:val="kk-KZ"/>
              </w:rPr>
              <w:t>алады.</w:t>
            </w:r>
          </w:p>
          <w:p w:rsidR="00BA457C" w:rsidRPr="00A3438F" w:rsidRDefault="00BA457C" w:rsidP="00844601">
            <w:pPr>
              <w:spacing w:after="0" w:line="240" w:lineRule="auto"/>
              <w:rPr>
                <w:rFonts w:ascii="Times New Roman" w:hAnsi="Times New Roman" w:cs="Times New Roman"/>
                <w:sz w:val="20"/>
                <w:szCs w:val="20"/>
                <w:lang w:val="kk-KZ" w:eastAsia="ru-RU"/>
              </w:rPr>
            </w:pPr>
            <w:r w:rsidRPr="00A3438F">
              <w:rPr>
                <w:rFonts w:ascii="Times New Roman" w:hAnsi="Times New Roman" w:cs="Times New Roman"/>
                <w:sz w:val="20"/>
                <w:szCs w:val="20"/>
                <w:lang w:eastAsia="ru-RU"/>
              </w:rPr>
              <w:t xml:space="preserve">Выпускники, получившие степень </w:t>
            </w:r>
            <w:r w:rsidRPr="00A3438F">
              <w:rPr>
                <w:rFonts w:ascii="Times New Roman" w:hAnsi="Times New Roman" w:cs="Times New Roman"/>
                <w:sz w:val="20"/>
                <w:szCs w:val="20"/>
                <w:lang w:val="kk-KZ" w:eastAsia="ru-RU"/>
              </w:rPr>
              <w:t>врача  общей практики</w:t>
            </w:r>
            <w:r w:rsidRPr="00A3438F">
              <w:rPr>
                <w:rFonts w:ascii="Times New Roman" w:hAnsi="Times New Roman" w:cs="Times New Roman"/>
                <w:sz w:val="20"/>
                <w:szCs w:val="20"/>
                <w:lang w:eastAsia="ru-RU"/>
              </w:rPr>
              <w:t xml:space="preserve"> имеют квалификацию для работы в сфере </w:t>
            </w:r>
            <w:r w:rsidRPr="00A3438F">
              <w:rPr>
                <w:rFonts w:ascii="Times New Roman" w:hAnsi="Times New Roman" w:cs="Times New Roman"/>
                <w:sz w:val="20"/>
                <w:szCs w:val="20"/>
                <w:lang w:val="kk-KZ" w:eastAsia="ru-RU"/>
              </w:rPr>
              <w:t xml:space="preserve">организации управления здравоохранением и </w:t>
            </w:r>
            <w:r w:rsidRPr="00A3438F">
              <w:rPr>
                <w:rFonts w:ascii="Times New Roman" w:hAnsi="Times New Roman" w:cs="Times New Roman"/>
                <w:sz w:val="20"/>
                <w:szCs w:val="20"/>
                <w:lang w:eastAsia="ru-RU"/>
              </w:rPr>
              <w:t xml:space="preserve">организации </w:t>
            </w:r>
            <w:r w:rsidRPr="00A3438F">
              <w:rPr>
                <w:rFonts w:ascii="Times New Roman" w:hAnsi="Times New Roman" w:cs="Times New Roman"/>
                <w:sz w:val="20"/>
                <w:szCs w:val="20"/>
                <w:lang w:val="kk-KZ" w:eastAsia="ru-RU"/>
              </w:rPr>
              <w:t>здравоохранения</w:t>
            </w:r>
            <w:r w:rsidRPr="00A3438F">
              <w:rPr>
                <w:rFonts w:ascii="Times New Roman" w:hAnsi="Times New Roman" w:cs="Times New Roman"/>
                <w:sz w:val="20"/>
                <w:szCs w:val="20"/>
                <w:lang w:eastAsia="ru-RU"/>
              </w:rPr>
              <w:t xml:space="preserve"> всех типов и видов, независимо от форм собственности и ведомственной подчиненности</w:t>
            </w:r>
            <w:r w:rsidRPr="00A3438F">
              <w:rPr>
                <w:rFonts w:ascii="Times New Roman" w:hAnsi="Times New Roman" w:cs="Times New Roman"/>
                <w:sz w:val="20"/>
                <w:szCs w:val="20"/>
                <w:lang w:val="kk-KZ" w:eastAsia="ru-RU"/>
              </w:rPr>
              <w:t>,</w:t>
            </w:r>
            <w:r w:rsidRPr="00A3438F">
              <w:rPr>
                <w:rFonts w:ascii="Times New Roman" w:hAnsi="Times New Roman" w:cs="Times New Roman"/>
                <w:sz w:val="20"/>
                <w:szCs w:val="20"/>
                <w:lang w:eastAsia="ru-RU"/>
              </w:rPr>
              <w:t xml:space="preserve"> организации профессионального</w:t>
            </w:r>
            <w:r w:rsidRPr="00A3438F">
              <w:rPr>
                <w:rFonts w:ascii="Times New Roman" w:hAnsi="Times New Roman" w:cs="Times New Roman"/>
                <w:sz w:val="20"/>
                <w:szCs w:val="20"/>
                <w:lang w:val="kk-KZ" w:eastAsia="ru-RU"/>
              </w:rPr>
              <w:t xml:space="preserve"> медицинского</w:t>
            </w:r>
            <w:r w:rsidRPr="00A3438F">
              <w:rPr>
                <w:rFonts w:ascii="Times New Roman" w:hAnsi="Times New Roman" w:cs="Times New Roman"/>
                <w:sz w:val="20"/>
                <w:szCs w:val="20"/>
                <w:lang w:eastAsia="ru-RU"/>
              </w:rPr>
              <w:t xml:space="preserve"> образования, высшие учебные заведения, научно-исследовательские институты,</w:t>
            </w:r>
            <w:r w:rsidRPr="00A3438F">
              <w:rPr>
                <w:rFonts w:ascii="Times New Roman" w:hAnsi="Times New Roman" w:cs="Times New Roman"/>
                <w:sz w:val="20"/>
                <w:szCs w:val="20"/>
                <w:lang w:val="kk-KZ" w:eastAsia="ru-RU"/>
              </w:rPr>
              <w:t>-</w:t>
            </w:r>
            <w:r w:rsidRPr="00A3438F">
              <w:rPr>
                <w:rFonts w:ascii="Times New Roman" w:hAnsi="Times New Roman" w:cs="Times New Roman"/>
                <w:sz w:val="20"/>
                <w:szCs w:val="20"/>
                <w:lang w:eastAsia="ru-RU"/>
              </w:rPr>
              <w:t xml:space="preserve"> институты повышения квалификации и переподготовки работников системы </w:t>
            </w:r>
            <w:r w:rsidRPr="00A3438F">
              <w:rPr>
                <w:rFonts w:ascii="Times New Roman" w:hAnsi="Times New Roman" w:cs="Times New Roman"/>
                <w:sz w:val="20"/>
                <w:szCs w:val="20"/>
                <w:lang w:val="kk-KZ" w:eastAsia="ru-RU"/>
              </w:rPr>
              <w:t>здравоохранения</w:t>
            </w:r>
            <w:r w:rsidRPr="00A3438F">
              <w:rPr>
                <w:rFonts w:ascii="Times New Roman" w:hAnsi="Times New Roman" w:cs="Times New Roman"/>
                <w:sz w:val="20"/>
                <w:szCs w:val="20"/>
                <w:lang w:eastAsia="ru-RU"/>
              </w:rPr>
              <w:t xml:space="preserve">, уполномоченные и местные исполнительные органы в области </w:t>
            </w:r>
            <w:r w:rsidRPr="00A3438F">
              <w:rPr>
                <w:rFonts w:ascii="Times New Roman" w:hAnsi="Times New Roman" w:cs="Times New Roman"/>
                <w:sz w:val="20"/>
                <w:szCs w:val="20"/>
                <w:lang w:val="kk-KZ" w:eastAsia="ru-RU"/>
              </w:rPr>
              <w:t>здравоохранения</w:t>
            </w:r>
          </w:p>
          <w:p w:rsidR="00BA457C" w:rsidRPr="00A3438F" w:rsidRDefault="00BA457C" w:rsidP="00844601">
            <w:pPr>
              <w:spacing w:after="0" w:line="240" w:lineRule="auto"/>
              <w:rPr>
                <w:rFonts w:ascii="Times New Roman" w:hAnsi="Times New Roman" w:cs="Times New Roman"/>
                <w:sz w:val="20"/>
                <w:szCs w:val="20"/>
                <w:lang w:val="kk-KZ" w:eastAsia="ru-RU"/>
              </w:rPr>
            </w:pPr>
            <w:r w:rsidRPr="00A3438F">
              <w:rPr>
                <w:rFonts w:ascii="Times New Roman" w:hAnsi="Times New Roman" w:cs="Times New Roman"/>
                <w:sz w:val="20"/>
                <w:szCs w:val="20"/>
                <w:lang w:val="en-US" w:eastAsia="ru-RU"/>
              </w:rPr>
              <w:t>Graduates with a General practitioner organization</w:t>
            </w:r>
            <w:r w:rsidRPr="00A3438F">
              <w:rPr>
                <w:rFonts w:ascii="Times New Roman" w:hAnsi="Times New Roman" w:cs="Times New Roman"/>
                <w:sz w:val="20"/>
                <w:szCs w:val="20"/>
                <w:lang w:val="kk-KZ" w:eastAsia="ru-RU"/>
              </w:rPr>
              <w:t xml:space="preserve"> of health management,</w:t>
            </w:r>
          </w:p>
          <w:p w:rsidR="00BA457C" w:rsidRPr="00A3438F" w:rsidRDefault="00BA457C" w:rsidP="00844601">
            <w:pPr>
              <w:spacing w:after="0" w:line="240" w:lineRule="auto"/>
              <w:rPr>
                <w:rFonts w:ascii="Times New Roman" w:hAnsi="Times New Roman" w:cs="Times New Roman"/>
                <w:sz w:val="20"/>
                <w:szCs w:val="20"/>
                <w:lang w:val="kk-KZ" w:eastAsia="ru-RU"/>
              </w:rPr>
            </w:pPr>
            <w:r w:rsidRPr="00A3438F">
              <w:rPr>
                <w:rFonts w:ascii="Times New Roman" w:hAnsi="Times New Roman" w:cs="Times New Roman"/>
                <w:sz w:val="20"/>
                <w:szCs w:val="20"/>
                <w:lang w:val="en-US" w:eastAsia="ru-RU"/>
              </w:rPr>
              <w:t>healthcare organizations of all types and types, regardless of ownership and departmental subordination, organization of professional medical education, higher education institutions, research institutes, institutions for advanced training and retraining of health care workers, authorized and local health authorities</w:t>
            </w:r>
          </w:p>
        </w:tc>
      </w:tr>
      <w:tr w:rsidR="00BA457C" w:rsidRPr="00FC271F" w:rsidTr="00844601">
        <w:trPr>
          <w:trHeight w:val="661"/>
        </w:trPr>
        <w:tc>
          <w:tcPr>
            <w:tcW w:w="3485"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A3438F" w:rsidRDefault="00BA457C" w:rsidP="00844601">
            <w:pPr>
              <w:spacing w:after="0" w:line="240" w:lineRule="auto"/>
              <w:contextualSpacing/>
              <w:jc w:val="both"/>
              <w:rPr>
                <w:rFonts w:ascii="Times New Roman" w:hAnsi="Times New Roman" w:cs="Times New Roman"/>
                <w:sz w:val="20"/>
                <w:szCs w:val="20"/>
                <w:lang w:val="kk-KZ" w:eastAsia="ru-RU"/>
              </w:rPr>
            </w:pPr>
            <w:r w:rsidRPr="00A3438F">
              <w:rPr>
                <w:rFonts w:ascii="Times New Roman" w:hAnsi="Times New Roman" w:cs="Times New Roman"/>
                <w:b/>
                <w:sz w:val="20"/>
                <w:szCs w:val="20"/>
                <w:lang w:val="kk-KZ" w:eastAsia="ru-RU"/>
              </w:rPr>
              <w:t>Білім бағдарламасын жүзеге асыру тәсілдері мен әдістері:</w:t>
            </w:r>
          </w:p>
          <w:p w:rsidR="00BA457C" w:rsidRPr="00A3438F" w:rsidRDefault="00BA457C" w:rsidP="00844601">
            <w:pPr>
              <w:spacing w:after="0" w:line="240" w:lineRule="auto"/>
              <w:contextualSpacing/>
              <w:jc w:val="both"/>
              <w:rPr>
                <w:rFonts w:ascii="Times New Roman" w:hAnsi="Times New Roman" w:cs="Times New Roman"/>
                <w:sz w:val="20"/>
                <w:szCs w:val="20"/>
                <w:lang w:val="kk-KZ" w:eastAsia="ru-RU"/>
              </w:rPr>
            </w:pPr>
            <w:r w:rsidRPr="00A3438F">
              <w:rPr>
                <w:rFonts w:ascii="Times New Roman" w:hAnsi="Times New Roman" w:cs="Times New Roman"/>
                <w:b/>
                <w:sz w:val="20"/>
                <w:szCs w:val="20"/>
                <w:lang w:eastAsia="ru-RU"/>
              </w:rPr>
              <w:t xml:space="preserve">Способы и методы реализации </w:t>
            </w:r>
            <w:r w:rsidRPr="00A3438F">
              <w:rPr>
                <w:rFonts w:ascii="Times New Roman" w:hAnsi="Times New Roman" w:cs="Times New Roman"/>
                <w:b/>
                <w:sz w:val="20"/>
                <w:szCs w:val="20"/>
                <w:lang w:eastAsia="ru-RU"/>
              </w:rPr>
              <w:lastRenderedPageBreak/>
              <w:t>образовательной программы:</w:t>
            </w:r>
          </w:p>
          <w:p w:rsidR="00BA457C" w:rsidRPr="00A3438F" w:rsidRDefault="00BA457C" w:rsidP="00844601">
            <w:pPr>
              <w:spacing w:after="0" w:line="240" w:lineRule="auto"/>
              <w:contextualSpacing/>
              <w:jc w:val="both"/>
              <w:rPr>
                <w:rFonts w:ascii="Times New Roman" w:hAnsi="Times New Roman" w:cs="Times New Roman"/>
                <w:sz w:val="20"/>
                <w:szCs w:val="20"/>
                <w:lang w:val="kk-KZ" w:eastAsia="ru-RU"/>
              </w:rPr>
            </w:pPr>
            <w:r w:rsidRPr="00A3438F">
              <w:rPr>
                <w:rFonts w:ascii="Times New Roman" w:hAnsi="Times New Roman" w:cs="Times New Roman"/>
                <w:b/>
                <w:sz w:val="20"/>
                <w:szCs w:val="20"/>
                <w:lang w:val="kk-KZ" w:eastAsia="ru-RU"/>
              </w:rPr>
              <w:t>Methods and techniques for program delivery</w:t>
            </w:r>
            <w:r w:rsidRPr="00A3438F">
              <w:rPr>
                <w:rFonts w:ascii="Times New Roman" w:hAnsi="Times New Roman" w:cs="Times New Roman"/>
                <w:b/>
                <w:sz w:val="20"/>
                <w:szCs w:val="20"/>
                <w:lang w:val="en-US" w:eastAsia="ru-RU"/>
              </w:rPr>
              <w:t xml:space="preserve">: </w:t>
            </w:r>
          </w:p>
          <w:p w:rsidR="00BA457C" w:rsidRPr="00A3438F" w:rsidRDefault="00BA457C" w:rsidP="00844601">
            <w:pPr>
              <w:spacing w:after="0" w:line="240" w:lineRule="auto"/>
              <w:contextualSpacing/>
              <w:jc w:val="both"/>
              <w:rPr>
                <w:rFonts w:ascii="Times New Roman" w:hAnsi="Times New Roman" w:cs="Times New Roman"/>
                <w:b/>
                <w:sz w:val="20"/>
                <w:szCs w:val="20"/>
                <w:lang w:val="kk-KZ" w:eastAsia="ru-RU"/>
              </w:rPr>
            </w:pP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A3438F" w:rsidRDefault="00BA457C" w:rsidP="00844601">
            <w:pPr>
              <w:spacing w:after="0" w:line="240" w:lineRule="auto"/>
              <w:contextualSpacing/>
              <w:jc w:val="both"/>
              <w:rPr>
                <w:rFonts w:ascii="Times New Roman" w:hAnsi="Times New Roman" w:cs="Times New Roman"/>
                <w:sz w:val="20"/>
                <w:szCs w:val="20"/>
                <w:lang w:val="kk-KZ" w:eastAsia="ru-RU"/>
              </w:rPr>
            </w:pPr>
            <w:r w:rsidRPr="00A3438F">
              <w:rPr>
                <w:rFonts w:ascii="Times New Roman" w:hAnsi="Times New Roman" w:cs="Times New Roman"/>
                <w:sz w:val="20"/>
                <w:szCs w:val="20"/>
                <w:lang w:val="kk-KZ" w:eastAsia="ru-RU"/>
              </w:rPr>
              <w:lastRenderedPageBreak/>
              <w:t xml:space="preserve">ББ жүзеге асыру кезінде </w:t>
            </w:r>
            <w:r w:rsidRPr="00A3438F">
              <w:rPr>
                <w:rFonts w:ascii="Times New Roman" w:hAnsi="Times New Roman" w:cs="Times New Roman"/>
                <w:bCs/>
                <w:color w:val="000000"/>
                <w:kern w:val="24"/>
                <w:sz w:val="20"/>
                <w:szCs w:val="20"/>
                <w:lang w:val="kk-KZ"/>
              </w:rPr>
              <w:t>оқыту формалары,оқытушы әрекеті (әдісі)</w:t>
            </w:r>
            <w:r w:rsidRPr="00A3438F">
              <w:rPr>
                <w:rFonts w:ascii="Times New Roman" w:hAnsi="Times New Roman" w:cs="Times New Roman"/>
                <w:sz w:val="20"/>
                <w:szCs w:val="20"/>
                <w:lang w:val="kk-KZ" w:eastAsia="ru-RU"/>
              </w:rPr>
              <w:t xml:space="preserve">, </w:t>
            </w:r>
            <w:r w:rsidRPr="00A3438F">
              <w:rPr>
                <w:rFonts w:ascii="Times New Roman" w:hAnsi="Times New Roman" w:cs="Times New Roman"/>
                <w:bCs/>
                <w:color w:val="000000"/>
                <w:kern w:val="24"/>
                <w:sz w:val="20"/>
                <w:szCs w:val="20"/>
                <w:lang w:val="kk-KZ"/>
              </w:rPr>
              <w:t>білім алушы әрекеті (әдісі), бақылау формалары</w:t>
            </w:r>
            <w:r w:rsidRPr="00A3438F">
              <w:rPr>
                <w:rFonts w:ascii="Times New Roman" w:hAnsi="Times New Roman" w:cs="Times New Roman"/>
                <w:sz w:val="20"/>
                <w:szCs w:val="20"/>
                <w:lang w:val="kk-KZ" w:eastAsia="ru-RU"/>
              </w:rPr>
              <w:t>,</w:t>
            </w:r>
            <w:r w:rsidRPr="00A3438F">
              <w:rPr>
                <w:rFonts w:ascii="Times New Roman" w:hAnsi="Times New Roman" w:cs="Times New Roman"/>
                <w:bCs/>
                <w:color w:val="000000"/>
                <w:kern w:val="24"/>
                <w:sz w:val="20"/>
                <w:szCs w:val="20"/>
                <w:lang w:val="kk-KZ"/>
              </w:rPr>
              <w:t xml:space="preserve"> меңгеру нәтижесі</w:t>
            </w:r>
            <w:r w:rsidRPr="00A3438F">
              <w:rPr>
                <w:rFonts w:ascii="Times New Roman" w:hAnsi="Times New Roman" w:cs="Times New Roman"/>
                <w:sz w:val="20"/>
                <w:szCs w:val="20"/>
                <w:lang w:val="kk-KZ" w:eastAsia="ru-RU"/>
              </w:rPr>
              <w:t xml:space="preserve">  қолданылады. (кесте-1,2).</w:t>
            </w:r>
          </w:p>
          <w:p w:rsidR="00BA457C" w:rsidRPr="00A3438F" w:rsidRDefault="00BA457C" w:rsidP="00844601">
            <w:pPr>
              <w:spacing w:after="0" w:line="240" w:lineRule="auto"/>
              <w:contextualSpacing/>
              <w:jc w:val="both"/>
              <w:rPr>
                <w:rFonts w:ascii="Times New Roman" w:hAnsi="Times New Roman" w:cs="Times New Roman"/>
                <w:sz w:val="20"/>
                <w:szCs w:val="20"/>
                <w:lang w:val="kk-KZ" w:eastAsia="ru-RU"/>
              </w:rPr>
            </w:pPr>
            <w:r w:rsidRPr="00A3438F">
              <w:rPr>
                <w:rFonts w:ascii="Times New Roman" w:hAnsi="Times New Roman" w:cs="Times New Roman"/>
                <w:sz w:val="20"/>
                <w:szCs w:val="20"/>
                <w:lang w:eastAsia="ru-RU"/>
              </w:rPr>
              <w:lastRenderedPageBreak/>
              <w:t xml:space="preserve">При реализации ОП использованы </w:t>
            </w:r>
            <w:r w:rsidRPr="00A3438F">
              <w:rPr>
                <w:rFonts w:ascii="Times New Roman" w:hAnsi="Times New Roman" w:cs="Times New Roman"/>
                <w:bCs/>
                <w:color w:val="000000"/>
                <w:kern w:val="24"/>
                <w:sz w:val="20"/>
                <w:szCs w:val="20"/>
                <w:lang w:val="kk-KZ"/>
              </w:rPr>
              <w:t>формы обучения, действия препадователя  (метод), действия обучающегося (методы), формы контроля, результат освоения</w:t>
            </w:r>
            <w:r w:rsidRPr="00A3438F">
              <w:rPr>
                <w:rFonts w:ascii="Times New Roman" w:hAnsi="Times New Roman" w:cs="Times New Roman"/>
                <w:sz w:val="20"/>
                <w:szCs w:val="20"/>
                <w:lang w:eastAsia="ru-RU"/>
              </w:rPr>
              <w:t xml:space="preserve">. </w:t>
            </w:r>
            <w:r w:rsidRPr="00A3438F">
              <w:rPr>
                <w:rFonts w:ascii="Times New Roman" w:hAnsi="Times New Roman" w:cs="Times New Roman"/>
                <w:sz w:val="20"/>
                <w:szCs w:val="20"/>
                <w:lang w:val="kk-KZ"/>
              </w:rPr>
              <w:t>(Таблица-1,2)</w:t>
            </w:r>
            <w:r w:rsidRPr="00A3438F">
              <w:rPr>
                <w:rFonts w:ascii="Times New Roman" w:hAnsi="Times New Roman" w:cs="Times New Roman"/>
                <w:sz w:val="20"/>
                <w:szCs w:val="20"/>
                <w:lang w:val="kk-KZ" w:eastAsia="ru-RU"/>
              </w:rPr>
              <w:t>.</w:t>
            </w:r>
          </w:p>
          <w:p w:rsidR="00BA457C" w:rsidRPr="00A3438F" w:rsidRDefault="00BA457C" w:rsidP="00844601">
            <w:pPr>
              <w:spacing w:after="0" w:line="240" w:lineRule="auto"/>
              <w:jc w:val="both"/>
              <w:textAlignment w:val="baseline"/>
              <w:rPr>
                <w:rFonts w:ascii="Times New Roman" w:hAnsi="Times New Roman" w:cs="Times New Roman"/>
                <w:sz w:val="20"/>
                <w:szCs w:val="20"/>
                <w:highlight w:val="yellow"/>
                <w:lang w:val="kk-KZ" w:eastAsia="ru-RU"/>
              </w:rPr>
            </w:pPr>
            <w:r w:rsidRPr="00A3438F">
              <w:rPr>
                <w:rFonts w:ascii="Times New Roman" w:hAnsi="Times New Roman" w:cs="Times New Roman"/>
                <w:sz w:val="20"/>
                <w:szCs w:val="20"/>
                <w:lang w:val="en-US" w:eastAsia="ru-RU"/>
              </w:rPr>
              <w:t xml:space="preserve">When implementing educational programs, the forms of training, the actions of the teacher (method), the actions of the student (methods), forms of control, and the result of mastering are used. (see </w:t>
            </w:r>
            <w:r w:rsidRPr="00A3438F">
              <w:rPr>
                <w:rFonts w:ascii="Times New Roman" w:hAnsi="Times New Roman" w:cs="Times New Roman"/>
                <w:i/>
                <w:sz w:val="20"/>
                <w:szCs w:val="20"/>
                <w:lang w:val="en-US" w:eastAsia="ru-RU"/>
              </w:rPr>
              <w:t>Table</w:t>
            </w:r>
            <w:r w:rsidRPr="00A3438F">
              <w:rPr>
                <w:rFonts w:ascii="Times New Roman" w:hAnsi="Times New Roman" w:cs="Times New Roman"/>
                <w:sz w:val="20"/>
                <w:szCs w:val="20"/>
                <w:lang w:val="en-US" w:eastAsia="ru-RU"/>
              </w:rPr>
              <w:t>-1</w:t>
            </w:r>
            <w:r w:rsidRPr="00A3438F">
              <w:rPr>
                <w:rFonts w:ascii="Times New Roman" w:hAnsi="Times New Roman" w:cs="Times New Roman"/>
                <w:sz w:val="20"/>
                <w:szCs w:val="20"/>
                <w:lang w:val="kk-KZ" w:eastAsia="ru-RU"/>
              </w:rPr>
              <w:t>,2</w:t>
            </w:r>
            <w:r w:rsidRPr="00A3438F">
              <w:rPr>
                <w:rFonts w:ascii="Times New Roman" w:hAnsi="Times New Roman" w:cs="Times New Roman"/>
                <w:sz w:val="20"/>
                <w:szCs w:val="20"/>
                <w:lang w:val="en-US" w:eastAsia="ru-RU"/>
              </w:rPr>
              <w:t>).</w:t>
            </w:r>
          </w:p>
        </w:tc>
      </w:tr>
      <w:tr w:rsidR="00BA457C" w:rsidRPr="0025038E" w:rsidTr="00844601">
        <w:trPr>
          <w:trHeight w:val="661"/>
        </w:trPr>
        <w:tc>
          <w:tcPr>
            <w:tcW w:w="3485"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A3438F" w:rsidRDefault="00BA457C" w:rsidP="00844601">
            <w:pPr>
              <w:spacing w:after="0" w:line="240" w:lineRule="auto"/>
              <w:contextualSpacing/>
              <w:jc w:val="both"/>
              <w:rPr>
                <w:rFonts w:ascii="Times New Roman" w:hAnsi="Times New Roman" w:cs="Times New Roman"/>
                <w:b/>
                <w:sz w:val="20"/>
                <w:szCs w:val="20"/>
                <w:lang w:val="kk-KZ" w:eastAsia="ru-RU"/>
              </w:rPr>
            </w:pPr>
            <w:r w:rsidRPr="00A3438F">
              <w:rPr>
                <w:rFonts w:ascii="Times New Roman" w:hAnsi="Times New Roman" w:cs="Times New Roman"/>
                <w:b/>
                <w:sz w:val="20"/>
                <w:szCs w:val="20"/>
                <w:lang w:val="kk-KZ" w:eastAsia="ru-RU"/>
              </w:rPr>
              <w:lastRenderedPageBreak/>
              <w:t xml:space="preserve">Оқыту нәтижелерін бағалау критерийлері:  </w:t>
            </w:r>
          </w:p>
          <w:p w:rsidR="00BA457C" w:rsidRPr="00A3438F" w:rsidRDefault="00BA457C" w:rsidP="00844601">
            <w:pPr>
              <w:spacing w:after="0" w:line="240" w:lineRule="auto"/>
              <w:contextualSpacing/>
              <w:jc w:val="both"/>
              <w:rPr>
                <w:rFonts w:ascii="Times New Roman" w:hAnsi="Times New Roman" w:cs="Times New Roman"/>
                <w:b/>
                <w:sz w:val="20"/>
                <w:szCs w:val="20"/>
                <w:lang w:val="kk-KZ" w:eastAsia="ru-RU"/>
              </w:rPr>
            </w:pPr>
            <w:r w:rsidRPr="00A3438F">
              <w:rPr>
                <w:rFonts w:ascii="Times New Roman" w:hAnsi="Times New Roman" w:cs="Times New Roman"/>
                <w:b/>
                <w:sz w:val="20"/>
                <w:szCs w:val="20"/>
                <w:lang w:val="kk-KZ" w:eastAsia="ru-RU"/>
              </w:rPr>
              <w:t>Критерии оценки результатов обучения:</w:t>
            </w:r>
          </w:p>
          <w:p w:rsidR="00BA457C" w:rsidRPr="00A3438F" w:rsidRDefault="00BA457C" w:rsidP="00844601">
            <w:pPr>
              <w:tabs>
                <w:tab w:val="left" w:pos="5265"/>
              </w:tabs>
              <w:spacing w:after="0" w:line="240" w:lineRule="auto"/>
              <w:contextualSpacing/>
              <w:jc w:val="both"/>
              <w:rPr>
                <w:rFonts w:ascii="Times New Roman" w:hAnsi="Times New Roman" w:cs="Times New Roman"/>
                <w:b/>
                <w:sz w:val="20"/>
                <w:szCs w:val="20"/>
                <w:lang w:val="kk-KZ" w:eastAsia="ru-RU"/>
              </w:rPr>
            </w:pPr>
            <w:r w:rsidRPr="00A3438F">
              <w:rPr>
                <w:rFonts w:ascii="Times New Roman" w:hAnsi="Times New Roman" w:cs="Times New Roman"/>
                <w:b/>
                <w:sz w:val="20"/>
                <w:szCs w:val="20"/>
                <w:lang w:val="kk-KZ" w:eastAsia="ru-RU"/>
              </w:rPr>
              <w:t>Assessment criteria of learning outcomes:</w:t>
            </w:r>
          </w:p>
          <w:p w:rsidR="00BA457C" w:rsidRPr="00A3438F" w:rsidRDefault="00BA457C" w:rsidP="00844601">
            <w:pPr>
              <w:spacing w:after="0" w:line="240" w:lineRule="auto"/>
              <w:contextualSpacing/>
              <w:jc w:val="both"/>
              <w:rPr>
                <w:rFonts w:ascii="Times New Roman" w:hAnsi="Times New Roman" w:cs="Times New Roman"/>
                <w:b/>
                <w:sz w:val="20"/>
                <w:szCs w:val="20"/>
                <w:lang w:val="kk-KZ" w:eastAsia="ru-RU"/>
              </w:rPr>
            </w:pP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tcPr>
          <w:p w:rsidR="00BA457C" w:rsidRPr="00A3438F" w:rsidRDefault="00BA457C" w:rsidP="00844601">
            <w:pPr>
              <w:spacing w:after="0" w:line="240" w:lineRule="auto"/>
              <w:contextualSpacing/>
              <w:jc w:val="both"/>
              <w:rPr>
                <w:rFonts w:ascii="Times New Roman" w:hAnsi="Times New Roman" w:cs="Times New Roman"/>
                <w:sz w:val="20"/>
                <w:szCs w:val="20"/>
                <w:lang w:val="kk-KZ" w:eastAsia="ru-RU"/>
              </w:rPr>
            </w:pPr>
            <w:r w:rsidRPr="00A3438F">
              <w:rPr>
                <w:rFonts w:ascii="Times New Roman" w:hAnsi="Times New Roman" w:cs="Times New Roman"/>
                <w:sz w:val="20"/>
                <w:szCs w:val="20"/>
                <w:lang w:val="kk-KZ" w:eastAsia="ru-RU"/>
              </w:rPr>
              <w:t xml:space="preserve">Білім алушылардың оқу жетістіктері (білімі, дағдылары, қабілеттері және құзыретіліктері) халықаралық жүйеге сәйкес келетін 100 баллдық шкала бойынша әріптік жүйемен (қанғаттанарлық бағалар кемуіне қарай «А» -дан «D» -ге дейін, «қанағаттанарлықсыз» - </w:t>
            </w:r>
            <w:r w:rsidRPr="00A3438F">
              <w:rPr>
                <w:rFonts w:ascii="Times New Roman" w:hAnsi="Times New Roman" w:cs="Times New Roman"/>
                <w:sz w:val="20"/>
                <w:szCs w:val="20"/>
                <w:lang w:val="kk-KZ"/>
              </w:rPr>
              <w:t>«FХ», «F»</w:t>
            </w:r>
            <w:r w:rsidRPr="00A3438F">
              <w:rPr>
                <w:rFonts w:ascii="Times New Roman" w:hAnsi="Times New Roman" w:cs="Times New Roman"/>
                <w:sz w:val="20"/>
                <w:szCs w:val="20"/>
                <w:lang w:val="kk-KZ" w:eastAsia="ru-RU"/>
              </w:rPr>
              <w:t>) 4 баллдық шкалаға келетін сандық эквивалентке сәйкес (кесте-3)</w:t>
            </w:r>
            <w:r w:rsidRPr="00A3438F">
              <w:rPr>
                <w:rFonts w:ascii="Times New Roman" w:hAnsi="Times New Roman" w:cs="Times New Roman"/>
                <w:sz w:val="20"/>
                <w:szCs w:val="20"/>
                <w:lang w:val="kk-KZ"/>
              </w:rPr>
              <w:t xml:space="preserve">. </w:t>
            </w:r>
          </w:p>
          <w:p w:rsidR="00BA457C" w:rsidRPr="00A3438F" w:rsidRDefault="00BA457C" w:rsidP="00844601">
            <w:pPr>
              <w:tabs>
                <w:tab w:val="left" w:pos="1276"/>
              </w:tabs>
              <w:spacing w:after="0" w:line="240" w:lineRule="auto"/>
              <w:contextualSpacing/>
              <w:jc w:val="both"/>
              <w:rPr>
                <w:rFonts w:ascii="Times New Roman" w:hAnsi="Times New Roman" w:cs="Times New Roman"/>
                <w:sz w:val="20"/>
                <w:szCs w:val="20"/>
                <w:lang w:val="kk-KZ"/>
              </w:rPr>
            </w:pPr>
            <w:r w:rsidRPr="00A3438F">
              <w:rPr>
                <w:rFonts w:ascii="Times New Roman" w:hAnsi="Times New Roman" w:cs="Times New Roman"/>
                <w:sz w:val="20"/>
                <w:szCs w:val="20"/>
              </w:rPr>
              <w:t>Учебные достижения (знания, умения, навыки и компетенции) обучающихся оцениваются в баллах по 100-бальной шкале, соответствующих принятой в международной практике буквенной системе (положительные оценки, по мере убывания, от «А» до «D», «неудовлетворительно» – «F</w:t>
            </w:r>
            <w:r w:rsidRPr="00A3438F">
              <w:rPr>
                <w:rFonts w:ascii="Times New Roman" w:hAnsi="Times New Roman" w:cs="Times New Roman"/>
                <w:sz w:val="20"/>
                <w:szCs w:val="20"/>
                <w:lang w:val="kk-KZ"/>
              </w:rPr>
              <w:t>Х</w:t>
            </w:r>
            <w:r w:rsidRPr="00A3438F">
              <w:rPr>
                <w:rFonts w:ascii="Times New Roman" w:hAnsi="Times New Roman" w:cs="Times New Roman"/>
                <w:sz w:val="20"/>
                <w:szCs w:val="20"/>
              </w:rPr>
              <w:t>»</w:t>
            </w:r>
            <w:r w:rsidRPr="00A3438F">
              <w:rPr>
                <w:rFonts w:ascii="Times New Roman" w:hAnsi="Times New Roman" w:cs="Times New Roman"/>
                <w:sz w:val="20"/>
                <w:szCs w:val="20"/>
                <w:lang w:val="kk-KZ"/>
              </w:rPr>
              <w:t>,</w:t>
            </w:r>
            <w:r w:rsidRPr="00A3438F">
              <w:rPr>
                <w:rFonts w:ascii="Times New Roman" w:hAnsi="Times New Roman" w:cs="Times New Roman"/>
                <w:sz w:val="20"/>
                <w:szCs w:val="20"/>
              </w:rPr>
              <w:t xml:space="preserve"> «F») с соответствующим цифровым эквивалентом по 4-х балльной шкале (Таблица-3).</w:t>
            </w:r>
          </w:p>
          <w:p w:rsidR="00BA457C" w:rsidRPr="00A3438F" w:rsidRDefault="00BA457C" w:rsidP="00844601">
            <w:pPr>
              <w:spacing w:after="0" w:line="240" w:lineRule="auto"/>
              <w:jc w:val="both"/>
              <w:textAlignment w:val="baseline"/>
              <w:rPr>
                <w:rFonts w:ascii="Times New Roman" w:hAnsi="Times New Roman" w:cs="Times New Roman"/>
                <w:sz w:val="20"/>
                <w:szCs w:val="20"/>
                <w:lang w:val="en-US" w:eastAsia="ru-RU"/>
              </w:rPr>
            </w:pPr>
            <w:r w:rsidRPr="00A3438F">
              <w:rPr>
                <w:rFonts w:ascii="Times New Roman" w:hAnsi="Times New Roman" w:cs="Times New Roman"/>
                <w:sz w:val="20"/>
                <w:szCs w:val="20"/>
                <w:lang w:val="en-US" w:eastAsia="ru-RU"/>
              </w:rPr>
              <w:t xml:space="preserve">Learning achievements (knowledge, skills, abilities and competencies) of students are scored according to a 100-point scale corresponding to the international letter grading system (positive grades, as they decrease, from </w:t>
            </w:r>
            <w:r w:rsidRPr="00A3438F">
              <w:rPr>
                <w:rFonts w:ascii="Times New Roman" w:hAnsi="Times New Roman" w:cs="Times New Roman"/>
                <w:sz w:val="20"/>
                <w:szCs w:val="20"/>
                <w:lang w:val="kk-KZ" w:eastAsia="ru-RU"/>
              </w:rPr>
              <w:t xml:space="preserve">«А» </w:t>
            </w:r>
            <w:r w:rsidRPr="00A3438F">
              <w:rPr>
                <w:rFonts w:ascii="Times New Roman" w:hAnsi="Times New Roman" w:cs="Times New Roman"/>
                <w:sz w:val="20"/>
                <w:szCs w:val="20"/>
                <w:lang w:val="en-US" w:eastAsia="ru-RU"/>
              </w:rPr>
              <w:t xml:space="preserve">to </w:t>
            </w:r>
            <w:r w:rsidRPr="00A3438F">
              <w:rPr>
                <w:rFonts w:ascii="Times New Roman" w:hAnsi="Times New Roman" w:cs="Times New Roman"/>
                <w:sz w:val="20"/>
                <w:szCs w:val="20"/>
                <w:lang w:val="kk-KZ" w:eastAsia="ru-RU"/>
              </w:rPr>
              <w:t>«D»</w:t>
            </w:r>
            <w:r w:rsidRPr="00A3438F">
              <w:rPr>
                <w:rFonts w:ascii="Times New Roman" w:hAnsi="Times New Roman" w:cs="Times New Roman"/>
                <w:sz w:val="20"/>
                <w:szCs w:val="20"/>
                <w:lang w:val="en-US" w:eastAsia="ru-RU"/>
              </w:rPr>
              <w:t xml:space="preserve">, “unsatisfactory” – </w:t>
            </w:r>
            <w:r w:rsidRPr="00A3438F">
              <w:rPr>
                <w:rFonts w:ascii="Times New Roman" w:hAnsi="Times New Roman" w:cs="Times New Roman"/>
                <w:sz w:val="20"/>
                <w:szCs w:val="20"/>
                <w:lang w:val="en-US"/>
              </w:rPr>
              <w:t>«F</w:t>
            </w:r>
            <w:r w:rsidRPr="00A3438F">
              <w:rPr>
                <w:rFonts w:ascii="Times New Roman" w:hAnsi="Times New Roman" w:cs="Times New Roman"/>
                <w:sz w:val="20"/>
                <w:szCs w:val="20"/>
                <w:lang w:val="kk-KZ"/>
              </w:rPr>
              <w:t>Х</w:t>
            </w:r>
            <w:r w:rsidRPr="00A3438F">
              <w:rPr>
                <w:rFonts w:ascii="Times New Roman" w:hAnsi="Times New Roman" w:cs="Times New Roman"/>
                <w:sz w:val="20"/>
                <w:szCs w:val="20"/>
                <w:lang w:val="en-US"/>
              </w:rPr>
              <w:t>»</w:t>
            </w:r>
            <w:r w:rsidRPr="00A3438F">
              <w:rPr>
                <w:rFonts w:ascii="Times New Roman" w:hAnsi="Times New Roman" w:cs="Times New Roman"/>
                <w:sz w:val="20"/>
                <w:szCs w:val="20"/>
                <w:lang w:val="kk-KZ"/>
              </w:rPr>
              <w:t>,</w:t>
            </w:r>
            <w:r w:rsidRPr="00A3438F">
              <w:rPr>
                <w:rFonts w:ascii="Times New Roman" w:hAnsi="Times New Roman" w:cs="Times New Roman"/>
                <w:sz w:val="20"/>
                <w:szCs w:val="20"/>
                <w:lang w:val="en-US"/>
              </w:rPr>
              <w:t xml:space="preserve"> «F»</w:t>
            </w:r>
            <w:r w:rsidRPr="00A3438F">
              <w:rPr>
                <w:rFonts w:ascii="Times New Roman" w:hAnsi="Times New Roman" w:cs="Times New Roman"/>
                <w:sz w:val="20"/>
                <w:szCs w:val="20"/>
                <w:lang w:val="en-US" w:eastAsia="ru-RU"/>
              </w:rPr>
              <w:t xml:space="preserve">) with the corresponding digital equivalent on a 4-point scale (see </w:t>
            </w:r>
            <w:r w:rsidRPr="00A3438F">
              <w:rPr>
                <w:rFonts w:ascii="Times New Roman" w:hAnsi="Times New Roman" w:cs="Times New Roman"/>
                <w:i/>
                <w:sz w:val="20"/>
                <w:szCs w:val="20"/>
                <w:lang w:val="en-US" w:eastAsia="ru-RU"/>
              </w:rPr>
              <w:t>Table</w:t>
            </w:r>
            <w:r w:rsidRPr="00A3438F">
              <w:rPr>
                <w:rFonts w:ascii="Times New Roman" w:hAnsi="Times New Roman" w:cs="Times New Roman"/>
                <w:sz w:val="20"/>
                <w:szCs w:val="20"/>
                <w:lang w:val="en-US" w:eastAsia="ru-RU"/>
              </w:rPr>
              <w:t>-3).</w:t>
            </w:r>
          </w:p>
        </w:tc>
      </w:tr>
    </w:tbl>
    <w:p w:rsidR="00BA457C" w:rsidRDefault="00BA457C" w:rsidP="00BA457C">
      <w:pPr>
        <w:tabs>
          <w:tab w:val="left" w:pos="0"/>
        </w:tabs>
        <w:spacing w:after="0" w:line="240" w:lineRule="auto"/>
        <w:jc w:val="center"/>
        <w:rPr>
          <w:rFonts w:ascii="Times New Roman" w:hAnsi="Times New Roman" w:cs="Times New Roman"/>
          <w:b/>
          <w:sz w:val="24"/>
          <w:szCs w:val="24"/>
          <w:lang w:val="kk-KZ"/>
        </w:rPr>
      </w:pPr>
    </w:p>
    <w:p w:rsidR="00BA457C" w:rsidRPr="0021170E" w:rsidRDefault="00BA457C" w:rsidP="00BA457C">
      <w:pPr>
        <w:tabs>
          <w:tab w:val="left" w:pos="0"/>
        </w:tabs>
        <w:spacing w:after="0" w:line="240" w:lineRule="auto"/>
        <w:jc w:val="center"/>
        <w:rPr>
          <w:rFonts w:ascii="Times New Roman" w:hAnsi="Times New Roman" w:cs="Times New Roman"/>
          <w:b/>
          <w:sz w:val="24"/>
          <w:szCs w:val="24"/>
          <w:lang w:val="kk-KZ"/>
        </w:rPr>
      </w:pPr>
      <w:r w:rsidRPr="0021170E">
        <w:rPr>
          <w:rFonts w:ascii="Times New Roman" w:hAnsi="Times New Roman" w:cs="Times New Roman"/>
          <w:b/>
          <w:sz w:val="24"/>
          <w:szCs w:val="24"/>
          <w:lang w:val="kk-KZ"/>
        </w:rPr>
        <w:t xml:space="preserve">БІЛІМ БЕРУ БАҒДАРЛАМАСЫНЫҢ </w:t>
      </w:r>
    </w:p>
    <w:p w:rsidR="00BA457C" w:rsidRDefault="00BA457C" w:rsidP="00BA457C">
      <w:pPr>
        <w:tabs>
          <w:tab w:val="left" w:pos="0"/>
        </w:tabs>
        <w:spacing w:after="0" w:line="240" w:lineRule="auto"/>
        <w:jc w:val="center"/>
        <w:rPr>
          <w:rFonts w:ascii="Times New Roman" w:hAnsi="Times New Roman" w:cs="Times New Roman"/>
          <w:b/>
          <w:sz w:val="24"/>
          <w:szCs w:val="24"/>
          <w:lang w:val="kk-KZ"/>
        </w:rPr>
      </w:pPr>
      <w:r w:rsidRPr="0021170E">
        <w:rPr>
          <w:rFonts w:ascii="Times New Roman" w:hAnsi="Times New Roman" w:cs="Times New Roman"/>
          <w:b/>
          <w:sz w:val="24"/>
          <w:szCs w:val="24"/>
          <w:lang w:val="kk-KZ"/>
        </w:rPr>
        <w:t>ТЕХНОЛОГИЯЛЫҚ КАРТАСЫ</w:t>
      </w:r>
    </w:p>
    <w:p w:rsidR="00BA457C" w:rsidRPr="0021170E" w:rsidRDefault="00BA457C" w:rsidP="00BA457C">
      <w:pPr>
        <w:tabs>
          <w:tab w:val="left" w:pos="0"/>
        </w:tabs>
        <w:spacing w:after="0" w:line="240" w:lineRule="auto"/>
        <w:jc w:val="center"/>
        <w:rPr>
          <w:rFonts w:ascii="Times New Roman" w:hAnsi="Times New Roman" w:cs="Times New Roman"/>
          <w:b/>
          <w:sz w:val="24"/>
          <w:szCs w:val="24"/>
          <w:lang w:val="kk-KZ"/>
        </w:rPr>
      </w:pPr>
    </w:p>
    <w:tbl>
      <w:tblPr>
        <w:tblW w:w="10010"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004"/>
        <w:gridCol w:w="1872"/>
        <w:gridCol w:w="1430"/>
        <w:gridCol w:w="1650"/>
        <w:gridCol w:w="1762"/>
        <w:gridCol w:w="1758"/>
      </w:tblGrid>
      <w:tr w:rsidR="00BA457C" w:rsidRPr="00E54FEC" w:rsidTr="00844601">
        <w:tc>
          <w:tcPr>
            <w:tcW w:w="534" w:type="dxa"/>
          </w:tcPr>
          <w:p w:rsidR="00BA457C" w:rsidRPr="00E54FEC" w:rsidRDefault="00BA457C" w:rsidP="00844601">
            <w:pPr>
              <w:tabs>
                <w:tab w:val="left" w:pos="0"/>
              </w:tabs>
              <w:spacing w:after="0" w:line="240" w:lineRule="auto"/>
              <w:jc w:val="both"/>
              <w:rPr>
                <w:rFonts w:ascii="Times New Roman" w:hAnsi="Times New Roman"/>
                <w:b/>
                <w:sz w:val="20"/>
                <w:szCs w:val="20"/>
                <w:lang w:val="kk-KZ"/>
              </w:rPr>
            </w:pPr>
            <w:r w:rsidRPr="00E54FEC">
              <w:rPr>
                <w:rFonts w:ascii="Times New Roman" w:hAnsi="Times New Roman"/>
                <w:b/>
                <w:sz w:val="20"/>
                <w:szCs w:val="20"/>
                <w:lang w:val="kk-KZ"/>
              </w:rPr>
              <w:t>№</w:t>
            </w:r>
          </w:p>
        </w:tc>
        <w:tc>
          <w:tcPr>
            <w:tcW w:w="1004" w:type="dxa"/>
          </w:tcPr>
          <w:p w:rsidR="00BA457C" w:rsidRPr="00E54FEC" w:rsidRDefault="00BA457C" w:rsidP="00844601">
            <w:pPr>
              <w:spacing w:after="0" w:line="240" w:lineRule="auto"/>
              <w:jc w:val="both"/>
              <w:rPr>
                <w:rFonts w:ascii="Times New Roman" w:eastAsia="Times New Roman" w:hAnsi="Times New Roman"/>
                <w:sz w:val="20"/>
                <w:szCs w:val="20"/>
                <w:lang w:eastAsia="ru-RU"/>
              </w:rPr>
            </w:pPr>
            <w:r w:rsidRPr="00E54FEC">
              <w:rPr>
                <w:rFonts w:ascii="Times New Roman" w:hAnsi="Times New Roman"/>
                <w:b/>
                <w:bCs/>
                <w:kern w:val="24"/>
                <w:sz w:val="20"/>
                <w:szCs w:val="20"/>
                <w:lang w:val="kk-KZ" w:eastAsia="ru-RU"/>
              </w:rPr>
              <w:t>Құзы-реттер</w:t>
            </w:r>
          </w:p>
        </w:tc>
        <w:tc>
          <w:tcPr>
            <w:tcW w:w="1872" w:type="dxa"/>
          </w:tcPr>
          <w:p w:rsidR="00BA457C" w:rsidRPr="00E54FEC" w:rsidRDefault="00BA457C" w:rsidP="00844601">
            <w:pPr>
              <w:spacing w:after="0" w:line="240" w:lineRule="auto"/>
              <w:jc w:val="both"/>
              <w:rPr>
                <w:rFonts w:ascii="Times New Roman" w:eastAsia="Times New Roman" w:hAnsi="Times New Roman"/>
                <w:sz w:val="20"/>
                <w:szCs w:val="20"/>
                <w:lang w:eastAsia="ru-RU"/>
              </w:rPr>
            </w:pPr>
            <w:r w:rsidRPr="00E54FEC">
              <w:rPr>
                <w:rFonts w:ascii="Times New Roman" w:hAnsi="Times New Roman"/>
                <w:b/>
                <w:bCs/>
                <w:kern w:val="24"/>
                <w:sz w:val="20"/>
                <w:szCs w:val="20"/>
                <w:lang w:val="kk-KZ" w:eastAsia="ru-RU"/>
              </w:rPr>
              <w:t>Оқыту формалары</w:t>
            </w:r>
          </w:p>
        </w:tc>
        <w:tc>
          <w:tcPr>
            <w:tcW w:w="1430" w:type="dxa"/>
          </w:tcPr>
          <w:p w:rsidR="00BA457C" w:rsidRPr="00E54FEC" w:rsidRDefault="00BA457C" w:rsidP="00844601">
            <w:pPr>
              <w:spacing w:after="0" w:line="240" w:lineRule="auto"/>
              <w:jc w:val="both"/>
              <w:rPr>
                <w:rFonts w:ascii="Times New Roman" w:eastAsia="Times New Roman" w:hAnsi="Times New Roman"/>
                <w:sz w:val="20"/>
                <w:szCs w:val="20"/>
                <w:lang w:eastAsia="ru-RU"/>
              </w:rPr>
            </w:pPr>
            <w:r w:rsidRPr="00E54FEC">
              <w:rPr>
                <w:rFonts w:ascii="Times New Roman" w:hAnsi="Times New Roman"/>
                <w:b/>
                <w:bCs/>
                <w:kern w:val="24"/>
                <w:sz w:val="20"/>
                <w:szCs w:val="20"/>
                <w:lang w:val="kk-KZ" w:eastAsia="ru-RU"/>
              </w:rPr>
              <w:t>Оқытушы әрекеті (әдісі)</w:t>
            </w:r>
          </w:p>
        </w:tc>
        <w:tc>
          <w:tcPr>
            <w:tcW w:w="1650" w:type="dxa"/>
          </w:tcPr>
          <w:p w:rsidR="00BA457C" w:rsidRPr="00E54FEC" w:rsidRDefault="00BA457C" w:rsidP="00844601">
            <w:pPr>
              <w:spacing w:after="0" w:line="240" w:lineRule="auto"/>
              <w:jc w:val="both"/>
              <w:rPr>
                <w:rFonts w:ascii="Times New Roman" w:eastAsia="Times New Roman" w:hAnsi="Times New Roman"/>
                <w:sz w:val="20"/>
                <w:szCs w:val="20"/>
                <w:lang w:eastAsia="ru-RU"/>
              </w:rPr>
            </w:pPr>
            <w:r w:rsidRPr="00E54FEC">
              <w:rPr>
                <w:rFonts w:ascii="Times New Roman" w:hAnsi="Times New Roman"/>
                <w:b/>
                <w:bCs/>
                <w:kern w:val="24"/>
                <w:sz w:val="20"/>
                <w:szCs w:val="20"/>
                <w:lang w:val="kk-KZ" w:eastAsia="ru-RU"/>
              </w:rPr>
              <w:t>Білім алушы әрекеті (әдісі)</w:t>
            </w:r>
          </w:p>
        </w:tc>
        <w:tc>
          <w:tcPr>
            <w:tcW w:w="1762" w:type="dxa"/>
          </w:tcPr>
          <w:p w:rsidR="00BA457C" w:rsidRPr="00E54FEC" w:rsidRDefault="00BA457C" w:rsidP="00844601">
            <w:pPr>
              <w:spacing w:after="0" w:line="240" w:lineRule="auto"/>
              <w:jc w:val="both"/>
              <w:rPr>
                <w:rFonts w:ascii="Times New Roman" w:eastAsia="Times New Roman" w:hAnsi="Times New Roman"/>
                <w:sz w:val="20"/>
                <w:szCs w:val="20"/>
                <w:lang w:eastAsia="ru-RU"/>
              </w:rPr>
            </w:pPr>
            <w:r w:rsidRPr="00E54FEC">
              <w:rPr>
                <w:rFonts w:ascii="Times New Roman" w:hAnsi="Times New Roman"/>
                <w:b/>
                <w:bCs/>
                <w:kern w:val="24"/>
                <w:sz w:val="20"/>
                <w:szCs w:val="20"/>
                <w:lang w:val="kk-KZ" w:eastAsia="ru-RU"/>
              </w:rPr>
              <w:t>Бақылау формалары</w:t>
            </w:r>
          </w:p>
        </w:tc>
        <w:tc>
          <w:tcPr>
            <w:tcW w:w="1758" w:type="dxa"/>
          </w:tcPr>
          <w:p w:rsidR="00BA457C" w:rsidRPr="00E54FEC" w:rsidRDefault="00BA457C" w:rsidP="00844601">
            <w:pPr>
              <w:spacing w:after="0" w:line="240" w:lineRule="auto"/>
              <w:jc w:val="both"/>
              <w:rPr>
                <w:rFonts w:ascii="Times New Roman" w:eastAsia="Times New Roman" w:hAnsi="Times New Roman"/>
                <w:sz w:val="20"/>
                <w:szCs w:val="20"/>
                <w:lang w:eastAsia="ru-RU"/>
              </w:rPr>
            </w:pPr>
            <w:r w:rsidRPr="00E54FEC">
              <w:rPr>
                <w:rFonts w:ascii="Times New Roman" w:hAnsi="Times New Roman"/>
                <w:b/>
                <w:bCs/>
                <w:kern w:val="24"/>
                <w:sz w:val="20"/>
                <w:szCs w:val="20"/>
                <w:lang w:val="kk-KZ" w:eastAsia="ru-RU"/>
              </w:rPr>
              <w:t>Меңгеру нәтижесі</w:t>
            </w:r>
          </w:p>
        </w:tc>
      </w:tr>
      <w:tr w:rsidR="00BA457C" w:rsidRPr="00E54FEC" w:rsidTr="00844601">
        <w:tc>
          <w:tcPr>
            <w:tcW w:w="534" w:type="dxa"/>
          </w:tcPr>
          <w:p w:rsidR="00BA457C" w:rsidRPr="00E54FEC" w:rsidRDefault="00BA457C" w:rsidP="00844601">
            <w:pPr>
              <w:tabs>
                <w:tab w:val="left" w:pos="0"/>
              </w:tabs>
              <w:spacing w:after="0" w:line="240" w:lineRule="auto"/>
              <w:jc w:val="both"/>
              <w:rPr>
                <w:rFonts w:ascii="Times New Roman" w:hAnsi="Times New Roman"/>
                <w:b/>
                <w:sz w:val="20"/>
                <w:szCs w:val="20"/>
                <w:lang w:val="kk-KZ"/>
              </w:rPr>
            </w:pPr>
          </w:p>
        </w:tc>
        <w:tc>
          <w:tcPr>
            <w:tcW w:w="1004" w:type="dxa"/>
          </w:tcPr>
          <w:p w:rsidR="00BA457C" w:rsidRPr="00E54FEC" w:rsidRDefault="00BA457C" w:rsidP="00844601">
            <w:pPr>
              <w:spacing w:after="0" w:line="240" w:lineRule="auto"/>
              <w:rPr>
                <w:rFonts w:ascii="Times New Roman" w:eastAsia="Times New Roman" w:hAnsi="Times New Roman"/>
                <w:b/>
                <w:sz w:val="20"/>
                <w:szCs w:val="20"/>
                <w:lang w:val="kk-KZ" w:eastAsia="ru-RU"/>
              </w:rPr>
            </w:pPr>
            <w:r w:rsidRPr="00E54FEC">
              <w:rPr>
                <w:rFonts w:ascii="Times New Roman" w:eastAsia="Times New Roman" w:hAnsi="Times New Roman"/>
                <w:b/>
                <w:sz w:val="20"/>
                <w:szCs w:val="20"/>
                <w:lang w:val="kk-KZ" w:eastAsia="ru-RU"/>
              </w:rPr>
              <w:t>И1</w:t>
            </w:r>
          </w:p>
          <w:p w:rsidR="00BA457C" w:rsidRPr="00E54FEC" w:rsidRDefault="00BA457C" w:rsidP="00844601">
            <w:pPr>
              <w:spacing w:after="0" w:line="240" w:lineRule="auto"/>
              <w:rPr>
                <w:rFonts w:ascii="Times New Roman" w:eastAsia="Times New Roman" w:hAnsi="Times New Roman"/>
                <w:b/>
                <w:sz w:val="20"/>
                <w:szCs w:val="20"/>
                <w:lang w:val="kk-KZ" w:eastAsia="ru-RU"/>
              </w:rPr>
            </w:pPr>
            <w:r w:rsidRPr="00E54FEC">
              <w:rPr>
                <w:rFonts w:ascii="Times New Roman" w:eastAsia="Times New Roman" w:hAnsi="Times New Roman"/>
                <w:b/>
                <w:sz w:val="20"/>
                <w:szCs w:val="20"/>
                <w:lang w:val="kk-KZ" w:eastAsia="ru-RU"/>
              </w:rPr>
              <w:t>И2</w:t>
            </w:r>
          </w:p>
          <w:p w:rsidR="00BA457C" w:rsidRPr="00E54FEC" w:rsidRDefault="00BA457C" w:rsidP="00844601">
            <w:pPr>
              <w:spacing w:after="0" w:line="240" w:lineRule="auto"/>
              <w:rPr>
                <w:rFonts w:ascii="Times New Roman" w:eastAsia="Times New Roman" w:hAnsi="Times New Roman"/>
                <w:b/>
                <w:sz w:val="20"/>
                <w:szCs w:val="20"/>
                <w:lang w:val="kk-KZ" w:eastAsia="ru-RU"/>
              </w:rPr>
            </w:pPr>
            <w:r w:rsidRPr="00E54FEC">
              <w:rPr>
                <w:rFonts w:ascii="Times New Roman" w:eastAsia="Times New Roman" w:hAnsi="Times New Roman"/>
                <w:b/>
                <w:sz w:val="20"/>
                <w:szCs w:val="20"/>
                <w:lang w:val="kk-KZ" w:eastAsia="ru-RU"/>
              </w:rPr>
              <w:t>И3</w:t>
            </w:r>
          </w:p>
          <w:p w:rsidR="00BA457C" w:rsidRPr="00E54FEC" w:rsidRDefault="00BA457C" w:rsidP="00844601">
            <w:pPr>
              <w:spacing w:after="0" w:line="240" w:lineRule="auto"/>
              <w:rPr>
                <w:rFonts w:ascii="Times New Roman" w:eastAsia="Times New Roman" w:hAnsi="Times New Roman"/>
                <w:b/>
                <w:sz w:val="20"/>
                <w:szCs w:val="20"/>
                <w:lang w:val="kk-KZ" w:eastAsia="ru-RU"/>
              </w:rPr>
            </w:pPr>
            <w:r w:rsidRPr="00E54FEC">
              <w:rPr>
                <w:rFonts w:ascii="Times New Roman" w:eastAsia="Times New Roman" w:hAnsi="Times New Roman"/>
                <w:b/>
                <w:sz w:val="20"/>
                <w:szCs w:val="20"/>
                <w:lang w:val="kk-KZ" w:eastAsia="ru-RU"/>
              </w:rPr>
              <w:t>И4</w:t>
            </w:r>
          </w:p>
          <w:p w:rsidR="00BA457C" w:rsidRPr="00E54FEC" w:rsidRDefault="00BA457C" w:rsidP="00844601">
            <w:pPr>
              <w:spacing w:after="0" w:line="240" w:lineRule="auto"/>
              <w:rPr>
                <w:rFonts w:ascii="Times New Roman" w:eastAsia="Times New Roman" w:hAnsi="Times New Roman"/>
                <w:b/>
                <w:sz w:val="20"/>
                <w:szCs w:val="20"/>
                <w:lang w:val="kk-KZ" w:eastAsia="ru-RU"/>
              </w:rPr>
            </w:pPr>
            <w:r w:rsidRPr="00E54FEC">
              <w:rPr>
                <w:rFonts w:ascii="Times New Roman" w:eastAsia="Times New Roman" w:hAnsi="Times New Roman"/>
                <w:b/>
                <w:sz w:val="20"/>
                <w:szCs w:val="20"/>
                <w:lang w:val="kk-KZ" w:eastAsia="ru-RU"/>
              </w:rPr>
              <w:t>И5</w:t>
            </w:r>
          </w:p>
          <w:p w:rsidR="00BA457C" w:rsidRPr="00E54FEC" w:rsidRDefault="00BA457C" w:rsidP="00844601">
            <w:pPr>
              <w:spacing w:after="0" w:line="240" w:lineRule="auto"/>
              <w:rPr>
                <w:rFonts w:ascii="Times New Roman" w:eastAsia="Times New Roman" w:hAnsi="Times New Roman"/>
                <w:b/>
                <w:sz w:val="20"/>
                <w:szCs w:val="20"/>
                <w:lang w:val="kk-KZ" w:eastAsia="ru-RU"/>
              </w:rPr>
            </w:pPr>
            <w:r w:rsidRPr="00E54FEC">
              <w:rPr>
                <w:rFonts w:ascii="Times New Roman" w:eastAsia="Times New Roman" w:hAnsi="Times New Roman"/>
                <w:b/>
                <w:sz w:val="20"/>
                <w:szCs w:val="20"/>
                <w:lang w:val="kk-KZ" w:eastAsia="ru-RU"/>
              </w:rPr>
              <w:t>И6</w:t>
            </w:r>
          </w:p>
          <w:p w:rsidR="00BA457C" w:rsidRPr="00E54FEC" w:rsidRDefault="00BA457C" w:rsidP="00844601">
            <w:pPr>
              <w:spacing w:after="0" w:line="240" w:lineRule="auto"/>
              <w:rPr>
                <w:rFonts w:ascii="Times New Roman" w:eastAsia="Times New Roman" w:hAnsi="Times New Roman"/>
                <w:b/>
                <w:sz w:val="20"/>
                <w:szCs w:val="20"/>
                <w:lang w:val="kk-KZ" w:eastAsia="ru-RU"/>
              </w:rPr>
            </w:pPr>
            <w:r w:rsidRPr="00E54FEC">
              <w:rPr>
                <w:rFonts w:ascii="Times New Roman" w:eastAsia="Times New Roman" w:hAnsi="Times New Roman"/>
                <w:b/>
                <w:sz w:val="20"/>
                <w:szCs w:val="20"/>
                <w:lang w:val="kk-KZ" w:eastAsia="ru-RU"/>
              </w:rPr>
              <w:t>И7</w:t>
            </w:r>
          </w:p>
          <w:p w:rsidR="00BA457C" w:rsidRPr="00E54FEC" w:rsidRDefault="00BA457C" w:rsidP="00844601">
            <w:pPr>
              <w:spacing w:after="0" w:line="240" w:lineRule="auto"/>
              <w:rPr>
                <w:rFonts w:ascii="Times New Roman" w:eastAsia="Times New Roman" w:hAnsi="Times New Roman"/>
                <w:b/>
                <w:sz w:val="20"/>
                <w:szCs w:val="20"/>
                <w:lang w:val="kk-KZ" w:eastAsia="ru-RU"/>
              </w:rPr>
            </w:pPr>
          </w:p>
        </w:tc>
        <w:tc>
          <w:tcPr>
            <w:tcW w:w="1872" w:type="dxa"/>
          </w:tcPr>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1. Семинар.</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2. Практикалық курс бойынша семинар.</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3. Практикалық жұмыстар.</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4. Оқытушы басшылығымен жұмыс.</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5. Өзіндік жұмыс.</w:t>
            </w:r>
          </w:p>
          <w:p w:rsidR="00BA457C" w:rsidRPr="00E54FEC" w:rsidRDefault="00BA457C" w:rsidP="00844601">
            <w:pPr>
              <w:spacing w:after="0" w:line="240" w:lineRule="auto"/>
              <w:rPr>
                <w:rFonts w:ascii="Times New Roman" w:eastAsia="Times New Roman" w:hAnsi="Times New Roman"/>
                <w:sz w:val="20"/>
                <w:szCs w:val="20"/>
                <w:lang w:eastAsia="ru-RU"/>
              </w:rPr>
            </w:pPr>
          </w:p>
        </w:tc>
        <w:tc>
          <w:tcPr>
            <w:tcW w:w="1430" w:type="dxa"/>
          </w:tcPr>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1. Кеңес беру.</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2. Практикалық сабақтар.</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3. Мастер класс.</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4. Топтық жоба жұмыстары.</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5. Интербел-сенді қашықтан оқыту.</w:t>
            </w:r>
          </w:p>
        </w:tc>
        <w:tc>
          <w:tcPr>
            <w:tcW w:w="1650" w:type="dxa"/>
          </w:tcPr>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1. IT әдісі; кітапханадан, Интернет желісіндегі материалдарды іздеу.</w:t>
            </w:r>
          </w:p>
          <w:p w:rsidR="00BA457C" w:rsidRPr="00E54FEC" w:rsidRDefault="00BA457C" w:rsidP="00844601">
            <w:pPr>
              <w:spacing w:after="0" w:line="240" w:lineRule="auto"/>
              <w:rPr>
                <w:rFonts w:ascii="Times New Roman" w:hAnsi="Times New Roman"/>
                <w:kern w:val="24"/>
                <w:sz w:val="20"/>
                <w:szCs w:val="20"/>
                <w:lang w:val="kk-KZ" w:eastAsia="ru-RU"/>
              </w:rPr>
            </w:pPr>
            <w:r w:rsidRPr="00E54FEC">
              <w:rPr>
                <w:rFonts w:ascii="Times New Roman" w:hAnsi="Times New Roman"/>
                <w:kern w:val="24"/>
                <w:sz w:val="20"/>
                <w:szCs w:val="20"/>
                <w:lang w:val="kk-KZ" w:eastAsia="ru-RU"/>
              </w:rPr>
              <w:t>2. Әдебиеттер</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ді шолу.</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3. Зерделеген әдебиеттер бойынша резюме (аннотация) жазу.</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4.  Кәсіби дағдыларға жаттығу.</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5. Қажетті зерттеулер жүргізу және эссе, есеп, т.б. жазу..</w:t>
            </w:r>
          </w:p>
        </w:tc>
        <w:tc>
          <w:tcPr>
            <w:tcW w:w="1762" w:type="dxa"/>
          </w:tcPr>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 xml:space="preserve">1. Тест </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2. Емтихан</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3. Презентация.</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4. Есеп беру (тәжірибелік және басқа да зерттеулер туралы).</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5. Эссе.</w:t>
            </w:r>
          </w:p>
          <w:p w:rsidR="00BA457C" w:rsidRPr="00E54FEC" w:rsidRDefault="00BA457C" w:rsidP="00844601">
            <w:pPr>
              <w:spacing w:after="0" w:line="240" w:lineRule="auto"/>
              <w:rPr>
                <w:rFonts w:ascii="Times New Roman" w:hAnsi="Times New Roman"/>
                <w:kern w:val="24"/>
                <w:sz w:val="20"/>
                <w:szCs w:val="20"/>
                <w:lang w:val="kk-KZ" w:eastAsia="ru-RU"/>
              </w:rPr>
            </w:pPr>
            <w:r w:rsidRPr="00E54FEC">
              <w:rPr>
                <w:rFonts w:ascii="Times New Roman" w:hAnsi="Times New Roman"/>
                <w:kern w:val="24"/>
                <w:sz w:val="20"/>
                <w:szCs w:val="20"/>
                <w:lang w:val="kk-KZ" w:eastAsia="ru-RU"/>
              </w:rPr>
              <w:t>6. Материал</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дарды шолу.</w:t>
            </w:r>
          </w:p>
          <w:p w:rsidR="00BA457C" w:rsidRPr="00E54FEC" w:rsidRDefault="00BA457C" w:rsidP="00844601">
            <w:pPr>
              <w:spacing w:after="0" w:line="240" w:lineRule="auto"/>
              <w:rPr>
                <w:rFonts w:ascii="Times New Roman" w:hAnsi="Times New Roman"/>
                <w:kern w:val="24"/>
                <w:sz w:val="20"/>
                <w:szCs w:val="20"/>
                <w:lang w:val="kk-KZ" w:eastAsia="ru-RU"/>
              </w:rPr>
            </w:pPr>
            <w:r w:rsidRPr="00E54FEC">
              <w:rPr>
                <w:rFonts w:ascii="Times New Roman" w:hAnsi="Times New Roman"/>
                <w:kern w:val="24"/>
                <w:sz w:val="20"/>
                <w:szCs w:val="20"/>
                <w:lang w:val="kk-KZ" w:eastAsia="ru-RU"/>
              </w:rPr>
              <w:t>7.</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Практика тапсырмалар.</w:t>
            </w:r>
          </w:p>
          <w:p w:rsidR="00BA457C" w:rsidRPr="00E54FEC" w:rsidRDefault="00BA457C" w:rsidP="00844601">
            <w:pPr>
              <w:spacing w:after="0" w:line="240" w:lineRule="auto"/>
              <w:rPr>
                <w:rFonts w:ascii="Times New Roman" w:eastAsia="Times New Roman" w:hAnsi="Times New Roman"/>
                <w:sz w:val="20"/>
                <w:szCs w:val="20"/>
                <w:lang w:eastAsia="ru-RU"/>
              </w:rPr>
            </w:pPr>
          </w:p>
        </w:tc>
        <w:tc>
          <w:tcPr>
            <w:tcW w:w="1758" w:type="dxa"/>
          </w:tcPr>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b/>
                <w:bCs/>
                <w:kern w:val="24"/>
                <w:sz w:val="20"/>
                <w:szCs w:val="20"/>
                <w:lang w:val="kk-KZ" w:eastAsia="ru-RU"/>
              </w:rPr>
              <w:t>Білім:</w:t>
            </w:r>
          </w:p>
          <w:p w:rsidR="00BA457C" w:rsidRPr="00E54FEC" w:rsidRDefault="00BA457C" w:rsidP="00844601">
            <w:pPr>
              <w:spacing w:after="0" w:line="240" w:lineRule="auto"/>
              <w:rPr>
                <w:rFonts w:ascii="Times New Roman" w:hAnsi="Times New Roman"/>
                <w:kern w:val="24"/>
                <w:sz w:val="20"/>
                <w:szCs w:val="20"/>
                <w:lang w:val="kk-KZ" w:eastAsia="ru-RU"/>
              </w:rPr>
            </w:pPr>
            <w:r w:rsidRPr="00E54FEC">
              <w:rPr>
                <w:rFonts w:ascii="Times New Roman" w:hAnsi="Times New Roman"/>
                <w:kern w:val="24"/>
                <w:sz w:val="20"/>
                <w:szCs w:val="20"/>
                <w:lang w:val="kk-KZ" w:eastAsia="ru-RU"/>
              </w:rPr>
              <w:t>- қолдану;</w:t>
            </w:r>
          </w:p>
          <w:p w:rsidR="00BA457C" w:rsidRPr="00E54FEC" w:rsidRDefault="00BA457C" w:rsidP="00844601">
            <w:pPr>
              <w:spacing w:after="0" w:line="240" w:lineRule="auto"/>
              <w:rPr>
                <w:rFonts w:ascii="Times New Roman" w:hAnsi="Times New Roman"/>
                <w:kern w:val="24"/>
                <w:sz w:val="20"/>
                <w:szCs w:val="20"/>
                <w:lang w:val="kk-KZ" w:eastAsia="ru-RU"/>
              </w:rPr>
            </w:pPr>
            <w:r w:rsidRPr="00E54FEC">
              <w:rPr>
                <w:rFonts w:ascii="Times New Roman" w:hAnsi="Times New Roman"/>
                <w:kern w:val="24"/>
                <w:sz w:val="20"/>
                <w:szCs w:val="20"/>
                <w:lang w:val="kk-KZ" w:eastAsia="ru-RU"/>
              </w:rPr>
              <w:t>-талдау;</w:t>
            </w:r>
          </w:p>
          <w:p w:rsidR="00BA457C" w:rsidRPr="00E54FEC" w:rsidRDefault="00BA457C" w:rsidP="00844601">
            <w:pPr>
              <w:spacing w:after="0" w:line="240" w:lineRule="auto"/>
              <w:rPr>
                <w:rFonts w:ascii="Times New Roman" w:hAnsi="Times New Roman"/>
                <w:kern w:val="24"/>
                <w:sz w:val="20"/>
                <w:szCs w:val="20"/>
                <w:lang w:val="kk-KZ" w:eastAsia="ru-RU"/>
              </w:rPr>
            </w:pPr>
            <w:r w:rsidRPr="00E54FEC">
              <w:rPr>
                <w:rFonts w:ascii="Times New Roman" w:hAnsi="Times New Roman"/>
                <w:kern w:val="24"/>
                <w:sz w:val="20"/>
                <w:szCs w:val="20"/>
                <w:lang w:val="kk-KZ" w:eastAsia="ru-RU"/>
              </w:rPr>
              <w:t>-бағалау;</w:t>
            </w:r>
          </w:p>
          <w:p w:rsidR="00BA457C" w:rsidRPr="00E54FEC" w:rsidRDefault="00BA457C" w:rsidP="00844601">
            <w:pPr>
              <w:spacing w:after="0" w:line="240" w:lineRule="auto"/>
              <w:rPr>
                <w:rFonts w:ascii="Times New Roman" w:eastAsia="Times New Roman" w:hAnsi="Times New Roman"/>
                <w:sz w:val="20"/>
                <w:szCs w:val="20"/>
                <w:lang w:val="kk-KZ" w:eastAsia="ru-RU"/>
              </w:rPr>
            </w:pPr>
          </w:p>
          <w:p w:rsidR="00BA457C" w:rsidRPr="00E54FEC" w:rsidRDefault="00BA457C" w:rsidP="00844601">
            <w:pPr>
              <w:spacing w:after="0" w:line="240" w:lineRule="auto"/>
              <w:rPr>
                <w:rFonts w:ascii="Times New Roman" w:eastAsia="Times New Roman" w:hAnsi="Times New Roman"/>
                <w:sz w:val="20"/>
                <w:szCs w:val="20"/>
                <w:lang w:val="kk-KZ" w:eastAsia="ru-RU"/>
              </w:rPr>
            </w:pPr>
            <w:r w:rsidRPr="00E54FEC">
              <w:rPr>
                <w:rFonts w:ascii="Times New Roman" w:hAnsi="Times New Roman"/>
                <w:b/>
                <w:bCs/>
                <w:kern w:val="24"/>
                <w:sz w:val="20"/>
                <w:szCs w:val="20"/>
                <w:lang w:val="kk-KZ" w:eastAsia="ru-RU"/>
              </w:rPr>
              <w:t>Психомоторлы дағдылар (іскерліктер):</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-имитация;</w:t>
            </w:r>
          </w:p>
          <w:p w:rsidR="00BA457C" w:rsidRPr="00E54FEC" w:rsidRDefault="00BA457C" w:rsidP="00844601">
            <w:pPr>
              <w:spacing w:after="0" w:line="240" w:lineRule="auto"/>
              <w:ind w:right="-108"/>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 манипуляция;</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 дәлдік;</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 а</w:t>
            </w:r>
            <w:r w:rsidRPr="00E54FEC">
              <w:rPr>
                <w:rFonts w:ascii="Times New Roman" w:hAnsi="Times New Roman"/>
                <w:kern w:val="24"/>
                <w:sz w:val="20"/>
                <w:szCs w:val="20"/>
                <w:lang w:eastAsia="ru-RU"/>
              </w:rPr>
              <w:t>ртикуляция</w:t>
            </w:r>
            <w:r w:rsidRPr="00E54FEC">
              <w:rPr>
                <w:rFonts w:ascii="Times New Roman" w:hAnsi="Times New Roman"/>
                <w:kern w:val="24"/>
                <w:sz w:val="20"/>
                <w:szCs w:val="20"/>
                <w:lang w:val="kk-KZ" w:eastAsia="ru-RU"/>
              </w:rPr>
              <w:t>;</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 н</w:t>
            </w:r>
            <w:r w:rsidRPr="00E54FEC">
              <w:rPr>
                <w:rFonts w:ascii="Times New Roman" w:hAnsi="Times New Roman"/>
                <w:kern w:val="24"/>
                <w:sz w:val="20"/>
                <w:szCs w:val="20"/>
                <w:lang w:eastAsia="ru-RU"/>
              </w:rPr>
              <w:t>атурализация</w:t>
            </w:r>
            <w:r w:rsidRPr="00E54FEC">
              <w:rPr>
                <w:rFonts w:ascii="Times New Roman" w:hAnsi="Times New Roman"/>
                <w:kern w:val="24"/>
                <w:sz w:val="20"/>
                <w:szCs w:val="20"/>
                <w:lang w:val="kk-KZ" w:eastAsia="ru-RU"/>
              </w:rPr>
              <w:t>.</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b/>
                <w:bCs/>
                <w:kern w:val="24"/>
                <w:sz w:val="20"/>
                <w:szCs w:val="20"/>
                <w:lang w:val="kk-KZ" w:eastAsia="ru-RU"/>
              </w:rPr>
              <w:t>Құндылық құраушылар:</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 қабылдау;</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 жауап беру;</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 құндылық-тарды үлестіру;</w:t>
            </w:r>
          </w:p>
          <w:p w:rsidR="00BA457C" w:rsidRPr="00E54FEC" w:rsidRDefault="00BA457C" w:rsidP="00844601">
            <w:pPr>
              <w:spacing w:after="0" w:line="240" w:lineRule="auto"/>
              <w:ind w:left="-74" w:right="-108"/>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 ұйымдастыру;</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 құндылық-</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тарды</w:t>
            </w:r>
          </w:p>
          <w:p w:rsidR="00BA457C" w:rsidRPr="00E54FEC" w:rsidRDefault="00BA457C" w:rsidP="00844601">
            <w:pPr>
              <w:spacing w:after="0" w:line="240" w:lineRule="auto"/>
              <w:rPr>
                <w:rFonts w:ascii="Times New Roman" w:eastAsia="Times New Roman" w:hAnsi="Times New Roman"/>
                <w:sz w:val="20"/>
                <w:szCs w:val="20"/>
                <w:lang w:eastAsia="ru-RU"/>
              </w:rPr>
            </w:pPr>
            <w:r w:rsidRPr="00E54FEC">
              <w:rPr>
                <w:rFonts w:ascii="Times New Roman" w:hAnsi="Times New Roman"/>
                <w:kern w:val="24"/>
                <w:sz w:val="20"/>
                <w:szCs w:val="20"/>
                <w:lang w:val="kk-KZ" w:eastAsia="ru-RU"/>
              </w:rPr>
              <w:t>и</w:t>
            </w:r>
            <w:r w:rsidRPr="00E54FEC">
              <w:rPr>
                <w:rFonts w:ascii="Times New Roman" w:hAnsi="Times New Roman"/>
                <w:kern w:val="24"/>
                <w:sz w:val="20"/>
                <w:szCs w:val="20"/>
                <w:lang w:eastAsia="ru-RU"/>
              </w:rPr>
              <w:t>нтернализация</w:t>
            </w:r>
            <w:r w:rsidRPr="00E54FEC">
              <w:rPr>
                <w:rFonts w:ascii="Times New Roman" w:hAnsi="Times New Roman"/>
                <w:kern w:val="24"/>
                <w:sz w:val="20"/>
                <w:szCs w:val="20"/>
                <w:lang w:val="kk-KZ" w:eastAsia="ru-RU"/>
              </w:rPr>
              <w:t>лау</w:t>
            </w:r>
          </w:p>
        </w:tc>
      </w:tr>
    </w:tbl>
    <w:p w:rsidR="00BA457C" w:rsidRDefault="00BA457C" w:rsidP="00BA457C">
      <w:pPr>
        <w:tabs>
          <w:tab w:val="left" w:pos="0"/>
        </w:tabs>
        <w:spacing w:after="0" w:line="240" w:lineRule="auto"/>
        <w:jc w:val="center"/>
        <w:rPr>
          <w:rFonts w:ascii="Times New Roman" w:hAnsi="Times New Roman"/>
          <w:b/>
          <w:sz w:val="20"/>
          <w:szCs w:val="20"/>
          <w:lang w:val="kk-KZ"/>
        </w:rPr>
      </w:pPr>
    </w:p>
    <w:p w:rsidR="00BA457C" w:rsidRDefault="00BA457C" w:rsidP="00BA457C">
      <w:pPr>
        <w:tabs>
          <w:tab w:val="left" w:pos="0"/>
        </w:tabs>
        <w:spacing w:after="0" w:line="240" w:lineRule="auto"/>
        <w:jc w:val="center"/>
        <w:rPr>
          <w:rFonts w:ascii="Times New Roman" w:hAnsi="Times New Roman"/>
          <w:b/>
          <w:sz w:val="20"/>
          <w:szCs w:val="20"/>
          <w:lang w:val="kk-KZ"/>
        </w:rPr>
      </w:pPr>
    </w:p>
    <w:p w:rsidR="00A87A4C" w:rsidRDefault="00A87A4C" w:rsidP="00BA457C">
      <w:pPr>
        <w:tabs>
          <w:tab w:val="left" w:pos="0"/>
        </w:tabs>
        <w:spacing w:after="0" w:line="240" w:lineRule="auto"/>
        <w:jc w:val="center"/>
        <w:rPr>
          <w:rFonts w:ascii="Times New Roman" w:hAnsi="Times New Roman"/>
          <w:b/>
          <w:sz w:val="20"/>
          <w:szCs w:val="20"/>
          <w:lang w:val="kk-KZ"/>
        </w:rPr>
      </w:pPr>
    </w:p>
    <w:p w:rsidR="00A87A4C" w:rsidRDefault="00A87A4C" w:rsidP="00BA457C">
      <w:pPr>
        <w:tabs>
          <w:tab w:val="left" w:pos="0"/>
        </w:tabs>
        <w:spacing w:after="0" w:line="240" w:lineRule="auto"/>
        <w:jc w:val="center"/>
        <w:rPr>
          <w:rFonts w:ascii="Times New Roman" w:hAnsi="Times New Roman"/>
          <w:b/>
          <w:sz w:val="20"/>
          <w:szCs w:val="20"/>
          <w:lang w:val="kk-KZ"/>
        </w:rPr>
      </w:pPr>
    </w:p>
    <w:p w:rsidR="00A87A4C" w:rsidRDefault="00A87A4C" w:rsidP="00BA457C">
      <w:pPr>
        <w:tabs>
          <w:tab w:val="left" w:pos="0"/>
        </w:tabs>
        <w:spacing w:after="0" w:line="240" w:lineRule="auto"/>
        <w:jc w:val="center"/>
        <w:rPr>
          <w:rFonts w:ascii="Times New Roman" w:hAnsi="Times New Roman"/>
          <w:b/>
          <w:sz w:val="20"/>
          <w:szCs w:val="20"/>
          <w:lang w:val="kk-KZ"/>
        </w:rPr>
      </w:pPr>
    </w:p>
    <w:p w:rsidR="00A87A4C" w:rsidRDefault="00A87A4C" w:rsidP="00BA457C">
      <w:pPr>
        <w:tabs>
          <w:tab w:val="left" w:pos="0"/>
        </w:tabs>
        <w:spacing w:after="0" w:line="240" w:lineRule="auto"/>
        <w:jc w:val="center"/>
        <w:rPr>
          <w:rFonts w:ascii="Times New Roman" w:hAnsi="Times New Roman"/>
          <w:b/>
          <w:sz w:val="20"/>
          <w:szCs w:val="20"/>
          <w:lang w:val="kk-KZ"/>
        </w:rPr>
      </w:pPr>
    </w:p>
    <w:p w:rsidR="00A87A4C" w:rsidRDefault="00A87A4C" w:rsidP="00BA457C">
      <w:pPr>
        <w:tabs>
          <w:tab w:val="left" w:pos="0"/>
        </w:tabs>
        <w:spacing w:after="0" w:line="240" w:lineRule="auto"/>
        <w:jc w:val="center"/>
        <w:rPr>
          <w:rFonts w:ascii="Times New Roman" w:hAnsi="Times New Roman"/>
          <w:b/>
          <w:sz w:val="20"/>
          <w:szCs w:val="20"/>
          <w:lang w:val="kk-KZ"/>
        </w:rPr>
      </w:pPr>
    </w:p>
    <w:p w:rsidR="00A87A4C" w:rsidRDefault="00A87A4C" w:rsidP="00BA457C">
      <w:pPr>
        <w:tabs>
          <w:tab w:val="left" w:pos="0"/>
        </w:tabs>
        <w:spacing w:after="0" w:line="240" w:lineRule="auto"/>
        <w:jc w:val="center"/>
        <w:rPr>
          <w:rFonts w:ascii="Times New Roman" w:hAnsi="Times New Roman"/>
          <w:b/>
          <w:sz w:val="20"/>
          <w:szCs w:val="20"/>
          <w:lang w:val="kk-KZ"/>
        </w:rPr>
      </w:pPr>
    </w:p>
    <w:p w:rsidR="00A87A4C" w:rsidRDefault="00A87A4C" w:rsidP="00BA457C">
      <w:pPr>
        <w:tabs>
          <w:tab w:val="left" w:pos="0"/>
        </w:tabs>
        <w:spacing w:after="0" w:line="240" w:lineRule="auto"/>
        <w:jc w:val="center"/>
        <w:rPr>
          <w:rFonts w:ascii="Times New Roman" w:hAnsi="Times New Roman"/>
          <w:b/>
          <w:sz w:val="20"/>
          <w:szCs w:val="20"/>
          <w:lang w:val="kk-KZ"/>
        </w:rPr>
      </w:pPr>
    </w:p>
    <w:p w:rsidR="00BA457C" w:rsidRDefault="00BA457C" w:rsidP="00BA457C">
      <w:pPr>
        <w:tabs>
          <w:tab w:val="left" w:pos="0"/>
        </w:tabs>
        <w:spacing w:after="0" w:line="240" w:lineRule="auto"/>
        <w:jc w:val="center"/>
        <w:rPr>
          <w:rFonts w:ascii="Times New Roman" w:hAnsi="Times New Roman"/>
          <w:b/>
          <w:sz w:val="20"/>
          <w:szCs w:val="20"/>
          <w:lang w:val="kk-KZ"/>
        </w:rPr>
      </w:pPr>
    </w:p>
    <w:p w:rsidR="00BA457C" w:rsidRPr="0021170E" w:rsidRDefault="00BA457C" w:rsidP="00BA457C">
      <w:pPr>
        <w:tabs>
          <w:tab w:val="left" w:pos="0"/>
          <w:tab w:val="left" w:pos="3045"/>
          <w:tab w:val="center" w:pos="4961"/>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ab/>
      </w:r>
      <w:r w:rsidRPr="0021170E">
        <w:rPr>
          <w:rFonts w:ascii="Times New Roman" w:hAnsi="Times New Roman" w:cs="Times New Roman"/>
          <w:b/>
          <w:sz w:val="24"/>
          <w:szCs w:val="24"/>
          <w:lang w:val="kk-KZ"/>
        </w:rPr>
        <w:t>ТЕХНОЛОГИЧЕСКАЯ КАРТА</w:t>
      </w:r>
    </w:p>
    <w:p w:rsidR="00BA457C" w:rsidRPr="0021170E" w:rsidRDefault="00BA457C" w:rsidP="00BA457C">
      <w:pPr>
        <w:tabs>
          <w:tab w:val="left" w:pos="0"/>
        </w:tabs>
        <w:spacing w:after="0" w:line="240" w:lineRule="auto"/>
        <w:jc w:val="center"/>
        <w:rPr>
          <w:rFonts w:ascii="Times New Roman" w:hAnsi="Times New Roman" w:cs="Times New Roman"/>
          <w:b/>
          <w:sz w:val="24"/>
          <w:szCs w:val="24"/>
          <w:lang w:val="kk-KZ"/>
        </w:rPr>
      </w:pPr>
      <w:r w:rsidRPr="0021170E">
        <w:rPr>
          <w:rFonts w:ascii="Times New Roman" w:hAnsi="Times New Roman" w:cs="Times New Roman"/>
          <w:b/>
          <w:sz w:val="24"/>
          <w:szCs w:val="24"/>
          <w:lang w:val="kk-KZ"/>
        </w:rPr>
        <w:t xml:space="preserve">ОБРАЗОВАТЕЛЬНОЙ ПРОГРАММЫ </w:t>
      </w:r>
    </w:p>
    <w:p w:rsidR="00BA457C" w:rsidRPr="00C55695" w:rsidRDefault="00BA457C" w:rsidP="00BA457C">
      <w:pPr>
        <w:tabs>
          <w:tab w:val="left" w:pos="0"/>
        </w:tabs>
        <w:spacing w:after="0" w:line="240" w:lineRule="auto"/>
        <w:jc w:val="center"/>
        <w:rPr>
          <w:rFonts w:ascii="Times New Roman" w:hAnsi="Times New Roman"/>
          <w:b/>
          <w:sz w:val="20"/>
          <w:szCs w:val="20"/>
          <w:lang w:val="kk-KZ"/>
        </w:rPr>
      </w:pPr>
    </w:p>
    <w:tbl>
      <w:tblPr>
        <w:tblW w:w="10010"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004"/>
        <w:gridCol w:w="1872"/>
        <w:gridCol w:w="1430"/>
        <w:gridCol w:w="1650"/>
        <w:gridCol w:w="1762"/>
        <w:gridCol w:w="1758"/>
      </w:tblGrid>
      <w:tr w:rsidR="00BA457C" w:rsidRPr="00F24231" w:rsidTr="00844601">
        <w:tc>
          <w:tcPr>
            <w:tcW w:w="534" w:type="dxa"/>
          </w:tcPr>
          <w:p w:rsidR="00BA457C" w:rsidRPr="00BC28AD" w:rsidRDefault="00BA457C" w:rsidP="00844601">
            <w:pPr>
              <w:tabs>
                <w:tab w:val="left" w:pos="0"/>
              </w:tabs>
              <w:spacing w:after="0" w:line="240" w:lineRule="auto"/>
              <w:jc w:val="both"/>
              <w:rPr>
                <w:rFonts w:ascii="Times New Roman" w:hAnsi="Times New Roman"/>
                <w:b/>
                <w:sz w:val="20"/>
                <w:szCs w:val="20"/>
                <w:lang w:val="kk-KZ"/>
              </w:rPr>
            </w:pPr>
            <w:r w:rsidRPr="00BC28AD">
              <w:rPr>
                <w:rFonts w:ascii="Times New Roman" w:hAnsi="Times New Roman"/>
                <w:b/>
                <w:sz w:val="20"/>
                <w:szCs w:val="20"/>
                <w:lang w:val="kk-KZ"/>
              </w:rPr>
              <w:t>№</w:t>
            </w:r>
          </w:p>
        </w:tc>
        <w:tc>
          <w:tcPr>
            <w:tcW w:w="1004" w:type="dxa"/>
          </w:tcPr>
          <w:p w:rsidR="00BA457C" w:rsidRPr="00BC28AD" w:rsidRDefault="00BA457C" w:rsidP="00844601">
            <w:pPr>
              <w:spacing w:after="0" w:line="240" w:lineRule="auto"/>
              <w:jc w:val="both"/>
              <w:rPr>
                <w:rFonts w:ascii="Times New Roman" w:eastAsia="Times New Roman" w:hAnsi="Times New Roman"/>
                <w:sz w:val="20"/>
                <w:szCs w:val="20"/>
                <w:lang w:eastAsia="ru-RU"/>
              </w:rPr>
            </w:pPr>
            <w:r w:rsidRPr="00BC28AD">
              <w:rPr>
                <w:rFonts w:ascii="Times New Roman" w:hAnsi="Times New Roman"/>
                <w:b/>
                <w:bCs/>
                <w:kern w:val="24"/>
                <w:sz w:val="20"/>
                <w:szCs w:val="20"/>
                <w:lang w:val="kk-KZ" w:eastAsia="ru-RU"/>
              </w:rPr>
              <w:t>Компетенции</w:t>
            </w:r>
          </w:p>
        </w:tc>
        <w:tc>
          <w:tcPr>
            <w:tcW w:w="1872" w:type="dxa"/>
          </w:tcPr>
          <w:p w:rsidR="00BA457C" w:rsidRPr="00BC28AD" w:rsidRDefault="00BA457C" w:rsidP="00844601">
            <w:pPr>
              <w:spacing w:after="0" w:line="240" w:lineRule="auto"/>
              <w:jc w:val="both"/>
              <w:rPr>
                <w:rFonts w:ascii="Times New Roman" w:eastAsia="Times New Roman" w:hAnsi="Times New Roman"/>
                <w:sz w:val="20"/>
                <w:szCs w:val="20"/>
                <w:lang w:eastAsia="ru-RU"/>
              </w:rPr>
            </w:pPr>
            <w:r w:rsidRPr="00BC28AD">
              <w:rPr>
                <w:rFonts w:ascii="Times New Roman" w:hAnsi="Times New Roman"/>
                <w:b/>
                <w:bCs/>
                <w:kern w:val="24"/>
                <w:sz w:val="20"/>
                <w:szCs w:val="20"/>
                <w:lang w:val="kk-KZ" w:eastAsia="ru-RU"/>
              </w:rPr>
              <w:t>Формы обучения</w:t>
            </w:r>
          </w:p>
        </w:tc>
        <w:tc>
          <w:tcPr>
            <w:tcW w:w="1430" w:type="dxa"/>
          </w:tcPr>
          <w:p w:rsidR="00BA457C" w:rsidRPr="00BC28AD" w:rsidRDefault="00BA457C" w:rsidP="00844601">
            <w:pPr>
              <w:spacing w:after="0" w:line="240" w:lineRule="auto"/>
              <w:jc w:val="both"/>
              <w:rPr>
                <w:rFonts w:ascii="Times New Roman" w:eastAsia="Times New Roman" w:hAnsi="Times New Roman"/>
                <w:sz w:val="20"/>
                <w:szCs w:val="20"/>
                <w:lang w:eastAsia="ru-RU"/>
              </w:rPr>
            </w:pPr>
            <w:r w:rsidRPr="00BC28AD">
              <w:rPr>
                <w:rFonts w:ascii="Times New Roman" w:hAnsi="Times New Roman"/>
                <w:b/>
                <w:bCs/>
                <w:kern w:val="24"/>
                <w:sz w:val="20"/>
                <w:szCs w:val="20"/>
                <w:lang w:val="kk-KZ" w:eastAsia="ru-RU"/>
              </w:rPr>
              <w:t>Методы преподавателя</w:t>
            </w:r>
          </w:p>
        </w:tc>
        <w:tc>
          <w:tcPr>
            <w:tcW w:w="1650" w:type="dxa"/>
          </w:tcPr>
          <w:p w:rsidR="00BA457C" w:rsidRPr="00BC28AD" w:rsidRDefault="00BA457C" w:rsidP="00844601">
            <w:pPr>
              <w:spacing w:after="0" w:line="240" w:lineRule="auto"/>
              <w:jc w:val="both"/>
              <w:rPr>
                <w:rFonts w:ascii="Times New Roman" w:eastAsia="Times New Roman" w:hAnsi="Times New Roman"/>
                <w:sz w:val="20"/>
                <w:szCs w:val="20"/>
                <w:lang w:eastAsia="ru-RU"/>
              </w:rPr>
            </w:pPr>
            <w:r w:rsidRPr="00BC28AD">
              <w:rPr>
                <w:rFonts w:ascii="Times New Roman" w:hAnsi="Times New Roman"/>
                <w:b/>
                <w:bCs/>
                <w:kern w:val="24"/>
                <w:sz w:val="20"/>
                <w:szCs w:val="20"/>
                <w:lang w:val="kk-KZ" w:eastAsia="ru-RU"/>
              </w:rPr>
              <w:t>Методы студенте</w:t>
            </w:r>
          </w:p>
        </w:tc>
        <w:tc>
          <w:tcPr>
            <w:tcW w:w="1762" w:type="dxa"/>
          </w:tcPr>
          <w:p w:rsidR="00BA457C" w:rsidRPr="00BC28AD" w:rsidRDefault="00BA457C" w:rsidP="00844601">
            <w:pPr>
              <w:spacing w:after="0" w:line="240" w:lineRule="auto"/>
              <w:jc w:val="both"/>
              <w:rPr>
                <w:rFonts w:ascii="Times New Roman" w:eastAsia="Times New Roman" w:hAnsi="Times New Roman"/>
                <w:sz w:val="20"/>
                <w:szCs w:val="20"/>
                <w:lang w:eastAsia="ru-RU"/>
              </w:rPr>
            </w:pPr>
            <w:r w:rsidRPr="00BC28AD">
              <w:rPr>
                <w:rFonts w:ascii="Times New Roman" w:hAnsi="Times New Roman"/>
                <w:b/>
                <w:bCs/>
                <w:kern w:val="24"/>
                <w:sz w:val="20"/>
                <w:szCs w:val="20"/>
                <w:lang w:val="kk-KZ" w:eastAsia="ru-RU"/>
              </w:rPr>
              <w:t>Формы контроля</w:t>
            </w:r>
          </w:p>
        </w:tc>
        <w:tc>
          <w:tcPr>
            <w:tcW w:w="1758" w:type="dxa"/>
          </w:tcPr>
          <w:p w:rsidR="00BA457C" w:rsidRPr="00BC28AD" w:rsidRDefault="00BA457C" w:rsidP="00844601">
            <w:pPr>
              <w:spacing w:after="0" w:line="240" w:lineRule="auto"/>
              <w:jc w:val="both"/>
              <w:rPr>
                <w:rFonts w:ascii="Times New Roman" w:eastAsia="Times New Roman" w:hAnsi="Times New Roman"/>
                <w:sz w:val="20"/>
                <w:szCs w:val="20"/>
                <w:lang w:eastAsia="ru-RU"/>
              </w:rPr>
            </w:pPr>
            <w:r w:rsidRPr="00BC28AD">
              <w:rPr>
                <w:rFonts w:ascii="Times New Roman" w:hAnsi="Times New Roman"/>
                <w:b/>
                <w:bCs/>
                <w:kern w:val="24"/>
                <w:sz w:val="20"/>
                <w:szCs w:val="20"/>
                <w:lang w:val="kk-KZ" w:eastAsia="ru-RU"/>
              </w:rPr>
              <w:t>Результаты освоения</w:t>
            </w:r>
          </w:p>
        </w:tc>
      </w:tr>
      <w:tr w:rsidR="00BA457C" w:rsidRPr="00304E42" w:rsidTr="00844601">
        <w:tc>
          <w:tcPr>
            <w:tcW w:w="534" w:type="dxa"/>
          </w:tcPr>
          <w:p w:rsidR="00BA457C" w:rsidRPr="00BC28AD" w:rsidRDefault="00BA457C" w:rsidP="00844601">
            <w:pPr>
              <w:tabs>
                <w:tab w:val="left" w:pos="0"/>
              </w:tabs>
              <w:spacing w:after="0" w:line="240" w:lineRule="auto"/>
              <w:jc w:val="both"/>
              <w:rPr>
                <w:rFonts w:ascii="Times New Roman" w:hAnsi="Times New Roman"/>
                <w:b/>
                <w:sz w:val="20"/>
                <w:szCs w:val="20"/>
                <w:lang w:val="kk-KZ"/>
              </w:rPr>
            </w:pPr>
          </w:p>
        </w:tc>
        <w:tc>
          <w:tcPr>
            <w:tcW w:w="1004" w:type="dxa"/>
          </w:tcPr>
          <w:p w:rsidR="00BA457C" w:rsidRPr="00BC28AD" w:rsidRDefault="00BA457C" w:rsidP="00844601">
            <w:pPr>
              <w:spacing w:after="0" w:line="240" w:lineRule="auto"/>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И</w:t>
            </w:r>
            <w:r w:rsidRPr="00BC28AD">
              <w:rPr>
                <w:rFonts w:ascii="Times New Roman" w:eastAsia="Times New Roman" w:hAnsi="Times New Roman"/>
                <w:b/>
                <w:sz w:val="20"/>
                <w:szCs w:val="20"/>
                <w:lang w:val="kk-KZ" w:eastAsia="ru-RU"/>
              </w:rPr>
              <w:t>1</w:t>
            </w:r>
          </w:p>
          <w:p w:rsidR="00BA457C" w:rsidRPr="00BC28AD" w:rsidRDefault="00BA457C" w:rsidP="00844601">
            <w:pPr>
              <w:spacing w:after="0" w:line="240" w:lineRule="auto"/>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И</w:t>
            </w:r>
            <w:r w:rsidRPr="00BC28AD">
              <w:rPr>
                <w:rFonts w:ascii="Times New Roman" w:eastAsia="Times New Roman" w:hAnsi="Times New Roman"/>
                <w:b/>
                <w:sz w:val="20"/>
                <w:szCs w:val="20"/>
                <w:lang w:val="kk-KZ" w:eastAsia="ru-RU"/>
              </w:rPr>
              <w:t>2</w:t>
            </w:r>
          </w:p>
          <w:p w:rsidR="00BA457C" w:rsidRPr="00BC28AD" w:rsidRDefault="00BA457C" w:rsidP="00844601">
            <w:pPr>
              <w:spacing w:after="0" w:line="240" w:lineRule="auto"/>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И</w:t>
            </w:r>
            <w:r w:rsidRPr="00BC28AD">
              <w:rPr>
                <w:rFonts w:ascii="Times New Roman" w:eastAsia="Times New Roman" w:hAnsi="Times New Roman"/>
                <w:b/>
                <w:sz w:val="20"/>
                <w:szCs w:val="20"/>
                <w:lang w:val="kk-KZ" w:eastAsia="ru-RU"/>
              </w:rPr>
              <w:t>3</w:t>
            </w:r>
          </w:p>
          <w:p w:rsidR="00BA457C" w:rsidRPr="00BC28AD" w:rsidRDefault="00BA457C" w:rsidP="00844601">
            <w:pPr>
              <w:spacing w:after="0" w:line="240" w:lineRule="auto"/>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И</w:t>
            </w:r>
            <w:r w:rsidRPr="00BC28AD">
              <w:rPr>
                <w:rFonts w:ascii="Times New Roman" w:eastAsia="Times New Roman" w:hAnsi="Times New Roman"/>
                <w:b/>
                <w:sz w:val="20"/>
                <w:szCs w:val="20"/>
                <w:lang w:val="kk-KZ" w:eastAsia="ru-RU"/>
              </w:rPr>
              <w:t>4</w:t>
            </w:r>
          </w:p>
          <w:p w:rsidR="00BA457C" w:rsidRPr="00BC28AD" w:rsidRDefault="00BA457C" w:rsidP="00844601">
            <w:pPr>
              <w:spacing w:after="0" w:line="240" w:lineRule="auto"/>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И</w:t>
            </w:r>
            <w:r w:rsidRPr="00BC28AD">
              <w:rPr>
                <w:rFonts w:ascii="Times New Roman" w:eastAsia="Times New Roman" w:hAnsi="Times New Roman"/>
                <w:b/>
                <w:sz w:val="20"/>
                <w:szCs w:val="20"/>
                <w:lang w:val="kk-KZ" w:eastAsia="ru-RU"/>
              </w:rPr>
              <w:t>5</w:t>
            </w:r>
          </w:p>
          <w:p w:rsidR="00BA457C" w:rsidRPr="00BC28AD" w:rsidRDefault="00BA457C" w:rsidP="00844601">
            <w:pPr>
              <w:spacing w:after="0" w:line="240" w:lineRule="auto"/>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И</w:t>
            </w:r>
            <w:r w:rsidRPr="00BC28AD">
              <w:rPr>
                <w:rFonts w:ascii="Times New Roman" w:eastAsia="Times New Roman" w:hAnsi="Times New Roman"/>
                <w:b/>
                <w:sz w:val="20"/>
                <w:szCs w:val="20"/>
                <w:lang w:val="kk-KZ" w:eastAsia="ru-RU"/>
              </w:rPr>
              <w:t>6</w:t>
            </w:r>
          </w:p>
          <w:p w:rsidR="00BA457C" w:rsidRPr="00BC28AD" w:rsidRDefault="00BA457C" w:rsidP="00844601">
            <w:pPr>
              <w:spacing w:after="0" w:line="240" w:lineRule="auto"/>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И</w:t>
            </w:r>
            <w:r w:rsidRPr="00BC28AD">
              <w:rPr>
                <w:rFonts w:ascii="Times New Roman" w:eastAsia="Times New Roman" w:hAnsi="Times New Roman"/>
                <w:b/>
                <w:sz w:val="20"/>
                <w:szCs w:val="20"/>
                <w:lang w:val="kk-KZ" w:eastAsia="ru-RU"/>
              </w:rPr>
              <w:t>7</w:t>
            </w:r>
          </w:p>
          <w:p w:rsidR="00BA457C" w:rsidRPr="00BC28AD" w:rsidRDefault="00BA457C" w:rsidP="00844601">
            <w:pPr>
              <w:spacing w:after="0" w:line="240" w:lineRule="auto"/>
              <w:rPr>
                <w:rFonts w:ascii="Times New Roman" w:eastAsia="Times New Roman" w:hAnsi="Times New Roman"/>
                <w:b/>
                <w:sz w:val="20"/>
                <w:szCs w:val="20"/>
                <w:lang w:val="kk-KZ" w:eastAsia="ru-RU"/>
              </w:rPr>
            </w:pPr>
          </w:p>
        </w:tc>
        <w:tc>
          <w:tcPr>
            <w:tcW w:w="1872" w:type="dxa"/>
          </w:tcPr>
          <w:p w:rsidR="00BA457C" w:rsidRPr="00BC28AD" w:rsidRDefault="00BA457C" w:rsidP="00844601">
            <w:pPr>
              <w:spacing w:after="0" w:line="240" w:lineRule="auto"/>
              <w:rPr>
                <w:rFonts w:ascii="Times New Roman" w:eastAsia="Times New Roman" w:hAnsi="Times New Roman"/>
                <w:sz w:val="20"/>
                <w:szCs w:val="20"/>
                <w:lang w:eastAsia="ru-RU"/>
              </w:rPr>
            </w:pPr>
            <w:r w:rsidRPr="00BC28AD">
              <w:rPr>
                <w:rFonts w:ascii="Times New Roman" w:hAnsi="Times New Roman"/>
                <w:kern w:val="24"/>
                <w:sz w:val="20"/>
                <w:szCs w:val="20"/>
                <w:lang w:val="kk-KZ" w:eastAsia="ru-RU"/>
              </w:rPr>
              <w:t>1. Семинар.</w:t>
            </w:r>
          </w:p>
          <w:p w:rsidR="00BA457C" w:rsidRPr="00BC28AD" w:rsidRDefault="00BA457C" w:rsidP="00844601">
            <w:pPr>
              <w:spacing w:after="0" w:line="240" w:lineRule="auto"/>
              <w:rPr>
                <w:rFonts w:ascii="Times New Roman" w:eastAsia="Times New Roman" w:hAnsi="Times New Roman"/>
                <w:sz w:val="20"/>
                <w:szCs w:val="20"/>
                <w:lang w:eastAsia="ru-RU"/>
              </w:rPr>
            </w:pPr>
            <w:r>
              <w:rPr>
                <w:rFonts w:ascii="Times New Roman" w:hAnsi="Times New Roman"/>
                <w:kern w:val="24"/>
                <w:sz w:val="20"/>
                <w:szCs w:val="20"/>
                <w:lang w:val="kk-KZ" w:eastAsia="ru-RU"/>
              </w:rPr>
              <w:t>2</w:t>
            </w:r>
            <w:r w:rsidRPr="00BC28AD">
              <w:rPr>
                <w:rFonts w:ascii="Times New Roman" w:hAnsi="Times New Roman"/>
                <w:kern w:val="24"/>
                <w:sz w:val="20"/>
                <w:szCs w:val="20"/>
                <w:lang w:val="kk-KZ" w:eastAsia="ru-RU"/>
              </w:rPr>
              <w:t>. Семинар по практическому курсу.</w:t>
            </w:r>
          </w:p>
          <w:p w:rsidR="00BA457C" w:rsidRPr="00BC28AD" w:rsidRDefault="00BA457C" w:rsidP="00844601">
            <w:pPr>
              <w:spacing w:after="0" w:line="240" w:lineRule="auto"/>
              <w:rPr>
                <w:rFonts w:ascii="Times New Roman" w:eastAsia="Times New Roman" w:hAnsi="Times New Roman"/>
                <w:sz w:val="20"/>
                <w:szCs w:val="20"/>
                <w:lang w:eastAsia="ru-RU"/>
              </w:rPr>
            </w:pPr>
            <w:r>
              <w:rPr>
                <w:rFonts w:ascii="Times New Roman" w:hAnsi="Times New Roman"/>
                <w:kern w:val="24"/>
                <w:sz w:val="20"/>
                <w:szCs w:val="20"/>
                <w:lang w:val="kk-KZ" w:eastAsia="ru-RU"/>
              </w:rPr>
              <w:t>3</w:t>
            </w:r>
            <w:r w:rsidRPr="00BC28AD">
              <w:rPr>
                <w:rFonts w:ascii="Times New Roman" w:hAnsi="Times New Roman"/>
                <w:kern w:val="24"/>
                <w:sz w:val="20"/>
                <w:szCs w:val="20"/>
                <w:lang w:val="kk-KZ" w:eastAsia="ru-RU"/>
              </w:rPr>
              <w:t>. Практические работы.</w:t>
            </w:r>
          </w:p>
          <w:p w:rsidR="00BA457C" w:rsidRPr="00BC28AD" w:rsidRDefault="00BA457C" w:rsidP="00844601">
            <w:pPr>
              <w:spacing w:after="0" w:line="240" w:lineRule="auto"/>
              <w:rPr>
                <w:rFonts w:ascii="Times New Roman" w:eastAsia="Times New Roman" w:hAnsi="Times New Roman"/>
                <w:sz w:val="20"/>
                <w:szCs w:val="20"/>
                <w:lang w:eastAsia="ru-RU"/>
              </w:rPr>
            </w:pPr>
            <w:r>
              <w:rPr>
                <w:rFonts w:ascii="Times New Roman" w:hAnsi="Times New Roman"/>
                <w:kern w:val="24"/>
                <w:sz w:val="20"/>
                <w:szCs w:val="20"/>
                <w:lang w:val="kk-KZ" w:eastAsia="ru-RU"/>
              </w:rPr>
              <w:t>4</w:t>
            </w:r>
            <w:r w:rsidRPr="00BC28AD">
              <w:rPr>
                <w:rFonts w:ascii="Times New Roman" w:hAnsi="Times New Roman"/>
                <w:kern w:val="24"/>
                <w:sz w:val="20"/>
                <w:szCs w:val="20"/>
                <w:lang w:val="kk-KZ" w:eastAsia="ru-RU"/>
              </w:rPr>
              <w:t>. Работа под руководством преподавателя.</w:t>
            </w:r>
          </w:p>
          <w:p w:rsidR="00BA457C" w:rsidRPr="00BC28AD" w:rsidRDefault="00BA457C" w:rsidP="00844601">
            <w:pPr>
              <w:spacing w:after="0" w:line="240" w:lineRule="auto"/>
              <w:rPr>
                <w:rFonts w:ascii="Times New Roman" w:eastAsia="Times New Roman" w:hAnsi="Times New Roman"/>
                <w:sz w:val="20"/>
                <w:szCs w:val="20"/>
                <w:lang w:eastAsia="ru-RU"/>
              </w:rPr>
            </w:pPr>
            <w:r>
              <w:rPr>
                <w:rFonts w:ascii="Times New Roman" w:hAnsi="Times New Roman"/>
                <w:kern w:val="24"/>
                <w:sz w:val="20"/>
                <w:szCs w:val="20"/>
                <w:lang w:val="kk-KZ" w:eastAsia="ru-RU"/>
              </w:rPr>
              <w:t>5</w:t>
            </w:r>
            <w:r w:rsidRPr="00BC28AD">
              <w:rPr>
                <w:rFonts w:ascii="Times New Roman" w:hAnsi="Times New Roman"/>
                <w:kern w:val="24"/>
                <w:sz w:val="20"/>
                <w:szCs w:val="20"/>
                <w:lang w:val="kk-KZ" w:eastAsia="ru-RU"/>
              </w:rPr>
              <w:t>Самостоятельная работа.</w:t>
            </w:r>
          </w:p>
          <w:p w:rsidR="00BA457C" w:rsidRPr="00BC28AD" w:rsidRDefault="00BA457C" w:rsidP="00844601">
            <w:pPr>
              <w:spacing w:after="0" w:line="240" w:lineRule="auto"/>
              <w:rPr>
                <w:rFonts w:ascii="Times New Roman" w:eastAsia="Times New Roman" w:hAnsi="Times New Roman"/>
                <w:sz w:val="20"/>
                <w:szCs w:val="20"/>
                <w:lang w:eastAsia="ru-RU"/>
              </w:rPr>
            </w:pPr>
          </w:p>
        </w:tc>
        <w:tc>
          <w:tcPr>
            <w:tcW w:w="1430" w:type="dxa"/>
          </w:tcPr>
          <w:p w:rsidR="00BA457C" w:rsidRPr="00BC28AD" w:rsidRDefault="00BA457C" w:rsidP="00844601">
            <w:pPr>
              <w:spacing w:after="0" w:line="240" w:lineRule="auto"/>
              <w:rPr>
                <w:rFonts w:ascii="Times New Roman" w:eastAsia="Times New Roman" w:hAnsi="Times New Roman"/>
                <w:sz w:val="20"/>
                <w:szCs w:val="20"/>
                <w:lang w:eastAsia="ru-RU"/>
              </w:rPr>
            </w:pPr>
            <w:r w:rsidRPr="00BC28AD">
              <w:rPr>
                <w:rFonts w:ascii="Times New Roman" w:hAnsi="Times New Roman"/>
                <w:kern w:val="24"/>
                <w:sz w:val="20"/>
                <w:szCs w:val="20"/>
                <w:lang w:val="kk-KZ" w:eastAsia="ru-RU"/>
              </w:rPr>
              <w:t>1. Консультация.</w:t>
            </w:r>
          </w:p>
          <w:p w:rsidR="00BA457C" w:rsidRPr="00BC28AD" w:rsidRDefault="00BA457C" w:rsidP="00844601">
            <w:pPr>
              <w:spacing w:after="0" w:line="240" w:lineRule="auto"/>
              <w:rPr>
                <w:rFonts w:ascii="Times New Roman" w:hAnsi="Times New Roman"/>
                <w:kern w:val="24"/>
                <w:sz w:val="20"/>
                <w:szCs w:val="20"/>
                <w:lang w:val="kk-KZ" w:eastAsia="ru-RU"/>
              </w:rPr>
            </w:pPr>
            <w:r w:rsidRPr="00BC28AD">
              <w:rPr>
                <w:rFonts w:ascii="Times New Roman" w:hAnsi="Times New Roman"/>
                <w:kern w:val="24"/>
                <w:sz w:val="20"/>
                <w:szCs w:val="20"/>
                <w:lang w:val="kk-KZ" w:eastAsia="ru-RU"/>
              </w:rPr>
              <w:t xml:space="preserve">2. </w:t>
            </w:r>
          </w:p>
          <w:p w:rsidR="00BA457C" w:rsidRPr="00BC28AD" w:rsidRDefault="00BA457C" w:rsidP="00844601">
            <w:pPr>
              <w:spacing w:after="0" w:line="240" w:lineRule="auto"/>
              <w:rPr>
                <w:rFonts w:ascii="Times New Roman" w:eastAsia="Times New Roman" w:hAnsi="Times New Roman"/>
                <w:sz w:val="20"/>
                <w:szCs w:val="20"/>
                <w:lang w:eastAsia="ru-RU"/>
              </w:rPr>
            </w:pPr>
            <w:r w:rsidRPr="00BC28AD">
              <w:rPr>
                <w:rFonts w:ascii="Times New Roman" w:hAnsi="Times New Roman"/>
                <w:kern w:val="24"/>
                <w:sz w:val="20"/>
                <w:szCs w:val="20"/>
                <w:lang w:val="kk-KZ" w:eastAsia="ru-RU"/>
              </w:rPr>
              <w:t>практические занятия.</w:t>
            </w:r>
          </w:p>
          <w:p w:rsidR="00BA457C" w:rsidRPr="00BC28AD" w:rsidRDefault="00BA457C" w:rsidP="00844601">
            <w:pPr>
              <w:spacing w:after="0" w:line="240" w:lineRule="auto"/>
              <w:rPr>
                <w:rFonts w:ascii="Times New Roman" w:eastAsia="Times New Roman" w:hAnsi="Times New Roman"/>
                <w:sz w:val="20"/>
                <w:szCs w:val="20"/>
                <w:lang w:eastAsia="ru-RU"/>
              </w:rPr>
            </w:pPr>
            <w:r>
              <w:rPr>
                <w:rFonts w:ascii="Times New Roman" w:hAnsi="Times New Roman"/>
                <w:kern w:val="24"/>
                <w:sz w:val="20"/>
                <w:szCs w:val="20"/>
                <w:lang w:val="kk-KZ" w:eastAsia="ru-RU"/>
              </w:rPr>
              <w:t>3</w:t>
            </w:r>
            <w:r w:rsidRPr="00BC28AD">
              <w:rPr>
                <w:rFonts w:ascii="Times New Roman" w:hAnsi="Times New Roman"/>
                <w:kern w:val="24"/>
                <w:sz w:val="20"/>
                <w:szCs w:val="20"/>
                <w:lang w:val="kk-KZ" w:eastAsia="ru-RU"/>
              </w:rPr>
              <w:t>. Мастер класс.</w:t>
            </w:r>
          </w:p>
          <w:p w:rsidR="00BA457C" w:rsidRPr="00BC28AD" w:rsidRDefault="00BA457C" w:rsidP="00844601">
            <w:pPr>
              <w:spacing w:after="0" w:line="240" w:lineRule="auto"/>
              <w:rPr>
                <w:rFonts w:ascii="Times New Roman" w:eastAsia="Times New Roman" w:hAnsi="Times New Roman"/>
                <w:sz w:val="20"/>
                <w:szCs w:val="20"/>
                <w:lang w:eastAsia="ru-RU"/>
              </w:rPr>
            </w:pPr>
            <w:r>
              <w:rPr>
                <w:rFonts w:ascii="Times New Roman" w:hAnsi="Times New Roman"/>
                <w:kern w:val="24"/>
                <w:sz w:val="20"/>
                <w:szCs w:val="20"/>
                <w:lang w:val="kk-KZ" w:eastAsia="ru-RU"/>
              </w:rPr>
              <w:t>4</w:t>
            </w:r>
            <w:r w:rsidRPr="00BC28AD">
              <w:rPr>
                <w:rFonts w:ascii="Times New Roman" w:hAnsi="Times New Roman"/>
                <w:kern w:val="24"/>
                <w:sz w:val="20"/>
                <w:szCs w:val="20"/>
                <w:lang w:val="kk-KZ" w:eastAsia="ru-RU"/>
              </w:rPr>
              <w:t>. Групповые проектные работы</w:t>
            </w:r>
          </w:p>
          <w:p w:rsidR="00BA457C" w:rsidRPr="00BC28AD" w:rsidRDefault="00BA457C" w:rsidP="00844601">
            <w:pPr>
              <w:spacing w:after="0" w:line="240" w:lineRule="auto"/>
              <w:rPr>
                <w:rFonts w:ascii="Times New Roman" w:eastAsia="Times New Roman" w:hAnsi="Times New Roman"/>
                <w:sz w:val="20"/>
                <w:szCs w:val="20"/>
                <w:lang w:eastAsia="ru-RU"/>
              </w:rPr>
            </w:pPr>
            <w:r>
              <w:rPr>
                <w:rFonts w:ascii="Times New Roman" w:hAnsi="Times New Roman"/>
                <w:kern w:val="24"/>
                <w:sz w:val="20"/>
                <w:szCs w:val="20"/>
                <w:lang w:val="kk-KZ" w:eastAsia="ru-RU"/>
              </w:rPr>
              <w:t>5.</w:t>
            </w:r>
            <w:r w:rsidRPr="00BC28AD">
              <w:rPr>
                <w:rFonts w:ascii="Times New Roman" w:hAnsi="Times New Roman"/>
                <w:kern w:val="24"/>
                <w:sz w:val="20"/>
                <w:szCs w:val="20"/>
                <w:lang w:val="kk-KZ" w:eastAsia="ru-RU"/>
              </w:rPr>
              <w:t xml:space="preserve"> Интерактивное дистанционное обучение.</w:t>
            </w:r>
          </w:p>
        </w:tc>
        <w:tc>
          <w:tcPr>
            <w:tcW w:w="1650" w:type="dxa"/>
          </w:tcPr>
          <w:p w:rsidR="00BA457C" w:rsidRPr="00BC28AD" w:rsidRDefault="00BA457C" w:rsidP="00844601">
            <w:pPr>
              <w:spacing w:after="0" w:line="240" w:lineRule="auto"/>
              <w:rPr>
                <w:rFonts w:ascii="Times New Roman" w:eastAsia="Times New Roman" w:hAnsi="Times New Roman"/>
                <w:sz w:val="20"/>
                <w:szCs w:val="20"/>
                <w:lang w:eastAsia="ru-RU"/>
              </w:rPr>
            </w:pPr>
            <w:r w:rsidRPr="00BC28AD">
              <w:rPr>
                <w:rFonts w:ascii="Times New Roman" w:hAnsi="Times New Roman"/>
                <w:kern w:val="24"/>
                <w:sz w:val="20"/>
                <w:szCs w:val="20"/>
                <w:lang w:val="kk-KZ" w:eastAsia="ru-RU"/>
              </w:rPr>
              <w:t>1. IT метод; посик материала  в библиотеке, интернете.</w:t>
            </w:r>
          </w:p>
          <w:p w:rsidR="00BA457C" w:rsidRPr="00BC28AD" w:rsidRDefault="00BA457C" w:rsidP="00844601">
            <w:pPr>
              <w:spacing w:after="0" w:line="240" w:lineRule="auto"/>
              <w:rPr>
                <w:rFonts w:ascii="Times New Roman" w:eastAsia="Times New Roman" w:hAnsi="Times New Roman"/>
                <w:sz w:val="20"/>
                <w:szCs w:val="20"/>
                <w:lang w:eastAsia="ru-RU"/>
              </w:rPr>
            </w:pPr>
            <w:r w:rsidRPr="00BC28AD">
              <w:rPr>
                <w:rFonts w:ascii="Times New Roman" w:hAnsi="Times New Roman"/>
                <w:kern w:val="24"/>
                <w:sz w:val="20"/>
                <w:szCs w:val="20"/>
                <w:lang w:val="kk-KZ" w:eastAsia="ru-RU"/>
              </w:rPr>
              <w:t>2. Обзор литературы.</w:t>
            </w:r>
          </w:p>
          <w:p w:rsidR="00BA457C" w:rsidRPr="00BC28AD" w:rsidRDefault="00BA457C" w:rsidP="00844601">
            <w:pPr>
              <w:spacing w:after="0" w:line="240" w:lineRule="auto"/>
              <w:rPr>
                <w:rFonts w:ascii="Times New Roman" w:eastAsia="Times New Roman" w:hAnsi="Times New Roman"/>
                <w:sz w:val="20"/>
                <w:szCs w:val="20"/>
                <w:lang w:eastAsia="ru-RU"/>
              </w:rPr>
            </w:pPr>
            <w:r w:rsidRPr="00BC28AD">
              <w:rPr>
                <w:rFonts w:ascii="Times New Roman" w:hAnsi="Times New Roman"/>
                <w:kern w:val="24"/>
                <w:sz w:val="20"/>
                <w:szCs w:val="20"/>
                <w:lang w:val="kk-KZ" w:eastAsia="ru-RU"/>
              </w:rPr>
              <w:t>3. Написание резюме по изученной литературе.</w:t>
            </w:r>
          </w:p>
          <w:p w:rsidR="00BA457C" w:rsidRPr="00BC28AD" w:rsidRDefault="00BA457C" w:rsidP="00844601">
            <w:pPr>
              <w:spacing w:after="0" w:line="240" w:lineRule="auto"/>
              <w:rPr>
                <w:rFonts w:ascii="Times New Roman" w:eastAsia="Times New Roman" w:hAnsi="Times New Roman"/>
                <w:sz w:val="20"/>
                <w:szCs w:val="20"/>
                <w:lang w:eastAsia="ru-RU"/>
              </w:rPr>
            </w:pPr>
            <w:r w:rsidRPr="00BC28AD">
              <w:rPr>
                <w:rFonts w:ascii="Times New Roman" w:hAnsi="Times New Roman"/>
                <w:kern w:val="24"/>
                <w:sz w:val="20"/>
                <w:szCs w:val="20"/>
                <w:lang w:val="kk-KZ" w:eastAsia="ru-RU"/>
              </w:rPr>
              <w:t>4. Упражнения на профессиональные навыки.</w:t>
            </w:r>
          </w:p>
          <w:p w:rsidR="00BA457C" w:rsidRPr="00BC28AD" w:rsidRDefault="00BA457C" w:rsidP="00844601">
            <w:pPr>
              <w:spacing w:after="0" w:line="240" w:lineRule="auto"/>
              <w:rPr>
                <w:rFonts w:ascii="Times New Roman" w:eastAsia="Times New Roman" w:hAnsi="Times New Roman"/>
                <w:sz w:val="20"/>
                <w:szCs w:val="20"/>
                <w:lang w:eastAsia="ru-RU"/>
              </w:rPr>
            </w:pPr>
            <w:r>
              <w:rPr>
                <w:rFonts w:ascii="Times New Roman" w:hAnsi="Times New Roman"/>
                <w:kern w:val="24"/>
                <w:sz w:val="20"/>
                <w:szCs w:val="20"/>
                <w:lang w:val="kk-KZ" w:eastAsia="ru-RU"/>
              </w:rPr>
              <w:t>5</w:t>
            </w:r>
            <w:r w:rsidRPr="00BC28AD">
              <w:rPr>
                <w:rFonts w:ascii="Times New Roman" w:hAnsi="Times New Roman"/>
                <w:kern w:val="24"/>
                <w:sz w:val="20"/>
                <w:szCs w:val="20"/>
                <w:lang w:val="kk-KZ" w:eastAsia="ru-RU"/>
              </w:rPr>
              <w:t>.Проведение необходимых исследований, написание эссе, отчетов и т.д.</w:t>
            </w:r>
          </w:p>
        </w:tc>
        <w:tc>
          <w:tcPr>
            <w:tcW w:w="1762" w:type="dxa"/>
          </w:tcPr>
          <w:p w:rsidR="00BA457C" w:rsidRPr="00BC28AD" w:rsidRDefault="00BA457C" w:rsidP="00844601">
            <w:pPr>
              <w:spacing w:after="0" w:line="240" w:lineRule="auto"/>
              <w:rPr>
                <w:rFonts w:ascii="Times New Roman" w:eastAsia="Times New Roman" w:hAnsi="Times New Roman"/>
                <w:sz w:val="20"/>
                <w:szCs w:val="20"/>
                <w:lang w:eastAsia="ru-RU"/>
              </w:rPr>
            </w:pPr>
            <w:r w:rsidRPr="00BC28AD">
              <w:rPr>
                <w:rFonts w:ascii="Times New Roman" w:hAnsi="Times New Roman"/>
                <w:kern w:val="24"/>
                <w:sz w:val="20"/>
                <w:szCs w:val="20"/>
                <w:lang w:val="kk-KZ" w:eastAsia="ru-RU"/>
              </w:rPr>
              <w:t xml:space="preserve">1. Тест </w:t>
            </w:r>
          </w:p>
          <w:p w:rsidR="00BA457C" w:rsidRPr="00BC28AD" w:rsidRDefault="00BA457C" w:rsidP="00844601">
            <w:pPr>
              <w:spacing w:after="0" w:line="240" w:lineRule="auto"/>
              <w:rPr>
                <w:rFonts w:ascii="Times New Roman" w:eastAsia="Times New Roman" w:hAnsi="Times New Roman"/>
                <w:sz w:val="20"/>
                <w:szCs w:val="20"/>
                <w:lang w:eastAsia="ru-RU"/>
              </w:rPr>
            </w:pPr>
            <w:r w:rsidRPr="00BC28AD">
              <w:rPr>
                <w:rFonts w:ascii="Times New Roman" w:hAnsi="Times New Roman"/>
                <w:kern w:val="24"/>
                <w:sz w:val="20"/>
                <w:szCs w:val="20"/>
                <w:lang w:val="kk-KZ" w:eastAsia="ru-RU"/>
              </w:rPr>
              <w:t>2. Экзамен</w:t>
            </w:r>
          </w:p>
          <w:p w:rsidR="00BA457C" w:rsidRPr="00BC28AD" w:rsidRDefault="00BA457C" w:rsidP="00844601">
            <w:pPr>
              <w:spacing w:after="0" w:line="240" w:lineRule="auto"/>
              <w:rPr>
                <w:rFonts w:ascii="Times New Roman" w:eastAsia="Times New Roman" w:hAnsi="Times New Roman"/>
                <w:sz w:val="20"/>
                <w:szCs w:val="20"/>
                <w:lang w:eastAsia="ru-RU"/>
              </w:rPr>
            </w:pPr>
            <w:r w:rsidRPr="00BC28AD">
              <w:rPr>
                <w:rFonts w:ascii="Times New Roman" w:hAnsi="Times New Roman"/>
                <w:kern w:val="24"/>
                <w:sz w:val="20"/>
                <w:szCs w:val="20"/>
                <w:lang w:val="kk-KZ" w:eastAsia="ru-RU"/>
              </w:rPr>
              <w:t>3. Презентация.</w:t>
            </w:r>
          </w:p>
          <w:p w:rsidR="00BA457C" w:rsidRPr="00BC28AD" w:rsidRDefault="00BA457C" w:rsidP="00844601">
            <w:pPr>
              <w:spacing w:after="0" w:line="240" w:lineRule="auto"/>
              <w:rPr>
                <w:rFonts w:ascii="Times New Roman" w:eastAsia="Times New Roman" w:hAnsi="Times New Roman"/>
                <w:sz w:val="20"/>
                <w:szCs w:val="20"/>
                <w:lang w:eastAsia="ru-RU"/>
              </w:rPr>
            </w:pPr>
            <w:r w:rsidRPr="00BC28AD">
              <w:rPr>
                <w:rFonts w:ascii="Times New Roman" w:hAnsi="Times New Roman"/>
                <w:kern w:val="24"/>
                <w:sz w:val="20"/>
                <w:szCs w:val="20"/>
                <w:lang w:val="kk-KZ" w:eastAsia="ru-RU"/>
              </w:rPr>
              <w:t>4. Отчет (практические и другие исследования).</w:t>
            </w:r>
          </w:p>
          <w:p w:rsidR="00BA457C" w:rsidRPr="00BC28AD" w:rsidRDefault="00BA457C" w:rsidP="00844601">
            <w:pPr>
              <w:spacing w:after="0" w:line="240" w:lineRule="auto"/>
              <w:rPr>
                <w:rFonts w:ascii="Times New Roman" w:eastAsia="Times New Roman" w:hAnsi="Times New Roman"/>
                <w:sz w:val="20"/>
                <w:szCs w:val="20"/>
                <w:lang w:eastAsia="ru-RU"/>
              </w:rPr>
            </w:pPr>
            <w:r w:rsidRPr="00BC28AD">
              <w:rPr>
                <w:rFonts w:ascii="Times New Roman" w:hAnsi="Times New Roman"/>
                <w:kern w:val="24"/>
                <w:sz w:val="20"/>
                <w:szCs w:val="20"/>
                <w:lang w:val="kk-KZ" w:eastAsia="ru-RU"/>
              </w:rPr>
              <w:t>5 Эссе.</w:t>
            </w:r>
          </w:p>
          <w:p w:rsidR="00BA457C" w:rsidRPr="00BC28AD" w:rsidRDefault="00BA457C" w:rsidP="00844601">
            <w:pPr>
              <w:spacing w:after="0" w:line="240" w:lineRule="auto"/>
              <w:rPr>
                <w:rFonts w:ascii="Times New Roman" w:hAnsi="Times New Roman"/>
                <w:kern w:val="24"/>
                <w:sz w:val="20"/>
                <w:szCs w:val="20"/>
                <w:lang w:val="kk-KZ" w:eastAsia="ru-RU"/>
              </w:rPr>
            </w:pPr>
            <w:r>
              <w:rPr>
                <w:rFonts w:ascii="Times New Roman" w:hAnsi="Times New Roman"/>
                <w:kern w:val="24"/>
                <w:sz w:val="20"/>
                <w:szCs w:val="20"/>
                <w:lang w:val="kk-KZ" w:eastAsia="ru-RU"/>
              </w:rPr>
              <w:t>6</w:t>
            </w:r>
            <w:r w:rsidRPr="00BC28AD">
              <w:rPr>
                <w:rFonts w:ascii="Times New Roman" w:hAnsi="Times New Roman"/>
                <w:kern w:val="24"/>
                <w:sz w:val="20"/>
                <w:szCs w:val="20"/>
                <w:lang w:val="kk-KZ" w:eastAsia="ru-RU"/>
              </w:rPr>
              <w:t>.Обзор материалов.</w:t>
            </w:r>
          </w:p>
          <w:p w:rsidR="00BA457C" w:rsidRPr="00BC28AD" w:rsidRDefault="00BA457C" w:rsidP="00844601">
            <w:pPr>
              <w:spacing w:after="0" w:line="240" w:lineRule="auto"/>
              <w:rPr>
                <w:rFonts w:ascii="Times New Roman" w:eastAsia="Times New Roman" w:hAnsi="Times New Roman"/>
                <w:sz w:val="20"/>
                <w:szCs w:val="20"/>
                <w:lang w:eastAsia="ru-RU"/>
              </w:rPr>
            </w:pPr>
            <w:r>
              <w:rPr>
                <w:rFonts w:ascii="Times New Roman" w:hAnsi="Times New Roman"/>
                <w:kern w:val="24"/>
                <w:sz w:val="20"/>
                <w:szCs w:val="20"/>
                <w:lang w:val="kk-KZ" w:eastAsia="ru-RU"/>
              </w:rPr>
              <w:t>7</w:t>
            </w:r>
            <w:r w:rsidRPr="00BC28AD">
              <w:rPr>
                <w:rFonts w:ascii="Times New Roman" w:hAnsi="Times New Roman"/>
                <w:kern w:val="24"/>
                <w:sz w:val="20"/>
                <w:szCs w:val="20"/>
                <w:lang w:val="kk-KZ" w:eastAsia="ru-RU"/>
              </w:rPr>
              <w:t>.Практические задания.</w:t>
            </w:r>
          </w:p>
          <w:p w:rsidR="00BA457C" w:rsidRPr="00BC28AD" w:rsidRDefault="00BA457C" w:rsidP="00844601">
            <w:pPr>
              <w:spacing w:after="0" w:line="240" w:lineRule="auto"/>
              <w:rPr>
                <w:rFonts w:ascii="Times New Roman" w:eastAsia="Times New Roman" w:hAnsi="Times New Roman"/>
                <w:sz w:val="20"/>
                <w:szCs w:val="20"/>
                <w:lang w:eastAsia="ru-RU"/>
              </w:rPr>
            </w:pPr>
          </w:p>
        </w:tc>
        <w:tc>
          <w:tcPr>
            <w:tcW w:w="1758" w:type="dxa"/>
          </w:tcPr>
          <w:p w:rsidR="00BA457C" w:rsidRPr="00BC28AD" w:rsidRDefault="00BA457C" w:rsidP="00844601">
            <w:pPr>
              <w:spacing w:after="0" w:line="240" w:lineRule="auto"/>
              <w:rPr>
                <w:rFonts w:ascii="Times New Roman" w:eastAsia="Times New Roman" w:hAnsi="Times New Roman"/>
                <w:sz w:val="20"/>
                <w:szCs w:val="20"/>
                <w:lang w:eastAsia="ru-RU"/>
              </w:rPr>
            </w:pPr>
            <w:r w:rsidRPr="00BC28AD">
              <w:rPr>
                <w:rFonts w:ascii="Times New Roman" w:hAnsi="Times New Roman"/>
                <w:b/>
                <w:bCs/>
                <w:kern w:val="24"/>
                <w:sz w:val="20"/>
                <w:szCs w:val="20"/>
                <w:lang w:val="kk-KZ" w:eastAsia="ru-RU"/>
              </w:rPr>
              <w:t>Знание:</w:t>
            </w:r>
          </w:p>
          <w:p w:rsidR="00BA457C" w:rsidRPr="00BC28AD" w:rsidRDefault="00BA457C" w:rsidP="00844601">
            <w:pPr>
              <w:spacing w:after="0" w:line="240" w:lineRule="auto"/>
              <w:rPr>
                <w:rFonts w:ascii="Times New Roman" w:hAnsi="Times New Roman"/>
                <w:kern w:val="24"/>
                <w:sz w:val="20"/>
                <w:szCs w:val="20"/>
                <w:lang w:val="kk-KZ" w:eastAsia="ru-RU"/>
              </w:rPr>
            </w:pPr>
            <w:r w:rsidRPr="00BC28AD">
              <w:rPr>
                <w:rFonts w:ascii="Times New Roman" w:hAnsi="Times New Roman"/>
                <w:kern w:val="24"/>
                <w:sz w:val="20"/>
                <w:szCs w:val="20"/>
                <w:lang w:val="kk-KZ" w:eastAsia="ru-RU"/>
              </w:rPr>
              <w:t>- применять;</w:t>
            </w:r>
          </w:p>
          <w:p w:rsidR="00BA457C" w:rsidRPr="00BC28AD" w:rsidRDefault="00BA457C" w:rsidP="00844601">
            <w:pPr>
              <w:spacing w:after="0" w:line="240" w:lineRule="auto"/>
              <w:rPr>
                <w:rFonts w:ascii="Times New Roman" w:hAnsi="Times New Roman"/>
                <w:kern w:val="24"/>
                <w:sz w:val="20"/>
                <w:szCs w:val="20"/>
                <w:lang w:val="kk-KZ" w:eastAsia="ru-RU"/>
              </w:rPr>
            </w:pPr>
            <w:r w:rsidRPr="00BC28AD">
              <w:rPr>
                <w:rFonts w:ascii="Times New Roman" w:hAnsi="Times New Roman"/>
                <w:kern w:val="24"/>
                <w:sz w:val="20"/>
                <w:szCs w:val="20"/>
                <w:lang w:val="kk-KZ" w:eastAsia="ru-RU"/>
              </w:rPr>
              <w:t>-анализ;</w:t>
            </w:r>
          </w:p>
          <w:p w:rsidR="00BA457C" w:rsidRPr="00BC28AD" w:rsidRDefault="00BA457C" w:rsidP="00844601">
            <w:pPr>
              <w:spacing w:after="0" w:line="240" w:lineRule="auto"/>
              <w:rPr>
                <w:rFonts w:ascii="Times New Roman" w:hAnsi="Times New Roman"/>
                <w:kern w:val="24"/>
                <w:sz w:val="20"/>
                <w:szCs w:val="20"/>
                <w:lang w:val="kk-KZ" w:eastAsia="ru-RU"/>
              </w:rPr>
            </w:pPr>
            <w:r w:rsidRPr="00BC28AD">
              <w:rPr>
                <w:rFonts w:ascii="Times New Roman" w:hAnsi="Times New Roman"/>
                <w:kern w:val="24"/>
                <w:sz w:val="20"/>
                <w:szCs w:val="20"/>
                <w:lang w:val="kk-KZ" w:eastAsia="ru-RU"/>
              </w:rPr>
              <w:t>-оценка;</w:t>
            </w:r>
          </w:p>
          <w:p w:rsidR="00BA457C" w:rsidRPr="00BC28AD" w:rsidRDefault="00BA457C" w:rsidP="00844601">
            <w:pPr>
              <w:spacing w:after="0" w:line="240" w:lineRule="auto"/>
              <w:rPr>
                <w:rFonts w:ascii="Times New Roman" w:eastAsia="Times New Roman" w:hAnsi="Times New Roman"/>
                <w:sz w:val="20"/>
                <w:szCs w:val="20"/>
                <w:lang w:val="kk-KZ" w:eastAsia="ru-RU"/>
              </w:rPr>
            </w:pPr>
            <w:r w:rsidRPr="00BC28AD">
              <w:rPr>
                <w:rFonts w:ascii="Times New Roman" w:hAnsi="Times New Roman"/>
                <w:b/>
                <w:bCs/>
                <w:kern w:val="24"/>
                <w:sz w:val="20"/>
                <w:szCs w:val="20"/>
                <w:lang w:val="kk-KZ" w:eastAsia="ru-RU"/>
              </w:rPr>
              <w:t>Психомоторные навыки:</w:t>
            </w:r>
          </w:p>
          <w:p w:rsidR="00BA457C" w:rsidRPr="00BC28AD" w:rsidRDefault="00BA457C" w:rsidP="00844601">
            <w:pPr>
              <w:spacing w:after="0" w:line="240" w:lineRule="auto"/>
              <w:rPr>
                <w:rFonts w:ascii="Times New Roman" w:eastAsia="Times New Roman" w:hAnsi="Times New Roman"/>
                <w:sz w:val="20"/>
                <w:szCs w:val="20"/>
                <w:lang w:eastAsia="ru-RU"/>
              </w:rPr>
            </w:pPr>
            <w:r w:rsidRPr="00BC28AD">
              <w:rPr>
                <w:rFonts w:ascii="Times New Roman" w:hAnsi="Times New Roman"/>
                <w:kern w:val="24"/>
                <w:sz w:val="20"/>
                <w:szCs w:val="20"/>
                <w:lang w:val="kk-KZ" w:eastAsia="ru-RU"/>
              </w:rPr>
              <w:t>-имитация;</w:t>
            </w:r>
          </w:p>
          <w:p w:rsidR="00BA457C" w:rsidRPr="00BC28AD" w:rsidRDefault="00BA457C" w:rsidP="00844601">
            <w:pPr>
              <w:spacing w:after="0" w:line="240" w:lineRule="auto"/>
              <w:ind w:right="-108"/>
              <w:rPr>
                <w:rFonts w:ascii="Times New Roman" w:eastAsia="Times New Roman" w:hAnsi="Times New Roman"/>
                <w:sz w:val="20"/>
                <w:szCs w:val="20"/>
                <w:lang w:eastAsia="ru-RU"/>
              </w:rPr>
            </w:pPr>
            <w:r w:rsidRPr="00BC28AD">
              <w:rPr>
                <w:rFonts w:ascii="Times New Roman" w:hAnsi="Times New Roman"/>
                <w:kern w:val="24"/>
                <w:sz w:val="20"/>
                <w:szCs w:val="20"/>
                <w:lang w:val="kk-KZ" w:eastAsia="ru-RU"/>
              </w:rPr>
              <w:t>- манипуляция;</w:t>
            </w:r>
          </w:p>
          <w:p w:rsidR="00BA457C" w:rsidRPr="00BC28AD" w:rsidRDefault="00BA457C" w:rsidP="00844601">
            <w:pPr>
              <w:spacing w:after="0" w:line="240" w:lineRule="auto"/>
              <w:rPr>
                <w:rFonts w:ascii="Times New Roman" w:eastAsia="Times New Roman" w:hAnsi="Times New Roman"/>
                <w:sz w:val="20"/>
                <w:szCs w:val="20"/>
                <w:lang w:eastAsia="ru-RU"/>
              </w:rPr>
            </w:pPr>
            <w:r w:rsidRPr="00BC28AD">
              <w:rPr>
                <w:rFonts w:ascii="Times New Roman" w:hAnsi="Times New Roman"/>
                <w:kern w:val="24"/>
                <w:sz w:val="20"/>
                <w:szCs w:val="20"/>
                <w:lang w:val="kk-KZ" w:eastAsia="ru-RU"/>
              </w:rPr>
              <w:t>- точность;</w:t>
            </w:r>
          </w:p>
          <w:p w:rsidR="00BA457C" w:rsidRPr="00BC28AD" w:rsidRDefault="00BA457C" w:rsidP="00844601">
            <w:pPr>
              <w:spacing w:after="0" w:line="240" w:lineRule="auto"/>
              <w:rPr>
                <w:rFonts w:ascii="Times New Roman" w:eastAsia="Times New Roman" w:hAnsi="Times New Roman"/>
                <w:sz w:val="20"/>
                <w:szCs w:val="20"/>
                <w:lang w:eastAsia="ru-RU"/>
              </w:rPr>
            </w:pPr>
            <w:r w:rsidRPr="00BC28AD">
              <w:rPr>
                <w:rFonts w:ascii="Times New Roman" w:hAnsi="Times New Roman"/>
                <w:kern w:val="24"/>
                <w:sz w:val="20"/>
                <w:szCs w:val="20"/>
                <w:lang w:val="kk-KZ" w:eastAsia="ru-RU"/>
              </w:rPr>
              <w:t>- а</w:t>
            </w:r>
            <w:r w:rsidRPr="00BC28AD">
              <w:rPr>
                <w:rFonts w:ascii="Times New Roman" w:hAnsi="Times New Roman"/>
                <w:kern w:val="24"/>
                <w:sz w:val="20"/>
                <w:szCs w:val="20"/>
                <w:lang w:eastAsia="ru-RU"/>
              </w:rPr>
              <w:t>ртикуляция</w:t>
            </w:r>
            <w:r w:rsidRPr="00BC28AD">
              <w:rPr>
                <w:rFonts w:ascii="Times New Roman" w:hAnsi="Times New Roman"/>
                <w:kern w:val="24"/>
                <w:sz w:val="20"/>
                <w:szCs w:val="20"/>
                <w:lang w:val="kk-KZ" w:eastAsia="ru-RU"/>
              </w:rPr>
              <w:t>;</w:t>
            </w:r>
          </w:p>
          <w:p w:rsidR="00BA457C" w:rsidRPr="00BC28AD" w:rsidRDefault="00BA457C" w:rsidP="00844601">
            <w:pPr>
              <w:spacing w:after="0" w:line="240" w:lineRule="auto"/>
              <w:rPr>
                <w:rFonts w:ascii="Times New Roman" w:eastAsia="Times New Roman" w:hAnsi="Times New Roman"/>
                <w:sz w:val="20"/>
                <w:szCs w:val="20"/>
                <w:lang w:eastAsia="ru-RU"/>
              </w:rPr>
            </w:pPr>
            <w:r w:rsidRPr="00BC28AD">
              <w:rPr>
                <w:rFonts w:ascii="Times New Roman" w:hAnsi="Times New Roman"/>
                <w:kern w:val="24"/>
                <w:sz w:val="20"/>
                <w:szCs w:val="20"/>
                <w:lang w:val="kk-KZ" w:eastAsia="ru-RU"/>
              </w:rPr>
              <w:t>- н</w:t>
            </w:r>
            <w:r w:rsidRPr="00BC28AD">
              <w:rPr>
                <w:rFonts w:ascii="Times New Roman" w:hAnsi="Times New Roman"/>
                <w:kern w:val="24"/>
                <w:sz w:val="20"/>
                <w:szCs w:val="20"/>
                <w:lang w:eastAsia="ru-RU"/>
              </w:rPr>
              <w:t>атурализация</w:t>
            </w:r>
            <w:r w:rsidRPr="00BC28AD">
              <w:rPr>
                <w:rFonts w:ascii="Times New Roman" w:hAnsi="Times New Roman"/>
                <w:kern w:val="24"/>
                <w:sz w:val="20"/>
                <w:szCs w:val="20"/>
                <w:lang w:val="kk-KZ" w:eastAsia="ru-RU"/>
              </w:rPr>
              <w:t>.</w:t>
            </w:r>
          </w:p>
          <w:p w:rsidR="00BA457C" w:rsidRPr="00BC28AD" w:rsidRDefault="00BA457C" w:rsidP="00844601">
            <w:pPr>
              <w:spacing w:after="0" w:line="240" w:lineRule="auto"/>
              <w:rPr>
                <w:rFonts w:ascii="Times New Roman" w:eastAsia="Times New Roman" w:hAnsi="Times New Roman"/>
                <w:sz w:val="20"/>
                <w:szCs w:val="20"/>
                <w:lang w:eastAsia="ru-RU"/>
              </w:rPr>
            </w:pPr>
            <w:r w:rsidRPr="00BC28AD">
              <w:rPr>
                <w:rFonts w:ascii="Times New Roman" w:hAnsi="Times New Roman"/>
                <w:b/>
                <w:bCs/>
                <w:kern w:val="24"/>
                <w:sz w:val="20"/>
                <w:szCs w:val="20"/>
                <w:lang w:val="kk-KZ" w:eastAsia="ru-RU"/>
              </w:rPr>
              <w:t>Ценнсотные составляющие:</w:t>
            </w:r>
          </w:p>
          <w:p w:rsidR="00BA457C" w:rsidRPr="00BC28AD" w:rsidRDefault="00BA457C" w:rsidP="00844601">
            <w:pPr>
              <w:spacing w:after="0" w:line="240" w:lineRule="auto"/>
              <w:rPr>
                <w:rFonts w:ascii="Times New Roman" w:eastAsia="Times New Roman" w:hAnsi="Times New Roman"/>
                <w:sz w:val="20"/>
                <w:szCs w:val="20"/>
                <w:lang w:eastAsia="ru-RU"/>
              </w:rPr>
            </w:pPr>
            <w:r w:rsidRPr="00BC28AD">
              <w:rPr>
                <w:rFonts w:ascii="Times New Roman" w:hAnsi="Times New Roman"/>
                <w:kern w:val="24"/>
                <w:sz w:val="20"/>
                <w:szCs w:val="20"/>
                <w:lang w:val="kk-KZ" w:eastAsia="ru-RU"/>
              </w:rPr>
              <w:t>- принятие;</w:t>
            </w:r>
          </w:p>
          <w:p w:rsidR="00BA457C" w:rsidRPr="00BC28AD" w:rsidRDefault="00BA457C" w:rsidP="00844601">
            <w:pPr>
              <w:spacing w:after="0" w:line="240" w:lineRule="auto"/>
              <w:rPr>
                <w:rFonts w:ascii="Times New Roman" w:eastAsia="Times New Roman" w:hAnsi="Times New Roman"/>
                <w:sz w:val="20"/>
                <w:szCs w:val="20"/>
                <w:lang w:eastAsia="ru-RU"/>
              </w:rPr>
            </w:pPr>
            <w:r w:rsidRPr="00BC28AD">
              <w:rPr>
                <w:rFonts w:ascii="Times New Roman" w:hAnsi="Times New Roman"/>
                <w:kern w:val="24"/>
                <w:sz w:val="20"/>
                <w:szCs w:val="20"/>
                <w:lang w:val="kk-KZ" w:eastAsia="ru-RU"/>
              </w:rPr>
              <w:t>- ответ;</w:t>
            </w:r>
          </w:p>
          <w:p w:rsidR="00BA457C" w:rsidRPr="00BC28AD" w:rsidRDefault="00BA457C" w:rsidP="00844601">
            <w:pPr>
              <w:spacing w:after="0" w:line="240" w:lineRule="auto"/>
              <w:rPr>
                <w:rFonts w:ascii="Times New Roman" w:eastAsia="Times New Roman" w:hAnsi="Times New Roman"/>
                <w:sz w:val="20"/>
                <w:szCs w:val="20"/>
                <w:lang w:eastAsia="ru-RU"/>
              </w:rPr>
            </w:pPr>
            <w:r w:rsidRPr="00BC28AD">
              <w:rPr>
                <w:rFonts w:ascii="Times New Roman" w:hAnsi="Times New Roman"/>
                <w:kern w:val="24"/>
                <w:sz w:val="20"/>
                <w:szCs w:val="20"/>
                <w:lang w:val="kk-KZ" w:eastAsia="ru-RU"/>
              </w:rPr>
              <w:t>- распределение ценностей;</w:t>
            </w:r>
          </w:p>
          <w:p w:rsidR="00BA457C" w:rsidRPr="00BC28AD" w:rsidRDefault="00BA457C" w:rsidP="00844601">
            <w:pPr>
              <w:spacing w:after="0" w:line="240" w:lineRule="auto"/>
              <w:ind w:left="-74" w:right="-108"/>
              <w:rPr>
                <w:rFonts w:ascii="Times New Roman" w:eastAsia="Times New Roman" w:hAnsi="Times New Roman"/>
                <w:sz w:val="20"/>
                <w:szCs w:val="20"/>
                <w:lang w:eastAsia="ru-RU"/>
              </w:rPr>
            </w:pPr>
            <w:r w:rsidRPr="00BC28AD">
              <w:rPr>
                <w:rFonts w:ascii="Times New Roman" w:hAnsi="Times New Roman"/>
                <w:kern w:val="24"/>
                <w:sz w:val="20"/>
                <w:szCs w:val="20"/>
                <w:lang w:val="kk-KZ" w:eastAsia="ru-RU"/>
              </w:rPr>
              <w:t>- организация;</w:t>
            </w:r>
          </w:p>
          <w:p w:rsidR="00BA457C" w:rsidRPr="00BC28AD" w:rsidRDefault="00BA457C" w:rsidP="00844601">
            <w:pPr>
              <w:spacing w:after="0" w:line="240" w:lineRule="auto"/>
              <w:rPr>
                <w:rFonts w:ascii="Times New Roman" w:eastAsia="Times New Roman" w:hAnsi="Times New Roman"/>
                <w:sz w:val="20"/>
                <w:szCs w:val="20"/>
                <w:lang w:val="kk-KZ" w:eastAsia="ru-RU"/>
              </w:rPr>
            </w:pPr>
            <w:r w:rsidRPr="00BC28AD">
              <w:rPr>
                <w:rFonts w:ascii="Times New Roman" w:hAnsi="Times New Roman"/>
                <w:kern w:val="24"/>
                <w:sz w:val="20"/>
                <w:szCs w:val="20"/>
                <w:lang w:val="kk-KZ" w:eastAsia="ru-RU"/>
              </w:rPr>
              <w:t>- и</w:t>
            </w:r>
            <w:r w:rsidRPr="00BC28AD">
              <w:rPr>
                <w:rFonts w:ascii="Times New Roman" w:hAnsi="Times New Roman"/>
                <w:kern w:val="24"/>
                <w:sz w:val="20"/>
                <w:szCs w:val="20"/>
                <w:lang w:eastAsia="ru-RU"/>
              </w:rPr>
              <w:t>нтер</w:t>
            </w:r>
            <w:r w:rsidRPr="00BC28AD">
              <w:rPr>
                <w:rFonts w:ascii="Times New Roman" w:hAnsi="Times New Roman"/>
                <w:kern w:val="24"/>
                <w:sz w:val="20"/>
                <w:szCs w:val="20"/>
                <w:lang w:val="kk-KZ" w:eastAsia="ru-RU"/>
              </w:rPr>
              <w:t>н</w:t>
            </w:r>
            <w:r w:rsidRPr="00BC28AD">
              <w:rPr>
                <w:rFonts w:ascii="Times New Roman" w:hAnsi="Times New Roman"/>
                <w:kern w:val="24"/>
                <w:sz w:val="20"/>
                <w:szCs w:val="20"/>
                <w:lang w:eastAsia="ru-RU"/>
              </w:rPr>
              <w:t>ализация</w:t>
            </w:r>
            <w:r w:rsidRPr="00BC28AD">
              <w:rPr>
                <w:rFonts w:ascii="Times New Roman" w:hAnsi="Times New Roman"/>
                <w:kern w:val="24"/>
                <w:sz w:val="20"/>
                <w:szCs w:val="20"/>
                <w:lang w:val="kk-KZ" w:eastAsia="ru-RU"/>
              </w:rPr>
              <w:t xml:space="preserve"> ценностей</w:t>
            </w:r>
          </w:p>
        </w:tc>
      </w:tr>
    </w:tbl>
    <w:p w:rsidR="00BA457C" w:rsidRDefault="00BA457C" w:rsidP="00BA457C">
      <w:pPr>
        <w:spacing w:after="0" w:line="240" w:lineRule="auto"/>
        <w:jc w:val="center"/>
        <w:rPr>
          <w:rFonts w:ascii="Times New Roman" w:hAnsi="Times New Roman" w:cs="Times New Roman"/>
          <w:b/>
          <w:bCs/>
          <w:lang w:val="kk-KZ"/>
        </w:rPr>
      </w:pPr>
    </w:p>
    <w:p w:rsidR="00BA457C" w:rsidRDefault="00BA457C" w:rsidP="00BA457C">
      <w:pPr>
        <w:spacing w:after="0" w:line="240" w:lineRule="auto"/>
        <w:jc w:val="center"/>
        <w:rPr>
          <w:rFonts w:ascii="Times New Roman" w:hAnsi="Times New Roman" w:cs="Times New Roman"/>
          <w:b/>
          <w:bCs/>
          <w:lang w:val="kk-KZ"/>
        </w:rPr>
      </w:pPr>
    </w:p>
    <w:p w:rsidR="00BA457C" w:rsidRDefault="00BA457C" w:rsidP="00BA457C">
      <w:pPr>
        <w:spacing w:after="0" w:line="240" w:lineRule="auto"/>
        <w:rPr>
          <w:rFonts w:ascii="Times New Roman" w:hAnsi="Times New Roman"/>
          <w:lang w:val="kk-KZ"/>
        </w:rPr>
      </w:pPr>
    </w:p>
    <w:p w:rsidR="00BA457C" w:rsidRDefault="00BA457C" w:rsidP="00BA457C">
      <w:pPr>
        <w:tabs>
          <w:tab w:val="left" w:pos="0"/>
        </w:tabs>
        <w:spacing w:after="0" w:line="240" w:lineRule="auto"/>
        <w:jc w:val="center"/>
        <w:rPr>
          <w:rFonts w:ascii="Times New Roman" w:hAnsi="Times New Roman"/>
          <w:b/>
          <w:bCs/>
          <w:color w:val="000000"/>
          <w:lang w:val="en-US"/>
        </w:rPr>
      </w:pPr>
      <w:r w:rsidRPr="00E71183">
        <w:rPr>
          <w:rFonts w:ascii="Times New Roman" w:hAnsi="Times New Roman"/>
          <w:b/>
          <w:bCs/>
          <w:color w:val="000000"/>
          <w:lang w:val="en-US"/>
        </w:rPr>
        <w:t xml:space="preserve">TECHNOLOGICAL MAP OF THE EDUCATIONAL PROGRAM </w:t>
      </w:r>
    </w:p>
    <w:p w:rsidR="00BA457C" w:rsidRPr="00E71183" w:rsidRDefault="00BA457C" w:rsidP="00BA457C">
      <w:pPr>
        <w:tabs>
          <w:tab w:val="left" w:pos="0"/>
        </w:tabs>
        <w:spacing w:after="0" w:line="240" w:lineRule="auto"/>
        <w:jc w:val="center"/>
        <w:rPr>
          <w:rFonts w:ascii="Times New Roman" w:hAnsi="Times New Roman"/>
          <w:b/>
          <w:bCs/>
          <w:color w:val="000000"/>
          <w:lang w:val="en-US"/>
        </w:rPr>
      </w:pPr>
    </w:p>
    <w:tbl>
      <w:tblPr>
        <w:tblW w:w="10564" w:type="dxa"/>
        <w:tblLayout w:type="fixed"/>
        <w:tblCellMar>
          <w:left w:w="0" w:type="dxa"/>
          <w:right w:w="0" w:type="dxa"/>
        </w:tblCellMar>
        <w:tblLook w:val="04A0"/>
      </w:tblPr>
      <w:tblGrid>
        <w:gridCol w:w="384"/>
        <w:gridCol w:w="858"/>
        <w:gridCol w:w="1310"/>
        <w:gridCol w:w="1524"/>
        <w:gridCol w:w="2401"/>
        <w:gridCol w:w="1906"/>
        <w:gridCol w:w="2181"/>
      </w:tblGrid>
      <w:tr w:rsidR="00BA457C" w:rsidRPr="0025038E" w:rsidTr="00844601">
        <w:tc>
          <w:tcPr>
            <w:tcW w:w="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457C" w:rsidRPr="00BC28AD" w:rsidRDefault="00BA457C" w:rsidP="00844601">
            <w:pPr>
              <w:tabs>
                <w:tab w:val="left" w:pos="0"/>
              </w:tabs>
              <w:spacing w:after="0" w:line="240" w:lineRule="auto"/>
              <w:jc w:val="center"/>
              <w:rPr>
                <w:rFonts w:ascii="Times New Roman" w:hAnsi="Times New Roman"/>
                <w:b/>
                <w:sz w:val="20"/>
                <w:szCs w:val="20"/>
                <w:lang w:val="kk-KZ"/>
              </w:rPr>
            </w:pPr>
            <w:r w:rsidRPr="00BC28AD">
              <w:rPr>
                <w:rFonts w:ascii="Times New Roman" w:hAnsi="Times New Roman"/>
                <w:b/>
                <w:sz w:val="20"/>
                <w:szCs w:val="20"/>
                <w:lang w:val="kk-KZ"/>
              </w:rPr>
              <w:t>№</w:t>
            </w: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457C" w:rsidRPr="00BC28AD" w:rsidRDefault="00BA457C" w:rsidP="00844601">
            <w:pPr>
              <w:spacing w:after="0" w:line="240" w:lineRule="auto"/>
              <w:jc w:val="center"/>
              <w:rPr>
                <w:rFonts w:ascii="Times New Roman" w:eastAsia="Times New Roman" w:hAnsi="Times New Roman"/>
                <w:sz w:val="20"/>
                <w:szCs w:val="20"/>
                <w:lang w:eastAsia="ru-RU"/>
              </w:rPr>
            </w:pPr>
            <w:r w:rsidRPr="00BC28AD">
              <w:rPr>
                <w:rFonts w:ascii="Times New Roman" w:eastAsia="Times New Roman" w:hAnsi="Times New Roman"/>
                <w:b/>
                <w:bCs/>
                <w:sz w:val="20"/>
                <w:szCs w:val="20"/>
                <w:lang w:eastAsia="ru-RU"/>
              </w:rPr>
              <w:t>Compe</w:t>
            </w:r>
            <w:r w:rsidRPr="00BC28AD">
              <w:rPr>
                <w:rFonts w:ascii="Times New Roman" w:eastAsia="Times New Roman" w:hAnsi="Times New Roman"/>
                <w:b/>
                <w:bCs/>
                <w:sz w:val="20"/>
                <w:szCs w:val="20"/>
                <w:lang w:val="en-US" w:eastAsia="ru-RU"/>
              </w:rPr>
              <w:t>-</w:t>
            </w:r>
            <w:r w:rsidRPr="00BC28AD">
              <w:rPr>
                <w:rFonts w:ascii="Times New Roman" w:eastAsia="Times New Roman" w:hAnsi="Times New Roman"/>
                <w:b/>
                <w:bCs/>
                <w:sz w:val="20"/>
                <w:szCs w:val="20"/>
                <w:lang w:eastAsia="ru-RU"/>
              </w:rPr>
              <w:t>tences</w:t>
            </w:r>
          </w:p>
        </w:tc>
        <w:tc>
          <w:tcPr>
            <w:tcW w:w="1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457C" w:rsidRPr="00BC28AD" w:rsidRDefault="00BA457C" w:rsidP="00844601">
            <w:pPr>
              <w:spacing w:after="0" w:line="240" w:lineRule="auto"/>
              <w:jc w:val="center"/>
              <w:rPr>
                <w:rFonts w:ascii="Times New Roman" w:eastAsia="Times New Roman" w:hAnsi="Times New Roman"/>
                <w:sz w:val="20"/>
                <w:szCs w:val="20"/>
                <w:lang w:eastAsia="ru-RU"/>
              </w:rPr>
            </w:pPr>
            <w:r w:rsidRPr="00BC28AD">
              <w:rPr>
                <w:rFonts w:ascii="Times New Roman" w:eastAsia="Times New Roman" w:hAnsi="Times New Roman"/>
                <w:b/>
                <w:bCs/>
                <w:sz w:val="20"/>
                <w:szCs w:val="20"/>
                <w:lang w:eastAsia="ru-RU"/>
              </w:rPr>
              <w:t>Forms of study</w:t>
            </w:r>
          </w:p>
        </w:tc>
        <w:tc>
          <w:tcPr>
            <w:tcW w:w="1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457C" w:rsidRPr="00BC28AD" w:rsidRDefault="00BA457C" w:rsidP="00844601">
            <w:pPr>
              <w:spacing w:after="0" w:line="240" w:lineRule="auto"/>
              <w:jc w:val="center"/>
              <w:rPr>
                <w:rFonts w:ascii="Times New Roman" w:eastAsia="Times New Roman" w:hAnsi="Times New Roman"/>
                <w:b/>
                <w:bCs/>
                <w:sz w:val="20"/>
                <w:szCs w:val="20"/>
                <w:lang w:val="en-US" w:eastAsia="ru-RU"/>
              </w:rPr>
            </w:pPr>
            <w:r w:rsidRPr="00BC28AD">
              <w:rPr>
                <w:rFonts w:ascii="Times New Roman" w:eastAsia="Times New Roman" w:hAnsi="Times New Roman"/>
                <w:b/>
                <w:bCs/>
                <w:sz w:val="20"/>
                <w:szCs w:val="20"/>
                <w:lang w:val="en-US" w:eastAsia="ru-RU"/>
              </w:rPr>
              <w:t>The action</w:t>
            </w:r>
          </w:p>
          <w:p w:rsidR="00BA457C" w:rsidRPr="00BC28AD" w:rsidRDefault="00BA457C" w:rsidP="00844601">
            <w:pPr>
              <w:spacing w:after="0" w:line="240" w:lineRule="auto"/>
              <w:jc w:val="center"/>
              <w:rPr>
                <w:rFonts w:ascii="Times New Roman" w:eastAsia="Times New Roman" w:hAnsi="Times New Roman"/>
                <w:sz w:val="20"/>
                <w:szCs w:val="20"/>
                <w:lang w:val="en-US" w:eastAsia="ru-RU"/>
              </w:rPr>
            </w:pPr>
            <w:r w:rsidRPr="00BC28AD">
              <w:rPr>
                <w:rFonts w:ascii="Times New Roman" w:eastAsia="Times New Roman" w:hAnsi="Times New Roman"/>
                <w:b/>
                <w:bCs/>
                <w:sz w:val="20"/>
                <w:szCs w:val="20"/>
                <w:lang w:val="en-US" w:eastAsia="ru-RU"/>
              </w:rPr>
              <w:t> (method) of the teacher</w:t>
            </w:r>
          </w:p>
        </w:tc>
        <w:tc>
          <w:tcPr>
            <w:tcW w:w="2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457C" w:rsidRPr="00BC28AD" w:rsidRDefault="00BA457C" w:rsidP="00844601">
            <w:pPr>
              <w:spacing w:after="0" w:line="240" w:lineRule="auto"/>
              <w:jc w:val="center"/>
              <w:rPr>
                <w:rFonts w:ascii="Times New Roman" w:eastAsia="Times New Roman" w:hAnsi="Times New Roman"/>
                <w:sz w:val="20"/>
                <w:szCs w:val="20"/>
                <w:lang w:val="en-US" w:eastAsia="ru-RU"/>
              </w:rPr>
            </w:pPr>
            <w:r w:rsidRPr="00BC28AD">
              <w:rPr>
                <w:rFonts w:ascii="Times New Roman" w:eastAsia="Times New Roman" w:hAnsi="Times New Roman"/>
                <w:b/>
                <w:bCs/>
                <w:sz w:val="20"/>
                <w:szCs w:val="20"/>
                <w:lang w:val="en-US" w:eastAsia="ru-RU"/>
              </w:rPr>
              <w:t>Actions (method) of the student</w:t>
            </w:r>
          </w:p>
        </w:tc>
        <w:tc>
          <w:tcPr>
            <w:tcW w:w="1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457C" w:rsidRPr="00BC28AD" w:rsidRDefault="00BA457C" w:rsidP="00844601">
            <w:pPr>
              <w:spacing w:after="0" w:line="240" w:lineRule="auto"/>
              <w:jc w:val="center"/>
              <w:rPr>
                <w:rFonts w:ascii="Times New Roman" w:eastAsia="Times New Roman" w:hAnsi="Times New Roman"/>
                <w:sz w:val="20"/>
                <w:szCs w:val="20"/>
                <w:lang w:eastAsia="ru-RU"/>
              </w:rPr>
            </w:pPr>
            <w:r w:rsidRPr="00BC28AD">
              <w:rPr>
                <w:rFonts w:ascii="Times New Roman" w:eastAsia="Times New Roman" w:hAnsi="Times New Roman"/>
                <w:b/>
                <w:bCs/>
                <w:sz w:val="20"/>
                <w:szCs w:val="20"/>
                <w:lang w:eastAsia="ru-RU"/>
              </w:rPr>
              <w:t>Forms of control</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457C" w:rsidRPr="00CE296E" w:rsidRDefault="00BA457C" w:rsidP="00844601">
            <w:pPr>
              <w:spacing w:after="0" w:line="240" w:lineRule="auto"/>
              <w:jc w:val="center"/>
              <w:rPr>
                <w:rFonts w:ascii="Times New Roman" w:eastAsia="Times New Roman" w:hAnsi="Times New Roman"/>
                <w:lang w:val="en-US" w:eastAsia="ru-RU"/>
              </w:rPr>
            </w:pPr>
            <w:r w:rsidRPr="00CE296E">
              <w:rPr>
                <w:rFonts w:ascii="Times New Roman" w:eastAsia="Times New Roman" w:hAnsi="Times New Roman"/>
                <w:b/>
                <w:bCs/>
                <w:lang w:val="en-US" w:eastAsia="ru-RU"/>
              </w:rPr>
              <w:t>The result of the development</w:t>
            </w:r>
          </w:p>
        </w:tc>
      </w:tr>
      <w:tr w:rsidR="00BA457C" w:rsidRPr="0025038E" w:rsidTr="00844601">
        <w:tc>
          <w:tcPr>
            <w:tcW w:w="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457C" w:rsidRPr="00BC28AD" w:rsidRDefault="00BA457C" w:rsidP="00844601">
            <w:pPr>
              <w:spacing w:after="0" w:line="240" w:lineRule="auto"/>
              <w:jc w:val="both"/>
              <w:rPr>
                <w:rFonts w:ascii="Times New Roman" w:eastAsia="Times New Roman" w:hAnsi="Times New Roman"/>
                <w:sz w:val="20"/>
                <w:szCs w:val="20"/>
                <w:lang w:val="en-US" w:eastAsia="ru-RU"/>
              </w:rPr>
            </w:pPr>
            <w:r w:rsidRPr="00BC28AD">
              <w:rPr>
                <w:rFonts w:ascii="Times New Roman" w:eastAsia="Times New Roman" w:hAnsi="Times New Roman"/>
                <w:sz w:val="20"/>
                <w:szCs w:val="20"/>
                <w:lang w:val="en-US" w:eastAsia="ru-RU"/>
              </w:rPr>
              <w:t> </w:t>
            </w: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A457C" w:rsidRPr="008B7809" w:rsidRDefault="00BA457C" w:rsidP="00844601">
            <w:pPr>
              <w:spacing w:after="0" w:line="240" w:lineRule="auto"/>
              <w:jc w:val="both"/>
              <w:rPr>
                <w:rFonts w:ascii="Times New Roman" w:eastAsia="Times New Roman" w:hAnsi="Times New Roman"/>
                <w:b/>
                <w:sz w:val="20"/>
                <w:szCs w:val="20"/>
                <w:lang w:val="en-US" w:eastAsia="ru-RU"/>
              </w:rPr>
            </w:pPr>
            <w:r w:rsidRPr="008B7809">
              <w:rPr>
                <w:rFonts w:ascii="Times New Roman" w:eastAsia="Times New Roman" w:hAnsi="Times New Roman"/>
                <w:b/>
                <w:sz w:val="20"/>
                <w:szCs w:val="20"/>
                <w:lang w:val="en-US" w:eastAsia="ru-RU"/>
              </w:rPr>
              <w:t>I1</w:t>
            </w:r>
          </w:p>
          <w:p w:rsidR="00BA457C" w:rsidRPr="008B7809" w:rsidRDefault="00BA457C" w:rsidP="00844601">
            <w:pPr>
              <w:spacing w:after="0" w:line="240" w:lineRule="auto"/>
              <w:jc w:val="both"/>
              <w:rPr>
                <w:rFonts w:ascii="Times New Roman" w:eastAsia="Times New Roman" w:hAnsi="Times New Roman"/>
                <w:b/>
                <w:sz w:val="20"/>
                <w:szCs w:val="20"/>
                <w:lang w:val="en-US" w:eastAsia="ru-RU"/>
              </w:rPr>
            </w:pPr>
            <w:r w:rsidRPr="008B7809">
              <w:rPr>
                <w:rFonts w:ascii="Times New Roman" w:eastAsia="Times New Roman" w:hAnsi="Times New Roman"/>
                <w:b/>
                <w:sz w:val="20"/>
                <w:szCs w:val="20"/>
                <w:lang w:val="en-US" w:eastAsia="ru-RU"/>
              </w:rPr>
              <w:t>I2</w:t>
            </w:r>
          </w:p>
          <w:p w:rsidR="00BA457C" w:rsidRPr="008B7809" w:rsidRDefault="00BA457C" w:rsidP="00844601">
            <w:pPr>
              <w:spacing w:after="0" w:line="240" w:lineRule="auto"/>
              <w:jc w:val="both"/>
              <w:rPr>
                <w:rFonts w:ascii="Times New Roman" w:eastAsia="Times New Roman" w:hAnsi="Times New Roman"/>
                <w:b/>
                <w:sz w:val="20"/>
                <w:szCs w:val="20"/>
                <w:lang w:val="en-US" w:eastAsia="ru-RU"/>
              </w:rPr>
            </w:pPr>
            <w:r w:rsidRPr="008B7809">
              <w:rPr>
                <w:rFonts w:ascii="Times New Roman" w:eastAsia="Times New Roman" w:hAnsi="Times New Roman"/>
                <w:b/>
                <w:sz w:val="20"/>
                <w:szCs w:val="20"/>
                <w:lang w:val="en-US" w:eastAsia="ru-RU"/>
              </w:rPr>
              <w:t>I3</w:t>
            </w:r>
          </w:p>
          <w:p w:rsidR="00BA457C" w:rsidRPr="008B7809" w:rsidRDefault="00BA457C" w:rsidP="00844601">
            <w:pPr>
              <w:spacing w:after="0" w:line="240" w:lineRule="auto"/>
              <w:jc w:val="both"/>
              <w:rPr>
                <w:rFonts w:ascii="Times New Roman" w:eastAsia="Times New Roman" w:hAnsi="Times New Roman"/>
                <w:b/>
                <w:sz w:val="20"/>
                <w:szCs w:val="20"/>
                <w:lang w:val="en-US" w:eastAsia="ru-RU"/>
              </w:rPr>
            </w:pPr>
            <w:r w:rsidRPr="008B7809">
              <w:rPr>
                <w:rFonts w:ascii="Times New Roman" w:eastAsia="Times New Roman" w:hAnsi="Times New Roman"/>
                <w:b/>
                <w:sz w:val="20"/>
                <w:szCs w:val="20"/>
                <w:lang w:val="en-US" w:eastAsia="ru-RU"/>
              </w:rPr>
              <w:t>I4</w:t>
            </w:r>
          </w:p>
          <w:p w:rsidR="00BA457C" w:rsidRPr="008B7809" w:rsidRDefault="00BA457C" w:rsidP="00844601">
            <w:pPr>
              <w:spacing w:after="0" w:line="240" w:lineRule="auto"/>
              <w:jc w:val="both"/>
              <w:rPr>
                <w:rFonts w:ascii="Times New Roman" w:eastAsia="Times New Roman" w:hAnsi="Times New Roman"/>
                <w:b/>
                <w:sz w:val="20"/>
                <w:szCs w:val="20"/>
                <w:lang w:val="en-US" w:eastAsia="ru-RU"/>
              </w:rPr>
            </w:pPr>
            <w:r w:rsidRPr="008B7809">
              <w:rPr>
                <w:rFonts w:ascii="Times New Roman" w:eastAsia="Times New Roman" w:hAnsi="Times New Roman"/>
                <w:b/>
                <w:sz w:val="20"/>
                <w:szCs w:val="20"/>
                <w:lang w:val="en-US" w:eastAsia="ru-RU"/>
              </w:rPr>
              <w:t>I5</w:t>
            </w:r>
          </w:p>
          <w:p w:rsidR="00BA457C" w:rsidRPr="008B7809" w:rsidRDefault="00BA457C" w:rsidP="00844601">
            <w:pPr>
              <w:spacing w:after="0" w:line="240" w:lineRule="auto"/>
              <w:jc w:val="both"/>
              <w:rPr>
                <w:rFonts w:ascii="Times New Roman" w:eastAsia="Times New Roman" w:hAnsi="Times New Roman"/>
                <w:b/>
                <w:sz w:val="20"/>
                <w:szCs w:val="20"/>
                <w:lang w:val="en-US" w:eastAsia="ru-RU"/>
              </w:rPr>
            </w:pPr>
            <w:r w:rsidRPr="008B7809">
              <w:rPr>
                <w:rFonts w:ascii="Times New Roman" w:eastAsia="Times New Roman" w:hAnsi="Times New Roman"/>
                <w:b/>
                <w:sz w:val="20"/>
                <w:szCs w:val="20"/>
                <w:lang w:val="en-US" w:eastAsia="ru-RU"/>
              </w:rPr>
              <w:t>I6</w:t>
            </w:r>
          </w:p>
          <w:p w:rsidR="00BA457C" w:rsidRPr="008B7809" w:rsidRDefault="00BA457C" w:rsidP="00844601">
            <w:pPr>
              <w:spacing w:after="0" w:line="240" w:lineRule="auto"/>
              <w:jc w:val="both"/>
              <w:rPr>
                <w:rFonts w:ascii="Times New Roman" w:eastAsia="Times New Roman" w:hAnsi="Times New Roman"/>
                <w:b/>
                <w:sz w:val="20"/>
                <w:szCs w:val="20"/>
                <w:lang w:val="en-US" w:eastAsia="ru-RU"/>
              </w:rPr>
            </w:pPr>
            <w:r w:rsidRPr="008B7809">
              <w:rPr>
                <w:rFonts w:ascii="Times New Roman" w:eastAsia="Times New Roman" w:hAnsi="Times New Roman"/>
                <w:b/>
                <w:sz w:val="20"/>
                <w:szCs w:val="20"/>
                <w:lang w:val="en-US" w:eastAsia="ru-RU"/>
              </w:rPr>
              <w:t>I7</w:t>
            </w:r>
          </w:p>
          <w:p w:rsidR="00BA457C" w:rsidRPr="008B7809" w:rsidRDefault="00BA457C" w:rsidP="00844601">
            <w:pPr>
              <w:spacing w:after="0" w:line="240" w:lineRule="auto"/>
              <w:jc w:val="both"/>
              <w:rPr>
                <w:rFonts w:ascii="Times New Roman" w:eastAsia="Times New Roman" w:hAnsi="Times New Roman"/>
                <w:sz w:val="20"/>
                <w:szCs w:val="20"/>
                <w:lang w:val="en-US" w:eastAsia="ru-RU"/>
              </w:rPr>
            </w:pPr>
          </w:p>
        </w:tc>
        <w:tc>
          <w:tcPr>
            <w:tcW w:w="1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457C" w:rsidRPr="00BC28AD" w:rsidRDefault="00BA457C" w:rsidP="00844601">
            <w:pPr>
              <w:spacing w:after="0" w:line="240" w:lineRule="auto"/>
              <w:rPr>
                <w:rFonts w:ascii="Times New Roman" w:eastAsia="Times New Roman" w:hAnsi="Times New Roman"/>
                <w:sz w:val="20"/>
                <w:szCs w:val="20"/>
                <w:lang w:val="en-US" w:eastAsia="ru-RU"/>
              </w:rPr>
            </w:pPr>
            <w:r w:rsidRPr="00BC28AD">
              <w:rPr>
                <w:rFonts w:ascii="Times New Roman" w:eastAsia="Times New Roman" w:hAnsi="Times New Roman"/>
                <w:sz w:val="20"/>
                <w:szCs w:val="20"/>
                <w:lang w:val="en-US" w:eastAsia="ru-RU"/>
              </w:rPr>
              <w:t>1. Seminar.</w:t>
            </w:r>
          </w:p>
          <w:p w:rsidR="00BA457C" w:rsidRPr="00BC28AD" w:rsidRDefault="00BA457C" w:rsidP="00844601">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w:t>
            </w:r>
            <w:r w:rsidRPr="00BC28AD">
              <w:rPr>
                <w:rFonts w:ascii="Times New Roman" w:eastAsia="Times New Roman" w:hAnsi="Times New Roman"/>
                <w:sz w:val="20"/>
                <w:szCs w:val="20"/>
                <w:lang w:val="en-US" w:eastAsia="ru-RU"/>
              </w:rPr>
              <w:t> Seminar on a practical course .</w:t>
            </w:r>
          </w:p>
          <w:p w:rsidR="00BA457C" w:rsidRPr="00BC28AD" w:rsidRDefault="00BA457C" w:rsidP="00844601">
            <w:pPr>
              <w:tabs>
                <w:tab w:val="left" w:pos="0"/>
              </w:tabs>
              <w:spacing w:after="0" w:line="240" w:lineRule="auto"/>
              <w:rPr>
                <w:rFonts w:ascii="Times New Roman" w:hAnsi="Times New Roman"/>
                <w:sz w:val="20"/>
                <w:szCs w:val="20"/>
                <w:lang w:val="kk-KZ"/>
              </w:rPr>
            </w:pPr>
            <w:r>
              <w:rPr>
                <w:rFonts w:ascii="Times New Roman" w:eastAsia="Times New Roman" w:hAnsi="Times New Roman"/>
                <w:sz w:val="20"/>
                <w:szCs w:val="20"/>
                <w:lang w:val="en-US" w:eastAsia="ru-RU"/>
              </w:rPr>
              <w:t>3</w:t>
            </w:r>
            <w:r w:rsidRPr="00BC28AD">
              <w:rPr>
                <w:rFonts w:ascii="Times New Roman" w:hAnsi="Times New Roman"/>
                <w:sz w:val="20"/>
                <w:szCs w:val="20"/>
                <w:lang w:val="kk-KZ"/>
              </w:rPr>
              <w:t xml:space="preserve"> Practical work.</w:t>
            </w:r>
          </w:p>
          <w:p w:rsidR="00BA457C" w:rsidRPr="00BC28AD" w:rsidRDefault="00BA457C" w:rsidP="00844601">
            <w:pPr>
              <w:tabs>
                <w:tab w:val="left" w:pos="0"/>
              </w:tabs>
              <w:spacing w:after="0" w:line="240" w:lineRule="auto"/>
              <w:rPr>
                <w:rFonts w:ascii="Times New Roman" w:hAnsi="Times New Roman"/>
                <w:sz w:val="20"/>
                <w:szCs w:val="20"/>
                <w:lang w:val="kk-KZ"/>
              </w:rPr>
            </w:pPr>
            <w:r>
              <w:rPr>
                <w:rFonts w:ascii="Times New Roman" w:hAnsi="Times New Roman"/>
                <w:sz w:val="20"/>
                <w:szCs w:val="20"/>
                <w:lang w:val="kk-KZ"/>
              </w:rPr>
              <w:t>4</w:t>
            </w:r>
            <w:r w:rsidRPr="00BC28AD">
              <w:rPr>
                <w:rFonts w:ascii="Times New Roman" w:hAnsi="Times New Roman"/>
                <w:sz w:val="20"/>
                <w:szCs w:val="20"/>
                <w:lang w:val="kk-KZ"/>
              </w:rPr>
              <w:t xml:space="preserve">.  Work </w:t>
            </w:r>
            <w:r w:rsidRPr="00BC28AD">
              <w:rPr>
                <w:rFonts w:ascii="Times New Roman" w:hAnsi="Times New Roman"/>
                <w:sz w:val="20"/>
                <w:szCs w:val="20"/>
                <w:lang w:val="en-US"/>
              </w:rPr>
              <w:t xml:space="preserve">with </w:t>
            </w:r>
            <w:r w:rsidRPr="00BC28AD">
              <w:rPr>
                <w:rFonts w:ascii="Times New Roman" w:hAnsi="Times New Roman"/>
                <w:sz w:val="20"/>
                <w:szCs w:val="20"/>
                <w:lang w:val="kk-KZ"/>
              </w:rPr>
              <w:t>th</w:t>
            </w:r>
            <w:r w:rsidRPr="00BC28AD">
              <w:rPr>
                <w:rFonts w:ascii="Times New Roman" w:hAnsi="Times New Roman"/>
                <w:sz w:val="20"/>
                <w:szCs w:val="20"/>
                <w:lang w:val="en-US"/>
              </w:rPr>
              <w:t>e</w:t>
            </w:r>
            <w:r w:rsidRPr="00BC28AD">
              <w:rPr>
                <w:rFonts w:ascii="Times New Roman" w:hAnsi="Times New Roman"/>
                <w:sz w:val="20"/>
                <w:szCs w:val="20"/>
                <w:lang w:val="kk-KZ"/>
              </w:rPr>
              <w:t xml:space="preserve"> teacher.</w:t>
            </w:r>
          </w:p>
          <w:p w:rsidR="00BA457C" w:rsidRPr="00BC28AD" w:rsidRDefault="00BA457C" w:rsidP="00844601">
            <w:pPr>
              <w:tabs>
                <w:tab w:val="left" w:pos="0"/>
              </w:tabs>
              <w:spacing w:after="0" w:line="240" w:lineRule="auto"/>
              <w:rPr>
                <w:rFonts w:ascii="Times New Roman" w:hAnsi="Times New Roman"/>
                <w:sz w:val="20"/>
                <w:szCs w:val="20"/>
                <w:lang w:val="en-US"/>
              </w:rPr>
            </w:pPr>
            <w:r>
              <w:rPr>
                <w:rFonts w:ascii="Times New Roman" w:hAnsi="Times New Roman"/>
                <w:sz w:val="20"/>
                <w:szCs w:val="20"/>
                <w:lang w:val="kk-KZ"/>
              </w:rPr>
              <w:t>5</w:t>
            </w:r>
            <w:r w:rsidRPr="00BC28AD">
              <w:rPr>
                <w:rFonts w:ascii="Times New Roman" w:hAnsi="Times New Roman"/>
                <w:sz w:val="20"/>
                <w:szCs w:val="20"/>
                <w:lang w:val="kk-KZ"/>
              </w:rPr>
              <w:t>. Independent work.</w:t>
            </w:r>
          </w:p>
          <w:p w:rsidR="00BA457C" w:rsidRPr="00BC28AD" w:rsidRDefault="00BA457C" w:rsidP="00844601">
            <w:pPr>
              <w:spacing w:after="0" w:line="240" w:lineRule="auto"/>
              <w:rPr>
                <w:rFonts w:ascii="Times New Roman" w:eastAsia="Times New Roman" w:hAnsi="Times New Roman"/>
                <w:sz w:val="20"/>
                <w:szCs w:val="20"/>
                <w:lang w:val="en-US" w:eastAsia="ru-RU"/>
              </w:rPr>
            </w:pPr>
          </w:p>
        </w:tc>
        <w:tc>
          <w:tcPr>
            <w:tcW w:w="1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457C" w:rsidRPr="00BC28AD" w:rsidRDefault="00BA457C" w:rsidP="00844601">
            <w:pPr>
              <w:spacing w:after="0" w:line="240" w:lineRule="auto"/>
              <w:rPr>
                <w:rFonts w:ascii="Times New Roman" w:eastAsia="Times New Roman" w:hAnsi="Times New Roman"/>
                <w:sz w:val="20"/>
                <w:szCs w:val="20"/>
                <w:lang w:val="en-US" w:eastAsia="ru-RU"/>
              </w:rPr>
            </w:pPr>
            <w:r w:rsidRPr="00BC28AD">
              <w:rPr>
                <w:rFonts w:ascii="Times New Roman" w:eastAsia="Times New Roman" w:hAnsi="Times New Roman"/>
                <w:sz w:val="20"/>
                <w:szCs w:val="20"/>
                <w:lang w:val="en-US" w:eastAsia="ru-RU"/>
              </w:rPr>
              <w:t>1.Consulta-tions.</w:t>
            </w:r>
          </w:p>
          <w:p w:rsidR="00BA457C" w:rsidRPr="00BC28AD" w:rsidRDefault="00BA457C" w:rsidP="00844601">
            <w:pPr>
              <w:spacing w:after="0" w:line="240" w:lineRule="auto"/>
              <w:rPr>
                <w:rFonts w:ascii="Times New Roman" w:eastAsia="Times New Roman" w:hAnsi="Times New Roman"/>
                <w:sz w:val="20"/>
                <w:szCs w:val="20"/>
                <w:lang w:val="en-US" w:eastAsia="ru-RU"/>
              </w:rPr>
            </w:pPr>
            <w:r w:rsidRPr="00BC28AD">
              <w:rPr>
                <w:rFonts w:ascii="Times New Roman" w:eastAsia="Times New Roman" w:hAnsi="Times New Roman"/>
                <w:sz w:val="20"/>
                <w:szCs w:val="20"/>
                <w:lang w:val="en-US" w:eastAsia="ru-RU"/>
              </w:rPr>
              <w:t>2. Practical classes.</w:t>
            </w:r>
          </w:p>
          <w:p w:rsidR="00BA457C" w:rsidRPr="00BC28AD" w:rsidRDefault="00BA457C" w:rsidP="00844601">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kk-KZ" w:eastAsia="ru-RU"/>
              </w:rPr>
              <w:t>3.</w:t>
            </w:r>
            <w:r w:rsidRPr="00BC28AD">
              <w:rPr>
                <w:rFonts w:ascii="Times New Roman" w:eastAsia="Times New Roman" w:hAnsi="Times New Roman"/>
                <w:sz w:val="20"/>
                <w:szCs w:val="20"/>
                <w:lang w:val="en-US" w:eastAsia="ru-RU"/>
              </w:rPr>
              <w:t xml:space="preserve"> Internship</w:t>
            </w:r>
          </w:p>
          <w:p w:rsidR="00BA457C" w:rsidRPr="00BC28AD" w:rsidRDefault="00BA457C" w:rsidP="00844601">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kk-KZ" w:eastAsia="ru-RU"/>
              </w:rPr>
              <w:t>4.</w:t>
            </w:r>
            <w:r w:rsidRPr="00BC28AD">
              <w:rPr>
                <w:rFonts w:ascii="Times New Roman" w:eastAsia="Times New Roman" w:hAnsi="Times New Roman"/>
                <w:sz w:val="20"/>
                <w:szCs w:val="20"/>
                <w:lang w:val="en-US" w:eastAsia="ru-RU"/>
              </w:rPr>
              <w:t>Group design work.</w:t>
            </w:r>
          </w:p>
          <w:p w:rsidR="00BA457C" w:rsidRPr="00BC28AD" w:rsidRDefault="00BA457C" w:rsidP="00844601">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kk-KZ" w:eastAsia="ru-RU"/>
              </w:rPr>
              <w:t>5.</w:t>
            </w:r>
            <w:r w:rsidRPr="00BC28AD">
              <w:rPr>
                <w:rFonts w:ascii="Times New Roman" w:eastAsia="Times New Roman" w:hAnsi="Times New Roman"/>
                <w:sz w:val="20"/>
                <w:szCs w:val="20"/>
                <w:lang w:val="en-US" w:eastAsia="ru-RU"/>
              </w:rPr>
              <w:t xml:space="preserve"> </w:t>
            </w:r>
            <w:r>
              <w:rPr>
                <w:rFonts w:ascii="Times New Roman" w:eastAsia="Times New Roman" w:hAnsi="Times New Roman"/>
                <w:sz w:val="20"/>
                <w:szCs w:val="20"/>
                <w:lang w:val="en-US" w:eastAsia="ru-RU"/>
              </w:rPr>
              <w:t>Interactive distance learning.</w:t>
            </w:r>
          </w:p>
        </w:tc>
        <w:tc>
          <w:tcPr>
            <w:tcW w:w="2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457C" w:rsidRPr="00BC28AD" w:rsidRDefault="00BA457C" w:rsidP="00844601">
            <w:pPr>
              <w:spacing w:after="0" w:line="240" w:lineRule="auto"/>
              <w:rPr>
                <w:rFonts w:ascii="Times New Roman" w:eastAsia="Times New Roman" w:hAnsi="Times New Roman"/>
                <w:sz w:val="20"/>
                <w:szCs w:val="20"/>
                <w:lang w:val="en-US" w:eastAsia="ru-RU"/>
              </w:rPr>
            </w:pPr>
            <w:r w:rsidRPr="00BC28AD">
              <w:rPr>
                <w:rFonts w:ascii="Times New Roman" w:eastAsia="Times New Roman" w:hAnsi="Times New Roman"/>
                <w:sz w:val="20"/>
                <w:szCs w:val="20"/>
                <w:lang w:val="en-US" w:eastAsia="ru-RU"/>
              </w:rPr>
              <w:t>1. IT method; search for materials in the library, on the Internet.</w:t>
            </w:r>
          </w:p>
          <w:p w:rsidR="00BA457C" w:rsidRPr="00BC28AD" w:rsidRDefault="00BA457C" w:rsidP="00844601">
            <w:pPr>
              <w:spacing w:after="0" w:line="240" w:lineRule="auto"/>
              <w:rPr>
                <w:rFonts w:ascii="Times New Roman" w:eastAsia="Times New Roman" w:hAnsi="Times New Roman"/>
                <w:sz w:val="20"/>
                <w:szCs w:val="20"/>
                <w:lang w:val="en-US" w:eastAsia="ru-RU"/>
              </w:rPr>
            </w:pPr>
            <w:r w:rsidRPr="00BC28AD">
              <w:rPr>
                <w:rFonts w:ascii="Times New Roman" w:eastAsia="Times New Roman" w:hAnsi="Times New Roman"/>
                <w:sz w:val="20"/>
                <w:szCs w:val="20"/>
                <w:lang w:val="en-US" w:eastAsia="ru-RU"/>
              </w:rPr>
              <w:t>2. Review of literature.</w:t>
            </w:r>
          </w:p>
          <w:p w:rsidR="00BA457C" w:rsidRPr="00BC28AD" w:rsidRDefault="00BA457C" w:rsidP="00844601">
            <w:pPr>
              <w:spacing w:after="0" w:line="240" w:lineRule="auto"/>
              <w:rPr>
                <w:rFonts w:ascii="Times New Roman" w:eastAsia="Times New Roman" w:hAnsi="Times New Roman"/>
                <w:sz w:val="20"/>
                <w:szCs w:val="20"/>
                <w:lang w:val="en-US" w:eastAsia="ru-RU"/>
              </w:rPr>
            </w:pPr>
            <w:r w:rsidRPr="00BC28AD">
              <w:rPr>
                <w:rFonts w:ascii="Times New Roman" w:eastAsia="Times New Roman" w:hAnsi="Times New Roman"/>
                <w:sz w:val="20"/>
                <w:szCs w:val="20"/>
                <w:lang w:val="en-US" w:eastAsia="ru-RU"/>
              </w:rPr>
              <w:t>3. Write a summary (annotation) on the studied literature.</w:t>
            </w:r>
          </w:p>
          <w:p w:rsidR="00BA457C" w:rsidRPr="00BC28AD" w:rsidRDefault="00BA457C" w:rsidP="00844601">
            <w:pPr>
              <w:spacing w:after="0" w:line="240" w:lineRule="auto"/>
              <w:rPr>
                <w:rFonts w:ascii="Times New Roman" w:eastAsia="Times New Roman" w:hAnsi="Times New Roman"/>
                <w:sz w:val="20"/>
                <w:szCs w:val="20"/>
                <w:lang w:val="en-US" w:eastAsia="ru-RU"/>
              </w:rPr>
            </w:pPr>
            <w:r w:rsidRPr="00BC28AD">
              <w:rPr>
                <w:rFonts w:ascii="Times New Roman" w:eastAsia="Times New Roman" w:hAnsi="Times New Roman"/>
                <w:sz w:val="20"/>
                <w:szCs w:val="20"/>
                <w:lang w:val="en-US" w:eastAsia="ru-RU"/>
              </w:rPr>
              <w:t>4.  Exercises for professional skills.</w:t>
            </w:r>
          </w:p>
          <w:p w:rsidR="00BA457C" w:rsidRPr="00BC28AD" w:rsidRDefault="00BA457C" w:rsidP="00844601">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kk-KZ" w:eastAsia="ru-RU"/>
              </w:rPr>
              <w:t>5</w:t>
            </w:r>
            <w:r w:rsidRPr="00BC28AD">
              <w:rPr>
                <w:rFonts w:ascii="Times New Roman" w:eastAsia="Times New Roman" w:hAnsi="Times New Roman"/>
                <w:sz w:val="20"/>
                <w:szCs w:val="20"/>
                <w:lang w:val="en-US" w:eastAsia="ru-RU"/>
              </w:rPr>
              <w:t>. Conducting necessary research and writing essays, reports, etc.</w:t>
            </w:r>
          </w:p>
          <w:p w:rsidR="00BA457C" w:rsidRPr="00BC28AD" w:rsidRDefault="00BA457C" w:rsidP="00844601">
            <w:pPr>
              <w:spacing w:after="0" w:line="240" w:lineRule="auto"/>
              <w:rPr>
                <w:rFonts w:ascii="Times New Roman" w:eastAsia="Times New Roman" w:hAnsi="Times New Roman"/>
                <w:sz w:val="20"/>
                <w:szCs w:val="20"/>
                <w:lang w:val="en-US" w:eastAsia="ru-RU"/>
              </w:rPr>
            </w:pPr>
          </w:p>
        </w:tc>
        <w:tc>
          <w:tcPr>
            <w:tcW w:w="1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457C" w:rsidRPr="00BC28AD" w:rsidRDefault="00BA457C" w:rsidP="00844601">
            <w:pPr>
              <w:spacing w:after="0" w:line="240" w:lineRule="auto"/>
              <w:rPr>
                <w:rFonts w:ascii="Times New Roman" w:eastAsia="Times New Roman" w:hAnsi="Times New Roman"/>
                <w:sz w:val="20"/>
                <w:szCs w:val="20"/>
                <w:lang w:val="en-US" w:eastAsia="ru-RU"/>
              </w:rPr>
            </w:pPr>
            <w:r w:rsidRPr="00BC28AD">
              <w:rPr>
                <w:rFonts w:ascii="Times New Roman" w:eastAsia="Times New Roman" w:hAnsi="Times New Roman"/>
                <w:sz w:val="20"/>
                <w:szCs w:val="20"/>
                <w:lang w:val="en-US" w:eastAsia="ru-RU"/>
              </w:rPr>
              <w:t>1. Test (psychological test).</w:t>
            </w:r>
          </w:p>
          <w:p w:rsidR="00BA457C" w:rsidRPr="00BC28AD" w:rsidRDefault="00BA457C" w:rsidP="00844601">
            <w:pPr>
              <w:spacing w:after="0" w:line="240" w:lineRule="auto"/>
              <w:rPr>
                <w:rFonts w:ascii="Times New Roman" w:eastAsia="Times New Roman" w:hAnsi="Times New Roman"/>
                <w:sz w:val="20"/>
                <w:szCs w:val="20"/>
                <w:lang w:val="en-US" w:eastAsia="ru-RU"/>
              </w:rPr>
            </w:pPr>
            <w:r w:rsidRPr="00BC28AD">
              <w:rPr>
                <w:rFonts w:ascii="Times New Roman" w:eastAsia="Times New Roman" w:hAnsi="Times New Roman"/>
                <w:sz w:val="20"/>
                <w:szCs w:val="20"/>
                <w:lang w:val="en-US" w:eastAsia="ru-RU"/>
              </w:rPr>
              <w:t>2. Exam.</w:t>
            </w:r>
          </w:p>
          <w:p w:rsidR="00BA457C" w:rsidRPr="00BC28AD" w:rsidRDefault="00BA457C" w:rsidP="00844601">
            <w:pPr>
              <w:spacing w:after="0" w:line="240" w:lineRule="auto"/>
              <w:rPr>
                <w:rFonts w:ascii="Times New Roman" w:eastAsia="Times New Roman" w:hAnsi="Times New Roman"/>
                <w:sz w:val="20"/>
                <w:szCs w:val="20"/>
                <w:lang w:val="en-US" w:eastAsia="ru-RU"/>
              </w:rPr>
            </w:pPr>
            <w:r w:rsidRPr="00BC28AD">
              <w:rPr>
                <w:rFonts w:ascii="Times New Roman" w:eastAsia="Times New Roman" w:hAnsi="Times New Roman"/>
                <w:sz w:val="20"/>
                <w:szCs w:val="20"/>
                <w:lang w:val="en-US" w:eastAsia="ru-RU"/>
              </w:rPr>
              <w:t>3. Presentation.</w:t>
            </w:r>
          </w:p>
          <w:p w:rsidR="00BA457C" w:rsidRPr="00BC28AD" w:rsidRDefault="00BA457C" w:rsidP="00844601">
            <w:pPr>
              <w:spacing w:after="0" w:line="240" w:lineRule="auto"/>
              <w:rPr>
                <w:rFonts w:ascii="Times New Roman" w:eastAsia="Times New Roman" w:hAnsi="Times New Roman"/>
                <w:sz w:val="20"/>
                <w:szCs w:val="20"/>
                <w:lang w:val="en-US" w:eastAsia="ru-RU"/>
              </w:rPr>
            </w:pPr>
            <w:r w:rsidRPr="00BC28AD">
              <w:rPr>
                <w:rFonts w:ascii="Times New Roman" w:eastAsia="Times New Roman" w:hAnsi="Times New Roman"/>
                <w:sz w:val="20"/>
                <w:szCs w:val="20"/>
                <w:lang w:val="en-US" w:eastAsia="ru-RU"/>
              </w:rPr>
              <w:t>4. Report (on practical and other studies).</w:t>
            </w:r>
          </w:p>
          <w:p w:rsidR="00BA457C" w:rsidRPr="00BC28AD" w:rsidRDefault="00BA457C" w:rsidP="00844601">
            <w:pPr>
              <w:spacing w:after="0" w:line="240" w:lineRule="auto"/>
              <w:rPr>
                <w:rFonts w:ascii="Times New Roman" w:eastAsia="Times New Roman" w:hAnsi="Times New Roman"/>
                <w:sz w:val="20"/>
                <w:szCs w:val="20"/>
                <w:lang w:val="en-US" w:eastAsia="ru-RU"/>
              </w:rPr>
            </w:pPr>
            <w:r w:rsidRPr="00BC28AD">
              <w:rPr>
                <w:rFonts w:ascii="Times New Roman" w:eastAsia="Times New Roman" w:hAnsi="Times New Roman"/>
                <w:sz w:val="20"/>
                <w:szCs w:val="20"/>
                <w:lang w:val="en-US" w:eastAsia="ru-RU"/>
              </w:rPr>
              <w:t>5.  Essay.</w:t>
            </w:r>
          </w:p>
          <w:p w:rsidR="00BA457C" w:rsidRPr="00BC28AD" w:rsidRDefault="00BA457C" w:rsidP="00844601">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kk-KZ" w:eastAsia="ru-RU"/>
              </w:rPr>
              <w:t>6</w:t>
            </w:r>
            <w:r w:rsidRPr="00BC28AD">
              <w:rPr>
                <w:rFonts w:ascii="Times New Roman" w:eastAsia="Times New Roman" w:hAnsi="Times New Roman"/>
                <w:sz w:val="20"/>
                <w:szCs w:val="20"/>
                <w:lang w:val="en-US" w:eastAsia="ru-RU"/>
              </w:rPr>
              <w:t>. Review of materials.</w:t>
            </w:r>
          </w:p>
          <w:p w:rsidR="00BA457C" w:rsidRPr="00BC28AD" w:rsidRDefault="00BA457C" w:rsidP="00844601">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w:t>
            </w:r>
            <w:r w:rsidRPr="00BC28AD">
              <w:rPr>
                <w:rFonts w:ascii="Times New Roman" w:eastAsia="Times New Roman" w:hAnsi="Times New Roman"/>
                <w:sz w:val="20"/>
                <w:szCs w:val="20"/>
                <w:lang w:val="en-US" w:eastAsia="ru-RU"/>
              </w:rPr>
              <w:t>. Practical tasks.</w:t>
            </w:r>
          </w:p>
          <w:p w:rsidR="00BA457C" w:rsidRPr="00BC28AD" w:rsidRDefault="00BA457C" w:rsidP="00844601">
            <w:pPr>
              <w:spacing w:after="0" w:line="240" w:lineRule="auto"/>
              <w:rPr>
                <w:rFonts w:ascii="Times New Roman" w:eastAsia="Times New Roman" w:hAnsi="Times New Roman"/>
                <w:sz w:val="20"/>
                <w:szCs w:val="20"/>
                <w:lang w:val="en-US" w:eastAsia="ru-RU"/>
              </w:rPr>
            </w:pP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457C" w:rsidRPr="00CE296E" w:rsidRDefault="00BA457C" w:rsidP="00844601">
            <w:pPr>
              <w:spacing w:after="0" w:line="240" w:lineRule="auto"/>
              <w:rPr>
                <w:rFonts w:ascii="Times New Roman" w:eastAsia="Times New Roman" w:hAnsi="Times New Roman"/>
                <w:b/>
                <w:bCs/>
                <w:lang w:val="en-US" w:eastAsia="ru-RU"/>
              </w:rPr>
            </w:pPr>
            <w:r w:rsidRPr="00CE296E">
              <w:rPr>
                <w:rFonts w:ascii="Times New Roman" w:eastAsia="Times New Roman" w:hAnsi="Times New Roman"/>
                <w:b/>
                <w:bCs/>
                <w:lang w:val="en-US" w:eastAsia="ru-RU"/>
              </w:rPr>
              <w:t>Education:</w:t>
            </w:r>
          </w:p>
          <w:p w:rsidR="00BA457C" w:rsidRPr="00CE296E" w:rsidRDefault="00BA457C" w:rsidP="00844601">
            <w:pPr>
              <w:spacing w:after="0" w:line="240" w:lineRule="auto"/>
              <w:rPr>
                <w:rFonts w:ascii="Times New Roman" w:eastAsia="Times New Roman" w:hAnsi="Times New Roman"/>
                <w:bCs/>
                <w:lang w:val="en-US" w:eastAsia="ru-RU"/>
              </w:rPr>
            </w:pPr>
            <w:r w:rsidRPr="00CE296E">
              <w:rPr>
                <w:rFonts w:ascii="Times New Roman" w:eastAsia="Times New Roman" w:hAnsi="Times New Roman"/>
                <w:bCs/>
                <w:lang w:val="en-US" w:eastAsia="ru-RU"/>
              </w:rPr>
              <w:t>- application;</w:t>
            </w:r>
          </w:p>
          <w:p w:rsidR="00BA457C" w:rsidRPr="00CE296E" w:rsidRDefault="00BA457C" w:rsidP="00844601">
            <w:pPr>
              <w:spacing w:after="0" w:line="240" w:lineRule="auto"/>
              <w:rPr>
                <w:rFonts w:ascii="Times New Roman" w:eastAsia="Times New Roman" w:hAnsi="Times New Roman"/>
                <w:bCs/>
                <w:lang w:val="en-US" w:eastAsia="ru-RU"/>
              </w:rPr>
            </w:pPr>
            <w:r w:rsidRPr="00CE296E">
              <w:rPr>
                <w:rFonts w:ascii="Times New Roman" w:eastAsia="Times New Roman" w:hAnsi="Times New Roman"/>
                <w:bCs/>
                <w:lang w:val="en-US" w:eastAsia="ru-RU"/>
              </w:rPr>
              <w:t>- analysis;</w:t>
            </w:r>
          </w:p>
          <w:p w:rsidR="00BA457C" w:rsidRPr="00CE296E" w:rsidRDefault="00BA457C" w:rsidP="00844601">
            <w:pPr>
              <w:spacing w:after="0" w:line="240" w:lineRule="auto"/>
              <w:rPr>
                <w:rFonts w:ascii="Times New Roman" w:eastAsia="Times New Roman" w:hAnsi="Times New Roman"/>
                <w:bCs/>
                <w:lang w:val="en-US" w:eastAsia="ru-RU"/>
              </w:rPr>
            </w:pPr>
            <w:r w:rsidRPr="00CE296E">
              <w:rPr>
                <w:rFonts w:ascii="Times New Roman" w:eastAsia="Times New Roman" w:hAnsi="Times New Roman"/>
                <w:bCs/>
                <w:lang w:val="en-US" w:eastAsia="ru-RU"/>
              </w:rPr>
              <w:t>- assessment;</w:t>
            </w:r>
          </w:p>
          <w:p w:rsidR="00BA457C" w:rsidRPr="00CE296E" w:rsidRDefault="00BA457C" w:rsidP="00844601">
            <w:pPr>
              <w:spacing w:after="0" w:line="240" w:lineRule="auto"/>
              <w:rPr>
                <w:rFonts w:ascii="Times New Roman" w:eastAsia="Times New Roman" w:hAnsi="Times New Roman"/>
                <w:b/>
                <w:bCs/>
                <w:lang w:val="en-US" w:eastAsia="ru-RU"/>
              </w:rPr>
            </w:pPr>
            <w:r w:rsidRPr="00CE296E">
              <w:rPr>
                <w:rFonts w:ascii="Times New Roman" w:eastAsia="Times New Roman" w:hAnsi="Times New Roman"/>
                <w:b/>
                <w:bCs/>
                <w:lang w:val="en-US" w:eastAsia="ru-RU"/>
              </w:rPr>
              <w:t>Psychomotor skills (skills):</w:t>
            </w:r>
          </w:p>
          <w:p w:rsidR="00BA457C" w:rsidRPr="00CE296E" w:rsidRDefault="00BA457C" w:rsidP="00844601">
            <w:pPr>
              <w:spacing w:after="0" w:line="240" w:lineRule="auto"/>
              <w:rPr>
                <w:rFonts w:ascii="Times New Roman" w:eastAsia="Times New Roman" w:hAnsi="Times New Roman"/>
                <w:bCs/>
                <w:lang w:val="en-US" w:eastAsia="ru-RU"/>
              </w:rPr>
            </w:pPr>
            <w:r w:rsidRPr="00CE296E">
              <w:rPr>
                <w:rFonts w:ascii="Times New Roman" w:eastAsia="Times New Roman" w:hAnsi="Times New Roman"/>
                <w:bCs/>
                <w:lang w:val="en-US" w:eastAsia="ru-RU"/>
              </w:rPr>
              <w:t>- imitation;</w:t>
            </w:r>
          </w:p>
          <w:p w:rsidR="00BA457C" w:rsidRPr="00CE296E" w:rsidRDefault="00BA457C" w:rsidP="00844601">
            <w:pPr>
              <w:spacing w:after="0" w:line="240" w:lineRule="auto"/>
              <w:rPr>
                <w:rFonts w:ascii="Times New Roman" w:eastAsia="Times New Roman" w:hAnsi="Times New Roman"/>
                <w:bCs/>
                <w:lang w:val="en-US" w:eastAsia="ru-RU"/>
              </w:rPr>
            </w:pPr>
            <w:r w:rsidRPr="00CE296E">
              <w:rPr>
                <w:rFonts w:ascii="Times New Roman" w:eastAsia="Times New Roman" w:hAnsi="Times New Roman"/>
                <w:bCs/>
                <w:lang w:val="en-US" w:eastAsia="ru-RU"/>
              </w:rPr>
              <w:t>- manipulation;</w:t>
            </w:r>
          </w:p>
          <w:p w:rsidR="00BA457C" w:rsidRPr="00CE296E" w:rsidRDefault="00BA457C" w:rsidP="00844601">
            <w:pPr>
              <w:spacing w:after="0" w:line="240" w:lineRule="auto"/>
              <w:rPr>
                <w:rFonts w:ascii="Times New Roman" w:eastAsia="Times New Roman" w:hAnsi="Times New Roman"/>
                <w:bCs/>
                <w:lang w:val="en-US" w:eastAsia="ru-RU"/>
              </w:rPr>
            </w:pPr>
            <w:r w:rsidRPr="00CE296E">
              <w:rPr>
                <w:rFonts w:ascii="Times New Roman" w:eastAsia="Times New Roman" w:hAnsi="Times New Roman"/>
                <w:bCs/>
                <w:lang w:val="en-US" w:eastAsia="ru-RU"/>
              </w:rPr>
              <w:t>- accuracy;</w:t>
            </w:r>
          </w:p>
          <w:p w:rsidR="00BA457C" w:rsidRPr="00CE296E" w:rsidRDefault="00BA457C" w:rsidP="00844601">
            <w:pPr>
              <w:spacing w:after="0" w:line="240" w:lineRule="auto"/>
              <w:rPr>
                <w:rFonts w:ascii="Times New Roman" w:eastAsia="Times New Roman" w:hAnsi="Times New Roman"/>
                <w:bCs/>
                <w:lang w:val="en-US" w:eastAsia="ru-RU"/>
              </w:rPr>
            </w:pPr>
            <w:r w:rsidRPr="00CE296E">
              <w:rPr>
                <w:rFonts w:ascii="Times New Roman" w:eastAsia="Times New Roman" w:hAnsi="Times New Roman"/>
                <w:bCs/>
                <w:lang w:val="en-US" w:eastAsia="ru-RU"/>
              </w:rPr>
              <w:t>- articulation;</w:t>
            </w:r>
          </w:p>
          <w:p w:rsidR="00BA457C" w:rsidRPr="00CE296E" w:rsidRDefault="00BA457C" w:rsidP="00844601">
            <w:pPr>
              <w:spacing w:after="0" w:line="240" w:lineRule="auto"/>
              <w:rPr>
                <w:rFonts w:ascii="Times New Roman" w:eastAsia="Times New Roman" w:hAnsi="Times New Roman"/>
                <w:bCs/>
                <w:lang w:val="en-US" w:eastAsia="ru-RU"/>
              </w:rPr>
            </w:pPr>
            <w:r w:rsidRPr="00CE296E">
              <w:rPr>
                <w:rFonts w:ascii="Times New Roman" w:eastAsia="Times New Roman" w:hAnsi="Times New Roman"/>
                <w:bCs/>
                <w:lang w:val="en-US" w:eastAsia="ru-RU"/>
              </w:rPr>
              <w:t>- naturalization.</w:t>
            </w:r>
          </w:p>
          <w:p w:rsidR="00BA457C" w:rsidRPr="00CE296E" w:rsidRDefault="00BA457C" w:rsidP="00844601">
            <w:pPr>
              <w:spacing w:after="0" w:line="240" w:lineRule="auto"/>
              <w:rPr>
                <w:rFonts w:ascii="Times New Roman" w:eastAsia="Times New Roman" w:hAnsi="Times New Roman"/>
                <w:b/>
                <w:bCs/>
                <w:lang w:val="en-US" w:eastAsia="ru-RU"/>
              </w:rPr>
            </w:pPr>
          </w:p>
          <w:p w:rsidR="00BA457C" w:rsidRPr="00CE296E" w:rsidRDefault="00BA457C" w:rsidP="00844601">
            <w:pPr>
              <w:spacing w:after="0" w:line="240" w:lineRule="auto"/>
              <w:rPr>
                <w:rFonts w:ascii="Times New Roman" w:eastAsia="Times New Roman" w:hAnsi="Times New Roman"/>
                <w:b/>
                <w:bCs/>
                <w:lang w:val="en-US" w:eastAsia="ru-RU"/>
              </w:rPr>
            </w:pPr>
            <w:r w:rsidRPr="00CE296E">
              <w:rPr>
                <w:rFonts w:ascii="Times New Roman" w:eastAsia="Times New Roman" w:hAnsi="Times New Roman"/>
                <w:b/>
                <w:bCs/>
                <w:lang w:val="en-US" w:eastAsia="ru-RU"/>
              </w:rPr>
              <w:t>Components of value:</w:t>
            </w:r>
          </w:p>
          <w:p w:rsidR="00BA457C" w:rsidRPr="00CE296E" w:rsidRDefault="00BA457C" w:rsidP="00844601">
            <w:pPr>
              <w:spacing w:after="0" w:line="240" w:lineRule="auto"/>
              <w:rPr>
                <w:rFonts w:ascii="Times New Roman" w:eastAsia="Times New Roman" w:hAnsi="Times New Roman"/>
                <w:bCs/>
                <w:lang w:val="en-US" w:eastAsia="ru-RU"/>
              </w:rPr>
            </w:pPr>
            <w:r w:rsidRPr="00CE296E">
              <w:rPr>
                <w:rFonts w:ascii="Times New Roman" w:eastAsia="Times New Roman" w:hAnsi="Times New Roman"/>
                <w:b/>
                <w:bCs/>
                <w:lang w:val="en-US" w:eastAsia="ru-RU"/>
              </w:rPr>
              <w:t>-</w:t>
            </w:r>
            <w:r w:rsidRPr="00CE296E">
              <w:rPr>
                <w:rFonts w:ascii="Times New Roman" w:eastAsia="Times New Roman" w:hAnsi="Times New Roman"/>
                <w:bCs/>
                <w:lang w:val="en-US" w:eastAsia="ru-RU"/>
              </w:rPr>
              <w:t xml:space="preserve"> reception;</w:t>
            </w:r>
          </w:p>
          <w:p w:rsidR="00BA457C" w:rsidRPr="00CE296E" w:rsidRDefault="00BA457C" w:rsidP="00844601">
            <w:pPr>
              <w:spacing w:after="0" w:line="240" w:lineRule="auto"/>
              <w:rPr>
                <w:rFonts w:ascii="Times New Roman" w:eastAsia="Times New Roman" w:hAnsi="Times New Roman"/>
                <w:bCs/>
                <w:lang w:val="en-US" w:eastAsia="ru-RU"/>
              </w:rPr>
            </w:pPr>
            <w:r w:rsidRPr="00CE296E">
              <w:rPr>
                <w:rFonts w:ascii="Times New Roman" w:eastAsia="Times New Roman" w:hAnsi="Times New Roman"/>
                <w:bCs/>
                <w:lang w:val="en-US" w:eastAsia="ru-RU"/>
              </w:rPr>
              <w:t>- answer;</w:t>
            </w:r>
          </w:p>
          <w:p w:rsidR="00BA457C" w:rsidRPr="00CE296E" w:rsidRDefault="00BA457C" w:rsidP="00844601">
            <w:pPr>
              <w:spacing w:after="0" w:line="240" w:lineRule="auto"/>
              <w:rPr>
                <w:rFonts w:ascii="Times New Roman" w:eastAsia="Times New Roman" w:hAnsi="Times New Roman"/>
                <w:bCs/>
                <w:lang w:val="en-US" w:eastAsia="ru-RU"/>
              </w:rPr>
            </w:pPr>
            <w:r w:rsidRPr="00CE296E">
              <w:rPr>
                <w:rFonts w:ascii="Times New Roman" w:eastAsia="Times New Roman" w:hAnsi="Times New Roman"/>
                <w:bCs/>
                <w:lang w:val="en-US" w:eastAsia="ru-RU"/>
              </w:rPr>
              <w:t>- distribution of values;</w:t>
            </w:r>
          </w:p>
          <w:p w:rsidR="00BA457C" w:rsidRPr="00CE296E" w:rsidRDefault="00BA457C" w:rsidP="00844601">
            <w:pPr>
              <w:spacing w:after="0" w:line="240" w:lineRule="auto"/>
              <w:rPr>
                <w:rFonts w:ascii="Times New Roman" w:eastAsia="Times New Roman" w:hAnsi="Times New Roman"/>
                <w:bCs/>
                <w:lang w:val="en-US" w:eastAsia="ru-RU"/>
              </w:rPr>
            </w:pPr>
            <w:r w:rsidRPr="00CE296E">
              <w:rPr>
                <w:rFonts w:ascii="Times New Roman" w:eastAsia="Times New Roman" w:hAnsi="Times New Roman"/>
                <w:bCs/>
                <w:lang w:val="en-US" w:eastAsia="ru-RU"/>
              </w:rPr>
              <w:t>- organization;</w:t>
            </w:r>
          </w:p>
          <w:p w:rsidR="00BA457C" w:rsidRPr="00570B7B" w:rsidRDefault="00BA457C" w:rsidP="00844601">
            <w:pPr>
              <w:spacing w:after="0" w:line="240" w:lineRule="auto"/>
              <w:rPr>
                <w:rFonts w:ascii="Times New Roman" w:eastAsia="Times New Roman" w:hAnsi="Times New Roman"/>
                <w:lang w:val="en-US" w:eastAsia="ru-RU"/>
              </w:rPr>
            </w:pPr>
            <w:r w:rsidRPr="00CE296E">
              <w:rPr>
                <w:rFonts w:ascii="Times New Roman" w:eastAsia="Times New Roman" w:hAnsi="Times New Roman"/>
                <w:bCs/>
                <w:lang w:val="en-US" w:eastAsia="ru-RU"/>
              </w:rPr>
              <w:t>- internalization of values</w:t>
            </w:r>
          </w:p>
        </w:tc>
      </w:tr>
    </w:tbl>
    <w:p w:rsidR="00BA457C" w:rsidRDefault="00BA457C" w:rsidP="00BA457C">
      <w:pPr>
        <w:spacing w:after="0" w:line="240" w:lineRule="auto"/>
        <w:jc w:val="center"/>
        <w:rPr>
          <w:rFonts w:ascii="Times New Roman" w:hAnsi="Times New Roman" w:cs="Times New Roman"/>
          <w:i/>
          <w:lang w:val="kk-KZ" w:eastAsia="ru-RU"/>
        </w:rPr>
      </w:pPr>
    </w:p>
    <w:p w:rsidR="00BA457C" w:rsidRDefault="00BA457C" w:rsidP="00BA457C">
      <w:pPr>
        <w:spacing w:after="0" w:line="240" w:lineRule="auto"/>
        <w:jc w:val="center"/>
        <w:rPr>
          <w:rFonts w:ascii="Times New Roman" w:hAnsi="Times New Roman" w:cs="Times New Roman"/>
          <w:i/>
          <w:lang w:val="kk-KZ" w:eastAsia="ru-RU"/>
        </w:rPr>
      </w:pPr>
    </w:p>
    <w:p w:rsidR="00BA457C" w:rsidRDefault="00BA457C" w:rsidP="00BA457C">
      <w:pPr>
        <w:spacing w:after="0" w:line="240" w:lineRule="auto"/>
        <w:jc w:val="center"/>
        <w:rPr>
          <w:rFonts w:ascii="Times New Roman" w:hAnsi="Times New Roman" w:cs="Times New Roman"/>
          <w:i/>
          <w:lang w:val="kk-KZ" w:eastAsia="ru-RU"/>
        </w:rPr>
      </w:pPr>
    </w:p>
    <w:p w:rsidR="00BA457C" w:rsidRDefault="00BA457C" w:rsidP="00BA457C">
      <w:pPr>
        <w:spacing w:after="0" w:line="240" w:lineRule="auto"/>
        <w:jc w:val="center"/>
        <w:rPr>
          <w:rFonts w:ascii="Times New Roman" w:hAnsi="Times New Roman" w:cs="Times New Roman"/>
          <w:b/>
          <w:lang w:val="kk-KZ"/>
        </w:rPr>
      </w:pPr>
    </w:p>
    <w:p w:rsidR="00BA457C" w:rsidRPr="00165D4F" w:rsidRDefault="00BA457C" w:rsidP="00BA457C">
      <w:pPr>
        <w:spacing w:after="0" w:line="240" w:lineRule="auto"/>
        <w:jc w:val="center"/>
        <w:rPr>
          <w:rFonts w:ascii="Times New Roman" w:hAnsi="Times New Roman" w:cs="Times New Roman"/>
          <w:b/>
          <w:lang w:val="kk-KZ"/>
        </w:rPr>
      </w:pPr>
      <w:r w:rsidRPr="00165D4F">
        <w:rPr>
          <w:rFonts w:ascii="Times New Roman" w:hAnsi="Times New Roman" w:cs="Times New Roman"/>
          <w:b/>
          <w:lang w:val="kk-KZ"/>
        </w:rPr>
        <w:lastRenderedPageBreak/>
        <w:t>Әр пәнде игерілген құзыреттерге сай оқытудың соңғы нәтижелері көрсетілген үш доменге сәйкес қалыптасады:</w:t>
      </w:r>
    </w:p>
    <w:p w:rsidR="00BA457C" w:rsidRPr="00165D4F" w:rsidRDefault="00BA457C" w:rsidP="00BA457C">
      <w:pPr>
        <w:spacing w:after="0" w:line="240" w:lineRule="auto"/>
        <w:jc w:val="center"/>
        <w:rPr>
          <w:rFonts w:ascii="Times New Roman" w:hAnsi="Times New Roman" w:cs="Times New Roman"/>
          <w:b/>
          <w:lang w:val="kk-KZ"/>
        </w:rPr>
      </w:pPr>
      <w:r w:rsidRPr="00165D4F">
        <w:rPr>
          <w:rFonts w:ascii="Times New Roman" w:hAnsi="Times New Roman" w:cs="Times New Roman"/>
          <w:b/>
          <w:lang w:val="kk-KZ"/>
        </w:rPr>
        <w:t>Формируются в соответствии с тремя доменами с указанием конечных результатов обучения в</w:t>
      </w:r>
    </w:p>
    <w:p w:rsidR="00BA457C" w:rsidRPr="00165D4F" w:rsidRDefault="00BA457C" w:rsidP="00BA457C">
      <w:pPr>
        <w:spacing w:after="0" w:line="240" w:lineRule="auto"/>
        <w:jc w:val="center"/>
        <w:rPr>
          <w:rFonts w:ascii="Times New Roman" w:eastAsia="Times New Roman" w:hAnsi="Times New Roman" w:cs="Times New Roman"/>
          <w:b/>
          <w:color w:val="000000"/>
          <w:lang w:val="kk-KZ" w:eastAsia="ru-RU"/>
        </w:rPr>
      </w:pPr>
      <w:r w:rsidRPr="00165D4F">
        <w:rPr>
          <w:rFonts w:ascii="Times New Roman" w:hAnsi="Times New Roman" w:cs="Times New Roman"/>
          <w:b/>
          <w:lang w:val="kk-KZ"/>
        </w:rPr>
        <w:t>соответствии с компетенциями, изучаемыми на каждом предмете:</w:t>
      </w:r>
    </w:p>
    <w:p w:rsidR="00BA457C" w:rsidRPr="00165D4F" w:rsidRDefault="00BA457C" w:rsidP="00BA457C">
      <w:pPr>
        <w:spacing w:after="0" w:line="240" w:lineRule="auto"/>
        <w:jc w:val="center"/>
        <w:rPr>
          <w:rFonts w:ascii="Times New Roman" w:eastAsia="Times New Roman" w:hAnsi="Times New Roman" w:cs="Times New Roman"/>
          <w:b/>
          <w:color w:val="000000"/>
          <w:lang w:val="kk-KZ" w:eastAsia="ru-RU"/>
        </w:rPr>
      </w:pPr>
      <w:r w:rsidRPr="00165D4F">
        <w:rPr>
          <w:rFonts w:ascii="Times New Roman" w:eastAsia="Times New Roman" w:hAnsi="Times New Roman" w:cs="Times New Roman"/>
          <w:b/>
          <w:color w:val="000000"/>
          <w:lang w:val="kk-KZ" w:eastAsia="ru-RU"/>
        </w:rPr>
        <w:t>The latest learning outcomes in accordance with the competencies mastered in each subject are formed according to the three domains indicated below:</w:t>
      </w:r>
    </w:p>
    <w:p w:rsidR="00BA457C" w:rsidRPr="0021170E" w:rsidRDefault="00BA457C" w:rsidP="00BA457C">
      <w:pPr>
        <w:spacing w:after="0" w:line="240" w:lineRule="auto"/>
        <w:contextualSpacing/>
        <w:jc w:val="right"/>
        <w:rPr>
          <w:rFonts w:ascii="Times New Roman" w:hAnsi="Times New Roman" w:cs="Times New Roman"/>
          <w:i/>
          <w:lang w:val="kk-KZ" w:eastAsia="ru-RU"/>
        </w:rPr>
      </w:pPr>
    </w:p>
    <w:tbl>
      <w:tblPr>
        <w:tblW w:w="8895" w:type="dxa"/>
        <w:tblCellMar>
          <w:left w:w="0" w:type="dxa"/>
          <w:right w:w="0" w:type="dxa"/>
        </w:tblCellMar>
        <w:tblLook w:val="04A0"/>
      </w:tblPr>
      <w:tblGrid>
        <w:gridCol w:w="1482"/>
        <w:gridCol w:w="1483"/>
        <w:gridCol w:w="1482"/>
        <w:gridCol w:w="1483"/>
        <w:gridCol w:w="1482"/>
        <w:gridCol w:w="1483"/>
      </w:tblGrid>
      <w:tr w:rsidR="00BA457C" w:rsidRPr="0025038E" w:rsidTr="00844601">
        <w:trPr>
          <w:trHeight w:val="299"/>
        </w:trPr>
        <w:tc>
          <w:tcPr>
            <w:tcW w:w="1482" w:type="dxa"/>
            <w:tcBorders>
              <w:top w:val="single" w:sz="4" w:space="0" w:color="264D4D"/>
              <w:left w:val="single" w:sz="4" w:space="0" w:color="264D4D"/>
            </w:tcBorders>
            <w:shd w:val="clear" w:color="auto" w:fill="auto"/>
            <w:tcMar>
              <w:top w:w="58" w:type="dxa"/>
              <w:left w:w="58" w:type="dxa"/>
              <w:bottom w:w="58" w:type="dxa"/>
              <w:right w:w="58" w:type="dxa"/>
            </w:tcMar>
          </w:tcPr>
          <w:p w:rsidR="00BA457C" w:rsidRPr="008B03AD" w:rsidRDefault="00BA457C" w:rsidP="00844601">
            <w:pPr>
              <w:widowControl w:val="0"/>
              <w:spacing w:after="0" w:line="240" w:lineRule="auto"/>
              <w:rPr>
                <w:rFonts w:ascii="Times New Roman" w:hAnsi="Times New Roman"/>
                <w:color w:val="000000"/>
                <w:kern w:val="28"/>
                <w:lang w:val="kk-KZ"/>
              </w:rPr>
            </w:pPr>
            <w:r w:rsidRPr="008B03AD">
              <w:rPr>
                <w:rFonts w:ascii="Times New Roman" w:hAnsi="Times New Roman"/>
                <w:lang w:val="kk-KZ"/>
              </w:rPr>
              <w:t> </w:t>
            </w:r>
          </w:p>
        </w:tc>
        <w:tc>
          <w:tcPr>
            <w:tcW w:w="1483" w:type="dxa"/>
            <w:tcBorders>
              <w:top w:val="single" w:sz="4" w:space="0" w:color="264D4D"/>
            </w:tcBorders>
            <w:shd w:val="clear" w:color="auto" w:fill="auto"/>
            <w:tcMar>
              <w:top w:w="58" w:type="dxa"/>
              <w:left w:w="58" w:type="dxa"/>
              <w:bottom w:w="58" w:type="dxa"/>
              <w:right w:w="58" w:type="dxa"/>
            </w:tcMar>
          </w:tcPr>
          <w:p w:rsidR="00BA457C" w:rsidRPr="008B03AD" w:rsidRDefault="00BA457C" w:rsidP="00844601">
            <w:pPr>
              <w:widowControl w:val="0"/>
              <w:spacing w:after="0" w:line="240" w:lineRule="auto"/>
              <w:rPr>
                <w:rFonts w:ascii="Times New Roman" w:hAnsi="Times New Roman"/>
                <w:color w:val="000000"/>
                <w:kern w:val="28"/>
                <w:lang w:val="kk-KZ"/>
              </w:rPr>
            </w:pPr>
            <w:r w:rsidRPr="008B03AD">
              <w:rPr>
                <w:rFonts w:ascii="Times New Roman" w:hAnsi="Times New Roman"/>
                <w:lang w:val="kk-KZ"/>
              </w:rPr>
              <w:t> </w:t>
            </w:r>
          </w:p>
        </w:tc>
        <w:tc>
          <w:tcPr>
            <w:tcW w:w="1482" w:type="dxa"/>
            <w:tcBorders>
              <w:top w:val="single" w:sz="4" w:space="0" w:color="264D4D"/>
            </w:tcBorders>
            <w:shd w:val="clear" w:color="auto" w:fill="auto"/>
            <w:tcMar>
              <w:top w:w="58" w:type="dxa"/>
              <w:left w:w="58" w:type="dxa"/>
              <w:bottom w:w="58" w:type="dxa"/>
              <w:right w:w="58" w:type="dxa"/>
            </w:tcMar>
          </w:tcPr>
          <w:p w:rsidR="00BA457C" w:rsidRPr="00162FA7" w:rsidRDefault="00BA457C" w:rsidP="00844601">
            <w:pPr>
              <w:widowControl w:val="0"/>
              <w:spacing w:after="0" w:line="240" w:lineRule="auto"/>
              <w:rPr>
                <w:rFonts w:ascii="Times New Roman" w:hAnsi="Times New Roman"/>
                <w:sz w:val="20"/>
                <w:szCs w:val="20"/>
                <w:lang w:val="en-US"/>
              </w:rPr>
            </w:pPr>
            <w:r w:rsidRPr="00162FA7">
              <w:rPr>
                <w:rFonts w:ascii="Times New Roman" w:hAnsi="Times New Roman"/>
                <w:sz w:val="20"/>
                <w:szCs w:val="20"/>
                <w:lang w:val="en-US"/>
              </w:rPr>
              <w:t> </w:t>
            </w:r>
          </w:p>
        </w:tc>
        <w:tc>
          <w:tcPr>
            <w:tcW w:w="1483" w:type="dxa"/>
            <w:tcBorders>
              <w:top w:val="single" w:sz="4" w:space="0" w:color="264D4D"/>
            </w:tcBorders>
            <w:shd w:val="clear" w:color="auto" w:fill="auto"/>
            <w:tcMar>
              <w:top w:w="58" w:type="dxa"/>
              <w:left w:w="58" w:type="dxa"/>
              <w:bottom w:w="58" w:type="dxa"/>
              <w:right w:w="58" w:type="dxa"/>
            </w:tcMar>
          </w:tcPr>
          <w:p w:rsidR="00BA457C" w:rsidRPr="00162FA7" w:rsidRDefault="00BA457C" w:rsidP="00844601">
            <w:pPr>
              <w:widowControl w:val="0"/>
              <w:spacing w:after="0" w:line="240" w:lineRule="auto"/>
              <w:rPr>
                <w:rFonts w:ascii="Times New Roman" w:hAnsi="Times New Roman"/>
                <w:sz w:val="20"/>
                <w:szCs w:val="20"/>
                <w:lang w:val="en-US"/>
              </w:rPr>
            </w:pPr>
            <w:r w:rsidRPr="00162FA7">
              <w:rPr>
                <w:rFonts w:ascii="Times New Roman" w:hAnsi="Times New Roman"/>
                <w:sz w:val="20"/>
                <w:szCs w:val="20"/>
                <w:lang w:val="en-US"/>
              </w:rPr>
              <w:t> </w:t>
            </w:r>
          </w:p>
        </w:tc>
        <w:tc>
          <w:tcPr>
            <w:tcW w:w="1482" w:type="dxa"/>
            <w:tcBorders>
              <w:top w:val="single" w:sz="4" w:space="0" w:color="264D4D"/>
              <w:bottom w:val="single" w:sz="4" w:space="0" w:color="auto"/>
              <w:right w:val="single" w:sz="4" w:space="0" w:color="auto"/>
            </w:tcBorders>
            <w:shd w:val="clear" w:color="auto" w:fill="auto"/>
            <w:tcMar>
              <w:top w:w="58" w:type="dxa"/>
              <w:left w:w="58" w:type="dxa"/>
              <w:bottom w:w="58" w:type="dxa"/>
              <w:right w:w="58" w:type="dxa"/>
            </w:tcMar>
          </w:tcPr>
          <w:p w:rsidR="00BA457C" w:rsidRPr="00162FA7" w:rsidRDefault="00BA457C" w:rsidP="00844601">
            <w:pPr>
              <w:widowControl w:val="0"/>
              <w:spacing w:after="0" w:line="240" w:lineRule="auto"/>
              <w:rPr>
                <w:rFonts w:ascii="Times New Roman" w:hAnsi="Times New Roman"/>
                <w:sz w:val="20"/>
                <w:szCs w:val="20"/>
                <w:lang w:val="en-US"/>
              </w:rPr>
            </w:pPr>
            <w:r w:rsidRPr="00162FA7">
              <w:rPr>
                <w:rFonts w:ascii="Times New Roman" w:hAnsi="Times New Roman"/>
                <w:sz w:val="20"/>
                <w:szCs w:val="20"/>
                <w:lang w:val="en-US"/>
              </w:rPr>
              <w:t> </w:t>
            </w:r>
          </w:p>
        </w:tc>
        <w:tc>
          <w:tcPr>
            <w:tcW w:w="1483" w:type="dxa"/>
            <w:tcBorders>
              <w:top w:val="single" w:sz="4" w:space="0" w:color="264D4D"/>
              <w:left w:val="single" w:sz="4" w:space="0" w:color="auto"/>
              <w:right w:val="single" w:sz="4" w:space="0" w:color="264D4D"/>
            </w:tcBorders>
            <w:shd w:val="clear" w:color="auto" w:fill="auto"/>
            <w:tcMar>
              <w:top w:w="58" w:type="dxa"/>
              <w:left w:w="58" w:type="dxa"/>
              <w:bottom w:w="58" w:type="dxa"/>
              <w:right w:w="58" w:type="dxa"/>
            </w:tcMar>
          </w:tcPr>
          <w:p w:rsidR="00BA457C" w:rsidRPr="00162FA7" w:rsidRDefault="00BA457C" w:rsidP="00844601">
            <w:pPr>
              <w:widowControl w:val="0"/>
              <w:spacing w:after="0" w:line="240" w:lineRule="auto"/>
              <w:rPr>
                <w:rFonts w:ascii="Times New Roman" w:hAnsi="Times New Roman"/>
                <w:sz w:val="20"/>
                <w:szCs w:val="20"/>
                <w:lang w:val="en-US"/>
              </w:rPr>
            </w:pPr>
          </w:p>
        </w:tc>
      </w:tr>
      <w:tr w:rsidR="00BA457C" w:rsidRPr="008B03AD" w:rsidTr="00844601">
        <w:trPr>
          <w:trHeight w:val="306"/>
        </w:trPr>
        <w:tc>
          <w:tcPr>
            <w:tcW w:w="1482" w:type="dxa"/>
            <w:tcBorders>
              <w:left w:val="single" w:sz="4" w:space="0" w:color="264D4D"/>
            </w:tcBorders>
            <w:shd w:val="clear" w:color="auto" w:fill="auto"/>
            <w:tcMar>
              <w:top w:w="58" w:type="dxa"/>
              <w:left w:w="58" w:type="dxa"/>
              <w:bottom w:w="58" w:type="dxa"/>
              <w:right w:w="58" w:type="dxa"/>
            </w:tcMar>
          </w:tcPr>
          <w:p w:rsidR="00BA457C" w:rsidRPr="00EB7B9A" w:rsidRDefault="00BA457C" w:rsidP="00844601">
            <w:pPr>
              <w:widowControl w:val="0"/>
              <w:spacing w:after="0" w:line="240" w:lineRule="auto"/>
              <w:rPr>
                <w:rFonts w:ascii="Times New Roman" w:hAnsi="Times New Roman"/>
                <w:color w:val="000000"/>
                <w:kern w:val="28"/>
                <w:lang w:val="kk-KZ"/>
              </w:rPr>
            </w:pPr>
            <w:r w:rsidRPr="00EB7B9A">
              <w:rPr>
                <w:rFonts w:ascii="Times New Roman" w:hAnsi="Times New Roman"/>
                <w:lang w:val="kk-KZ"/>
              </w:rPr>
              <w:t> </w:t>
            </w:r>
          </w:p>
        </w:tc>
        <w:tc>
          <w:tcPr>
            <w:tcW w:w="1483" w:type="dxa"/>
            <w:shd w:val="clear" w:color="auto" w:fill="auto"/>
            <w:tcMar>
              <w:top w:w="58" w:type="dxa"/>
              <w:left w:w="58" w:type="dxa"/>
              <w:bottom w:w="58" w:type="dxa"/>
              <w:right w:w="58" w:type="dxa"/>
            </w:tcMar>
          </w:tcPr>
          <w:p w:rsidR="00BA457C" w:rsidRPr="00EB7B9A" w:rsidRDefault="00BA457C" w:rsidP="00844601">
            <w:pPr>
              <w:widowControl w:val="0"/>
              <w:spacing w:after="0" w:line="240" w:lineRule="auto"/>
              <w:rPr>
                <w:rFonts w:ascii="Times New Roman" w:hAnsi="Times New Roman"/>
                <w:color w:val="000000"/>
                <w:kern w:val="28"/>
                <w:lang w:val="kk-KZ"/>
              </w:rPr>
            </w:pPr>
            <w:r w:rsidRPr="00EB7B9A">
              <w:rPr>
                <w:rFonts w:ascii="Times New Roman" w:hAnsi="Times New Roman"/>
                <w:lang w:val="kk-KZ"/>
              </w:rPr>
              <w:t> </w:t>
            </w:r>
          </w:p>
        </w:tc>
        <w:tc>
          <w:tcPr>
            <w:tcW w:w="1482" w:type="dxa"/>
            <w:shd w:val="clear" w:color="auto" w:fill="auto"/>
            <w:tcMar>
              <w:top w:w="58" w:type="dxa"/>
              <w:left w:w="58" w:type="dxa"/>
              <w:bottom w:w="58" w:type="dxa"/>
              <w:right w:w="58" w:type="dxa"/>
            </w:tcMar>
          </w:tcPr>
          <w:p w:rsidR="00BA457C" w:rsidRPr="00162FA7" w:rsidRDefault="00BA457C" w:rsidP="00844601">
            <w:pPr>
              <w:widowControl w:val="0"/>
              <w:spacing w:after="0" w:line="240" w:lineRule="auto"/>
              <w:rPr>
                <w:rFonts w:ascii="Times New Roman" w:hAnsi="Times New Roman"/>
                <w:sz w:val="20"/>
                <w:szCs w:val="20"/>
                <w:lang w:val="en-US"/>
              </w:rPr>
            </w:pPr>
            <w:r w:rsidRPr="00162FA7">
              <w:rPr>
                <w:rFonts w:ascii="Times New Roman" w:hAnsi="Times New Roman"/>
                <w:sz w:val="20"/>
                <w:szCs w:val="20"/>
                <w:lang w:val="en-US"/>
              </w:rPr>
              <w:t> </w:t>
            </w:r>
          </w:p>
        </w:tc>
        <w:tc>
          <w:tcPr>
            <w:tcW w:w="1483" w:type="dxa"/>
            <w:tcBorders>
              <w:bottom w:val="single" w:sz="4" w:space="0" w:color="auto"/>
              <w:right w:val="single" w:sz="4" w:space="0" w:color="auto"/>
            </w:tcBorders>
            <w:shd w:val="clear" w:color="auto" w:fill="auto"/>
            <w:tcMar>
              <w:top w:w="58" w:type="dxa"/>
              <w:left w:w="58" w:type="dxa"/>
              <w:bottom w:w="58" w:type="dxa"/>
              <w:right w:w="58" w:type="dxa"/>
            </w:tcMar>
          </w:tcPr>
          <w:p w:rsidR="00BA457C" w:rsidRPr="00162FA7" w:rsidRDefault="00BA457C" w:rsidP="00844601">
            <w:pPr>
              <w:widowControl w:val="0"/>
              <w:spacing w:after="0" w:line="240" w:lineRule="auto"/>
              <w:rPr>
                <w:rFonts w:ascii="Times New Roman" w:hAnsi="Times New Roman"/>
                <w:sz w:val="20"/>
                <w:szCs w:val="20"/>
                <w:lang w:val="en-US"/>
              </w:rPr>
            </w:pPr>
            <w:r w:rsidRPr="00162FA7">
              <w:rPr>
                <w:rFonts w:ascii="Times New Roman" w:hAnsi="Times New Roman"/>
                <w:sz w:val="20"/>
                <w:szCs w:val="20"/>
                <w:lang w:val="en-US"/>
              </w:rPr>
              <w:t> </w:t>
            </w:r>
          </w:p>
        </w:tc>
        <w:tc>
          <w:tcPr>
            <w:tcW w:w="1482" w:type="dxa"/>
            <w:tcBorders>
              <w:top w:val="single" w:sz="4" w:space="0" w:color="auto"/>
              <w:left w:val="single" w:sz="4" w:space="0" w:color="auto"/>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Баға беру</w:t>
            </w:r>
          </w:p>
        </w:tc>
        <w:tc>
          <w:tcPr>
            <w:tcW w:w="1483" w:type="dxa"/>
            <w:tcBorders>
              <w:right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r>
      <w:tr w:rsidR="00BA457C" w:rsidRPr="008B03AD" w:rsidTr="00844601">
        <w:trPr>
          <w:trHeight w:val="298"/>
        </w:trPr>
        <w:tc>
          <w:tcPr>
            <w:tcW w:w="1482" w:type="dxa"/>
            <w:tcBorders>
              <w:left w:val="single" w:sz="4" w:space="0" w:color="264D4D"/>
            </w:tcBorders>
            <w:shd w:val="clear" w:color="auto" w:fill="auto"/>
            <w:tcMar>
              <w:top w:w="58" w:type="dxa"/>
              <w:left w:w="58" w:type="dxa"/>
              <w:bottom w:w="58" w:type="dxa"/>
              <w:right w:w="58" w:type="dxa"/>
            </w:tcMar>
          </w:tcPr>
          <w:p w:rsidR="00BA457C" w:rsidRPr="008B03AD" w:rsidRDefault="00BA457C" w:rsidP="00844601">
            <w:pPr>
              <w:widowControl w:val="0"/>
              <w:spacing w:after="0" w:line="240" w:lineRule="auto"/>
              <w:rPr>
                <w:rFonts w:ascii="Times New Roman" w:hAnsi="Times New Roman"/>
                <w:color w:val="000000"/>
                <w:kern w:val="28"/>
              </w:rPr>
            </w:pPr>
            <w:r w:rsidRPr="008B03AD">
              <w:rPr>
                <w:rFonts w:ascii="Times New Roman" w:hAnsi="Times New Roman"/>
              </w:rPr>
              <w:t> </w:t>
            </w:r>
          </w:p>
        </w:tc>
        <w:tc>
          <w:tcPr>
            <w:tcW w:w="1483" w:type="dxa"/>
            <w:shd w:val="clear" w:color="auto" w:fill="auto"/>
            <w:tcMar>
              <w:top w:w="58" w:type="dxa"/>
              <w:left w:w="58" w:type="dxa"/>
              <w:bottom w:w="58" w:type="dxa"/>
              <w:right w:w="58" w:type="dxa"/>
            </w:tcMar>
          </w:tcPr>
          <w:p w:rsidR="00BA457C" w:rsidRPr="008B03AD" w:rsidRDefault="00BA457C" w:rsidP="00844601">
            <w:pPr>
              <w:widowControl w:val="0"/>
              <w:spacing w:after="0" w:line="240" w:lineRule="auto"/>
              <w:rPr>
                <w:rFonts w:ascii="Times New Roman" w:hAnsi="Times New Roman"/>
                <w:color w:val="000000"/>
                <w:kern w:val="28"/>
              </w:rPr>
            </w:pPr>
            <w:r w:rsidRPr="008B03AD">
              <w:rPr>
                <w:rFonts w:ascii="Times New Roman" w:hAnsi="Times New Roman"/>
              </w:rPr>
              <w:t> </w:t>
            </w:r>
          </w:p>
        </w:tc>
        <w:tc>
          <w:tcPr>
            <w:tcW w:w="1482" w:type="dxa"/>
            <w:tcBorders>
              <w:bottom w:val="single" w:sz="4" w:space="0" w:color="auto"/>
              <w:right w:val="single" w:sz="4" w:space="0" w:color="auto"/>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483" w:type="dxa"/>
            <w:tcBorders>
              <w:top w:val="single" w:sz="4" w:space="0" w:color="auto"/>
              <w:left w:val="single" w:sz="4" w:space="0" w:color="auto"/>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Анализ</w:t>
            </w:r>
          </w:p>
        </w:tc>
        <w:tc>
          <w:tcPr>
            <w:tcW w:w="1482" w:type="dxa"/>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483" w:type="dxa"/>
            <w:tcBorders>
              <w:right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r>
      <w:tr w:rsidR="00BA457C" w:rsidRPr="008B03AD" w:rsidTr="00844601">
        <w:trPr>
          <w:trHeight w:val="303"/>
        </w:trPr>
        <w:tc>
          <w:tcPr>
            <w:tcW w:w="1482" w:type="dxa"/>
            <w:tcBorders>
              <w:left w:val="single" w:sz="4" w:space="0" w:color="264D4D"/>
            </w:tcBorders>
            <w:shd w:val="clear" w:color="auto" w:fill="auto"/>
            <w:tcMar>
              <w:top w:w="58" w:type="dxa"/>
              <w:left w:w="58" w:type="dxa"/>
              <w:bottom w:w="58" w:type="dxa"/>
              <w:right w:w="58" w:type="dxa"/>
            </w:tcMar>
          </w:tcPr>
          <w:p w:rsidR="00BA457C" w:rsidRPr="008B03AD" w:rsidRDefault="00BA457C" w:rsidP="00844601">
            <w:pPr>
              <w:widowControl w:val="0"/>
              <w:spacing w:after="0" w:line="240" w:lineRule="auto"/>
              <w:rPr>
                <w:rFonts w:ascii="Times New Roman" w:hAnsi="Times New Roman"/>
                <w:color w:val="000000"/>
                <w:kern w:val="28"/>
              </w:rPr>
            </w:pPr>
            <w:r w:rsidRPr="008B03AD">
              <w:rPr>
                <w:rFonts w:ascii="Times New Roman" w:hAnsi="Times New Roman"/>
              </w:rPr>
              <w:t> </w:t>
            </w:r>
          </w:p>
        </w:tc>
        <w:tc>
          <w:tcPr>
            <w:tcW w:w="1483" w:type="dxa"/>
            <w:tcBorders>
              <w:bottom w:val="single" w:sz="4" w:space="0" w:color="auto"/>
              <w:right w:val="single" w:sz="4" w:space="0" w:color="auto"/>
            </w:tcBorders>
            <w:shd w:val="clear" w:color="auto" w:fill="auto"/>
            <w:tcMar>
              <w:top w:w="58" w:type="dxa"/>
              <w:left w:w="58" w:type="dxa"/>
              <w:bottom w:w="58" w:type="dxa"/>
              <w:right w:w="58" w:type="dxa"/>
            </w:tcMar>
          </w:tcPr>
          <w:p w:rsidR="00BA457C" w:rsidRPr="008B03AD" w:rsidRDefault="00BA457C" w:rsidP="00844601">
            <w:pPr>
              <w:widowControl w:val="0"/>
              <w:spacing w:after="0" w:line="240" w:lineRule="auto"/>
              <w:rPr>
                <w:rFonts w:ascii="Times New Roman" w:hAnsi="Times New Roman"/>
                <w:color w:val="000000"/>
                <w:kern w:val="28"/>
              </w:rPr>
            </w:pPr>
            <w:r w:rsidRPr="008B03AD">
              <w:rPr>
                <w:rFonts w:ascii="Times New Roman" w:hAnsi="Times New Roman"/>
              </w:rPr>
              <w:t> </w:t>
            </w:r>
          </w:p>
        </w:tc>
        <w:tc>
          <w:tcPr>
            <w:tcW w:w="1482" w:type="dxa"/>
            <w:tcBorders>
              <w:top w:val="single" w:sz="4" w:space="0" w:color="auto"/>
              <w:left w:val="single" w:sz="4" w:space="0" w:color="auto"/>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Қолдану</w:t>
            </w:r>
          </w:p>
        </w:tc>
        <w:tc>
          <w:tcPr>
            <w:tcW w:w="2965" w:type="dxa"/>
            <w:gridSpan w:val="2"/>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483" w:type="dxa"/>
            <w:tcBorders>
              <w:right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r>
      <w:tr w:rsidR="00BA457C" w:rsidRPr="008B03AD" w:rsidTr="00844601">
        <w:trPr>
          <w:gridAfter w:val="3"/>
          <w:wAfter w:w="4448" w:type="dxa"/>
          <w:trHeight w:val="408"/>
        </w:trPr>
        <w:tc>
          <w:tcPr>
            <w:tcW w:w="1482" w:type="dxa"/>
            <w:shd w:val="clear" w:color="auto" w:fill="auto"/>
            <w:tcMar>
              <w:top w:w="58" w:type="dxa"/>
              <w:left w:w="58" w:type="dxa"/>
              <w:bottom w:w="58" w:type="dxa"/>
              <w:right w:w="58" w:type="dxa"/>
            </w:tcMar>
          </w:tcPr>
          <w:p w:rsidR="00BA457C" w:rsidRPr="008B03AD" w:rsidRDefault="00BA457C" w:rsidP="00844601">
            <w:pPr>
              <w:widowControl w:val="0"/>
              <w:spacing w:after="0" w:line="240" w:lineRule="auto"/>
              <w:rPr>
                <w:rFonts w:ascii="Times New Roman" w:hAnsi="Times New Roman"/>
                <w:color w:val="000000"/>
                <w:kern w:val="28"/>
              </w:rPr>
            </w:pPr>
            <w:r w:rsidRPr="008B03AD">
              <w:rPr>
                <w:rFonts w:ascii="Times New Roman" w:hAnsi="Times New Roman"/>
              </w:rPr>
              <w:t> </w:t>
            </w:r>
          </w:p>
        </w:tc>
        <w:tc>
          <w:tcPr>
            <w:tcW w:w="1483" w:type="dxa"/>
            <w:shd w:val="clear" w:color="auto" w:fill="auto"/>
            <w:tcMar>
              <w:top w:w="58" w:type="dxa"/>
              <w:left w:w="58" w:type="dxa"/>
              <w:bottom w:w="58" w:type="dxa"/>
              <w:right w:w="58" w:type="dxa"/>
            </w:tcMar>
          </w:tcPr>
          <w:p w:rsidR="00BA457C" w:rsidRPr="008B03AD" w:rsidRDefault="00BA457C" w:rsidP="00844601">
            <w:pPr>
              <w:widowControl w:val="0"/>
              <w:spacing w:after="0" w:line="240" w:lineRule="auto"/>
              <w:rPr>
                <w:rFonts w:ascii="Times New Roman" w:hAnsi="Times New Roman"/>
                <w:color w:val="000000"/>
                <w:kern w:val="28"/>
              </w:rPr>
            </w:pPr>
            <w:r w:rsidRPr="008B03AD">
              <w:rPr>
                <w:rFonts w:ascii="Times New Roman" w:hAnsi="Times New Roman"/>
              </w:rPr>
              <w:t> </w:t>
            </w:r>
          </w:p>
        </w:tc>
        <w:tc>
          <w:tcPr>
            <w:tcW w:w="1482" w:type="dxa"/>
            <w:shd w:val="clear" w:color="auto" w:fill="auto"/>
            <w:tcMar>
              <w:top w:w="58" w:type="dxa"/>
              <w:left w:w="58" w:type="dxa"/>
              <w:bottom w:w="58" w:type="dxa"/>
              <w:right w:w="58" w:type="dxa"/>
            </w:tcMar>
          </w:tcPr>
          <w:p w:rsidR="00BA457C" w:rsidRPr="008B03AD" w:rsidRDefault="00BA457C" w:rsidP="00844601">
            <w:pPr>
              <w:widowControl w:val="0"/>
              <w:spacing w:after="0" w:line="240" w:lineRule="auto"/>
              <w:rPr>
                <w:rFonts w:ascii="Times New Roman" w:hAnsi="Times New Roman"/>
                <w:color w:val="000000"/>
                <w:kern w:val="28"/>
              </w:rPr>
            </w:pPr>
          </w:p>
        </w:tc>
      </w:tr>
      <w:tr w:rsidR="00BA457C" w:rsidRPr="008B03AD" w:rsidTr="00844601">
        <w:trPr>
          <w:gridAfter w:val="2"/>
          <w:wAfter w:w="2965" w:type="dxa"/>
          <w:trHeight w:val="22"/>
        </w:trPr>
        <w:tc>
          <w:tcPr>
            <w:tcW w:w="1482" w:type="dxa"/>
            <w:shd w:val="clear" w:color="auto" w:fill="auto"/>
            <w:tcMar>
              <w:top w:w="58" w:type="dxa"/>
              <w:left w:w="58" w:type="dxa"/>
              <w:bottom w:w="58" w:type="dxa"/>
              <w:right w:w="58" w:type="dxa"/>
            </w:tcMar>
          </w:tcPr>
          <w:p w:rsidR="00BA457C" w:rsidRPr="008B03AD" w:rsidRDefault="00BA457C" w:rsidP="00844601">
            <w:pPr>
              <w:widowControl w:val="0"/>
              <w:spacing w:after="0" w:line="240" w:lineRule="auto"/>
              <w:rPr>
                <w:rFonts w:ascii="Times New Roman" w:hAnsi="Times New Roman"/>
                <w:color w:val="000000"/>
                <w:kern w:val="28"/>
              </w:rPr>
            </w:pPr>
            <w:r w:rsidRPr="008B03AD">
              <w:rPr>
                <w:rFonts w:ascii="Times New Roman" w:hAnsi="Times New Roman"/>
              </w:rPr>
              <w:t> </w:t>
            </w:r>
          </w:p>
        </w:tc>
        <w:tc>
          <w:tcPr>
            <w:tcW w:w="1483" w:type="dxa"/>
            <w:shd w:val="clear" w:color="auto" w:fill="auto"/>
            <w:tcMar>
              <w:top w:w="58" w:type="dxa"/>
              <w:left w:w="58" w:type="dxa"/>
              <w:bottom w:w="58" w:type="dxa"/>
              <w:right w:w="58" w:type="dxa"/>
            </w:tcMar>
          </w:tcPr>
          <w:p w:rsidR="00BA457C" w:rsidRPr="008B03AD" w:rsidRDefault="00BA457C" w:rsidP="00844601">
            <w:pPr>
              <w:widowControl w:val="0"/>
              <w:spacing w:after="0" w:line="240" w:lineRule="auto"/>
              <w:rPr>
                <w:rFonts w:ascii="Times New Roman" w:hAnsi="Times New Roman"/>
                <w:color w:val="000000"/>
                <w:kern w:val="28"/>
              </w:rPr>
            </w:pPr>
            <w:r w:rsidRPr="008B03AD">
              <w:rPr>
                <w:rFonts w:ascii="Times New Roman" w:hAnsi="Times New Roman"/>
              </w:rPr>
              <w:t> </w:t>
            </w:r>
          </w:p>
        </w:tc>
        <w:tc>
          <w:tcPr>
            <w:tcW w:w="1482" w:type="dxa"/>
            <w:shd w:val="clear" w:color="auto" w:fill="auto"/>
            <w:tcMar>
              <w:top w:w="58" w:type="dxa"/>
              <w:left w:w="58" w:type="dxa"/>
              <w:bottom w:w="58" w:type="dxa"/>
              <w:right w:w="58" w:type="dxa"/>
            </w:tcMar>
          </w:tcPr>
          <w:p w:rsidR="00BA457C" w:rsidRPr="008B03AD" w:rsidRDefault="00BA457C" w:rsidP="00844601">
            <w:pPr>
              <w:widowControl w:val="0"/>
              <w:spacing w:after="0" w:line="240" w:lineRule="auto"/>
              <w:rPr>
                <w:rFonts w:ascii="Times New Roman" w:hAnsi="Times New Roman"/>
                <w:color w:val="000000"/>
                <w:kern w:val="28"/>
              </w:rPr>
            </w:pPr>
          </w:p>
        </w:tc>
        <w:tc>
          <w:tcPr>
            <w:tcW w:w="1483" w:type="dxa"/>
            <w:tcBorders>
              <w:right w:val="single" w:sz="4" w:space="0" w:color="264D4D"/>
            </w:tcBorders>
            <w:shd w:val="clear" w:color="auto" w:fill="auto"/>
            <w:tcMar>
              <w:top w:w="58" w:type="dxa"/>
              <w:left w:w="58" w:type="dxa"/>
              <w:bottom w:w="58" w:type="dxa"/>
              <w:right w:w="58" w:type="dxa"/>
            </w:tcMar>
          </w:tcPr>
          <w:p w:rsidR="00BA457C" w:rsidRPr="008B03AD" w:rsidRDefault="00BA457C" w:rsidP="00844601">
            <w:pPr>
              <w:widowControl w:val="0"/>
              <w:spacing w:after="0" w:line="240" w:lineRule="auto"/>
              <w:rPr>
                <w:rFonts w:ascii="Times New Roman" w:hAnsi="Times New Roman"/>
                <w:color w:val="000000"/>
                <w:kern w:val="28"/>
              </w:rPr>
            </w:pPr>
          </w:p>
        </w:tc>
      </w:tr>
      <w:tr w:rsidR="00BA457C" w:rsidRPr="008B03AD" w:rsidTr="00844601">
        <w:trPr>
          <w:trHeight w:val="93"/>
        </w:trPr>
        <w:tc>
          <w:tcPr>
            <w:tcW w:w="8895" w:type="dxa"/>
            <w:gridSpan w:val="6"/>
            <w:tcBorders>
              <w:left w:val="single" w:sz="4" w:space="0" w:color="264D4D"/>
              <w:bottom w:val="single" w:sz="4" w:space="0" w:color="264D4D"/>
              <w:right w:val="single" w:sz="4" w:space="0" w:color="264D4D"/>
            </w:tcBorders>
            <w:shd w:val="clear" w:color="auto" w:fill="auto"/>
            <w:tcMar>
              <w:top w:w="58" w:type="dxa"/>
              <w:left w:w="58" w:type="dxa"/>
              <w:bottom w:w="58" w:type="dxa"/>
              <w:right w:w="58" w:type="dxa"/>
            </w:tcMar>
          </w:tcPr>
          <w:p w:rsidR="00BA457C" w:rsidRPr="008B03AD" w:rsidRDefault="00BA457C" w:rsidP="00844601">
            <w:pPr>
              <w:widowControl w:val="0"/>
              <w:spacing w:after="0" w:line="240" w:lineRule="auto"/>
              <w:rPr>
                <w:rFonts w:ascii="Times New Roman" w:hAnsi="Times New Roman"/>
                <w:b/>
                <w:bCs/>
                <w:color w:val="000000"/>
                <w:kern w:val="28"/>
              </w:rPr>
            </w:pPr>
            <w:r w:rsidRPr="008B03AD">
              <w:rPr>
                <w:rFonts w:ascii="Times New Roman" w:hAnsi="Times New Roman"/>
                <w:b/>
                <w:bCs/>
              </w:rPr>
              <w:t xml:space="preserve">1. </w:t>
            </w:r>
            <w:r w:rsidRPr="008B03AD">
              <w:rPr>
                <w:rFonts w:ascii="Times New Roman" w:hAnsi="Times New Roman"/>
                <w:b/>
                <w:bCs/>
                <w:lang w:val="kk-KZ"/>
              </w:rPr>
              <w:t>БІЛІМДЕР</w:t>
            </w:r>
            <w:r w:rsidRPr="008B03AD">
              <w:rPr>
                <w:rFonts w:ascii="Times New Roman" w:hAnsi="Times New Roman"/>
                <w:b/>
                <w:bCs/>
              </w:rPr>
              <w:t xml:space="preserve">: </w:t>
            </w:r>
            <w:r w:rsidRPr="008B03AD">
              <w:rPr>
                <w:rFonts w:ascii="Times New Roman" w:hAnsi="Times New Roman"/>
                <w:b/>
                <w:bCs/>
                <w:lang w:val="kk-KZ"/>
              </w:rPr>
              <w:t xml:space="preserve">Когнитивті домен таксономиясына </w:t>
            </w:r>
            <w:r w:rsidRPr="008B03AD">
              <w:rPr>
                <w:rFonts w:ascii="Times New Roman" w:hAnsi="Times New Roman"/>
                <w:b/>
                <w:bCs/>
              </w:rPr>
              <w:t>(</w:t>
            </w:r>
            <w:r w:rsidRPr="008B03AD">
              <w:rPr>
                <w:rFonts w:ascii="Times New Roman" w:hAnsi="Times New Roman"/>
                <w:b/>
                <w:bCs/>
                <w:lang w:val="en-US"/>
              </w:rPr>
              <w:t>Bloom</w:t>
            </w:r>
            <w:r w:rsidRPr="008B03AD">
              <w:rPr>
                <w:rFonts w:ascii="Times New Roman" w:hAnsi="Times New Roman"/>
                <w:b/>
                <w:bCs/>
              </w:rPr>
              <w:t>)</w:t>
            </w:r>
            <w:r w:rsidRPr="008B03AD">
              <w:rPr>
                <w:rFonts w:ascii="Times New Roman" w:hAnsi="Times New Roman"/>
                <w:b/>
                <w:bCs/>
                <w:lang w:val="kk-KZ"/>
              </w:rPr>
              <w:t xml:space="preserve"> сәйкес </w:t>
            </w:r>
          </w:p>
        </w:tc>
      </w:tr>
    </w:tbl>
    <w:p w:rsidR="00BA457C" w:rsidRPr="008B03AD" w:rsidRDefault="00BA457C" w:rsidP="00BA457C">
      <w:pPr>
        <w:widowControl w:val="0"/>
        <w:spacing w:after="0" w:line="240" w:lineRule="auto"/>
        <w:rPr>
          <w:rFonts w:ascii="Times New Roman" w:hAnsi="Times New Roman"/>
          <w:sz w:val="20"/>
          <w:szCs w:val="20"/>
        </w:rPr>
      </w:pPr>
    </w:p>
    <w:p w:rsidR="00BA457C" w:rsidRPr="008B03AD" w:rsidRDefault="00BA457C" w:rsidP="00BA457C">
      <w:pPr>
        <w:widowControl w:val="0"/>
        <w:spacing w:after="0" w:line="240" w:lineRule="auto"/>
        <w:rPr>
          <w:rFonts w:ascii="Times New Roman" w:hAnsi="Times New Roman"/>
          <w:sz w:val="20"/>
          <w:szCs w:val="20"/>
        </w:rPr>
      </w:pPr>
    </w:p>
    <w:tbl>
      <w:tblPr>
        <w:tblW w:w="8975" w:type="dxa"/>
        <w:tblCellMar>
          <w:left w:w="0" w:type="dxa"/>
          <w:right w:w="0" w:type="dxa"/>
        </w:tblCellMar>
        <w:tblLook w:val="04A0"/>
      </w:tblPr>
      <w:tblGrid>
        <w:gridCol w:w="1795"/>
        <w:gridCol w:w="1795"/>
        <w:gridCol w:w="1795"/>
        <w:gridCol w:w="1795"/>
        <w:gridCol w:w="1795"/>
      </w:tblGrid>
      <w:tr w:rsidR="00BA457C" w:rsidRPr="008B03AD" w:rsidTr="00844601">
        <w:trPr>
          <w:trHeight w:val="285"/>
        </w:trPr>
        <w:tc>
          <w:tcPr>
            <w:tcW w:w="1795" w:type="dxa"/>
            <w:tcBorders>
              <w:top w:val="single" w:sz="4" w:space="0" w:color="264D4D"/>
              <w:left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5" w:type="dxa"/>
            <w:tcBorders>
              <w:top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5" w:type="dxa"/>
            <w:tcBorders>
              <w:top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5" w:type="dxa"/>
            <w:tcBorders>
              <w:top w:val="single" w:sz="4" w:space="0" w:color="264D4D"/>
              <w:bottom w:val="single" w:sz="4" w:space="0" w:color="auto"/>
              <w:right w:val="single" w:sz="4" w:space="0" w:color="auto"/>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5" w:type="dxa"/>
            <w:tcBorders>
              <w:top w:val="single" w:sz="4" w:space="0" w:color="264D4D"/>
              <w:left w:val="single" w:sz="4" w:space="0" w:color="auto"/>
              <w:right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Натурализация</w:t>
            </w:r>
          </w:p>
        </w:tc>
      </w:tr>
      <w:tr w:rsidR="00BA457C" w:rsidRPr="008B03AD" w:rsidTr="00844601">
        <w:trPr>
          <w:trHeight w:val="292"/>
        </w:trPr>
        <w:tc>
          <w:tcPr>
            <w:tcW w:w="1795" w:type="dxa"/>
            <w:tcBorders>
              <w:left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5" w:type="dxa"/>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5" w:type="dxa"/>
            <w:tcBorders>
              <w:bottom w:val="single" w:sz="4" w:space="0" w:color="auto"/>
              <w:right w:val="single" w:sz="4" w:space="0" w:color="auto"/>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5" w:type="dxa"/>
            <w:tcBorders>
              <w:top w:val="single" w:sz="4" w:space="0" w:color="auto"/>
              <w:left w:val="single" w:sz="4" w:space="0" w:color="auto"/>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Артикуляция</w:t>
            </w:r>
          </w:p>
        </w:tc>
        <w:tc>
          <w:tcPr>
            <w:tcW w:w="1795" w:type="dxa"/>
            <w:tcBorders>
              <w:right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r>
      <w:tr w:rsidR="00BA457C" w:rsidRPr="008B03AD" w:rsidTr="00844601">
        <w:trPr>
          <w:trHeight w:val="312"/>
        </w:trPr>
        <w:tc>
          <w:tcPr>
            <w:tcW w:w="1795" w:type="dxa"/>
            <w:tcBorders>
              <w:left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5" w:type="dxa"/>
            <w:tcBorders>
              <w:bottom w:val="single" w:sz="4" w:space="0" w:color="auto"/>
              <w:right w:val="single" w:sz="4" w:space="0" w:color="auto"/>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5" w:type="dxa"/>
            <w:tcBorders>
              <w:top w:val="single" w:sz="4" w:space="0" w:color="auto"/>
              <w:left w:val="single" w:sz="4" w:space="0" w:color="auto"/>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Дәлдік</w:t>
            </w:r>
          </w:p>
        </w:tc>
        <w:tc>
          <w:tcPr>
            <w:tcW w:w="1795" w:type="dxa"/>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5" w:type="dxa"/>
            <w:tcBorders>
              <w:right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r>
      <w:tr w:rsidR="00BA457C" w:rsidRPr="008B03AD" w:rsidTr="00844601">
        <w:trPr>
          <w:trHeight w:val="289"/>
        </w:trPr>
        <w:tc>
          <w:tcPr>
            <w:tcW w:w="1795" w:type="dxa"/>
            <w:tcBorders>
              <w:left w:val="single" w:sz="4" w:space="0" w:color="264D4D"/>
              <w:bottom w:val="single" w:sz="4" w:space="0" w:color="auto"/>
              <w:right w:val="single" w:sz="4" w:space="0" w:color="auto"/>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5" w:type="dxa"/>
            <w:tcBorders>
              <w:top w:val="single" w:sz="4" w:space="0" w:color="auto"/>
              <w:left w:val="single" w:sz="4" w:space="0" w:color="auto"/>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Манипуляция</w:t>
            </w:r>
          </w:p>
        </w:tc>
        <w:tc>
          <w:tcPr>
            <w:tcW w:w="1795" w:type="dxa"/>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5" w:type="dxa"/>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5" w:type="dxa"/>
            <w:tcBorders>
              <w:right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r>
      <w:tr w:rsidR="00BA457C" w:rsidRPr="008B03AD" w:rsidTr="00844601">
        <w:trPr>
          <w:trHeight w:val="289"/>
        </w:trPr>
        <w:tc>
          <w:tcPr>
            <w:tcW w:w="1795" w:type="dxa"/>
            <w:tcBorders>
              <w:top w:val="single" w:sz="4" w:space="0" w:color="auto"/>
              <w:left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Имитация</w:t>
            </w:r>
          </w:p>
        </w:tc>
        <w:tc>
          <w:tcPr>
            <w:tcW w:w="1795" w:type="dxa"/>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5" w:type="dxa"/>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5" w:type="dxa"/>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5" w:type="dxa"/>
            <w:tcBorders>
              <w:right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r>
      <w:tr w:rsidR="00BA457C" w:rsidRPr="008B03AD" w:rsidTr="00844601">
        <w:trPr>
          <w:trHeight w:val="93"/>
        </w:trPr>
        <w:tc>
          <w:tcPr>
            <w:tcW w:w="8975" w:type="dxa"/>
            <w:gridSpan w:val="5"/>
            <w:tcBorders>
              <w:left w:val="single" w:sz="4" w:space="0" w:color="264D4D"/>
              <w:bottom w:val="single" w:sz="4" w:space="0" w:color="264D4D"/>
              <w:right w:val="single" w:sz="4" w:space="0" w:color="264D4D"/>
            </w:tcBorders>
            <w:shd w:val="clear" w:color="auto" w:fill="auto"/>
            <w:tcMar>
              <w:top w:w="58" w:type="dxa"/>
              <w:left w:w="58" w:type="dxa"/>
              <w:bottom w:w="58" w:type="dxa"/>
              <w:right w:w="58" w:type="dxa"/>
            </w:tcMar>
          </w:tcPr>
          <w:p w:rsidR="00BA457C" w:rsidRPr="008B03AD" w:rsidRDefault="00BA457C" w:rsidP="00844601">
            <w:pPr>
              <w:widowControl w:val="0"/>
              <w:spacing w:after="0" w:line="240" w:lineRule="auto"/>
              <w:rPr>
                <w:rFonts w:ascii="Times New Roman" w:hAnsi="Times New Roman"/>
                <w:b/>
                <w:bCs/>
                <w:color w:val="000000"/>
                <w:kern w:val="28"/>
              </w:rPr>
            </w:pPr>
            <w:r w:rsidRPr="008B03AD">
              <w:rPr>
                <w:rFonts w:ascii="Times New Roman" w:hAnsi="Times New Roman"/>
                <w:b/>
                <w:bCs/>
              </w:rPr>
              <w:t xml:space="preserve">2. </w:t>
            </w:r>
            <w:r w:rsidRPr="008B03AD">
              <w:rPr>
                <w:rFonts w:ascii="Times New Roman" w:hAnsi="Times New Roman"/>
                <w:b/>
                <w:bCs/>
                <w:lang w:val="kk-KZ"/>
              </w:rPr>
              <w:t>ДАҒДЫЛАР</w:t>
            </w:r>
            <w:r w:rsidRPr="008B03AD">
              <w:rPr>
                <w:rFonts w:ascii="Times New Roman" w:hAnsi="Times New Roman"/>
                <w:b/>
                <w:bCs/>
              </w:rPr>
              <w:t xml:space="preserve">: </w:t>
            </w:r>
            <w:r w:rsidRPr="008B03AD">
              <w:rPr>
                <w:rFonts w:ascii="Times New Roman" w:hAnsi="Times New Roman"/>
                <w:b/>
                <w:bCs/>
                <w:lang w:val="kk-KZ"/>
              </w:rPr>
              <w:t xml:space="preserve">Психомоторлы домен таксономиясына сәйкес </w:t>
            </w:r>
            <w:r w:rsidRPr="008B03AD">
              <w:rPr>
                <w:rFonts w:ascii="Times New Roman" w:hAnsi="Times New Roman"/>
              </w:rPr>
              <w:t xml:space="preserve"> </w:t>
            </w:r>
            <w:r w:rsidRPr="008B03AD">
              <w:rPr>
                <w:rFonts w:ascii="Times New Roman" w:hAnsi="Times New Roman"/>
                <w:b/>
              </w:rPr>
              <w:t>(</w:t>
            </w:r>
            <w:r w:rsidRPr="008B03AD">
              <w:rPr>
                <w:rFonts w:ascii="Times New Roman" w:hAnsi="Times New Roman"/>
                <w:b/>
                <w:lang w:val="en-US"/>
              </w:rPr>
              <w:t>Simpsons</w:t>
            </w:r>
            <w:r w:rsidRPr="008B03AD">
              <w:rPr>
                <w:rFonts w:ascii="Times New Roman" w:hAnsi="Times New Roman"/>
                <w:b/>
              </w:rPr>
              <w:t>)</w:t>
            </w:r>
          </w:p>
        </w:tc>
      </w:tr>
    </w:tbl>
    <w:p w:rsidR="00BA457C" w:rsidRPr="008B03AD" w:rsidRDefault="00BA457C" w:rsidP="00BA457C">
      <w:pPr>
        <w:spacing w:after="0" w:line="240" w:lineRule="auto"/>
        <w:rPr>
          <w:rFonts w:ascii="Times New Roman" w:hAnsi="Times New Roman"/>
          <w:sz w:val="24"/>
          <w:szCs w:val="24"/>
        </w:rPr>
      </w:pPr>
    </w:p>
    <w:p w:rsidR="00BA457C" w:rsidRPr="008B03AD" w:rsidRDefault="00AC3E76" w:rsidP="00BA457C">
      <w:pPr>
        <w:spacing w:after="0" w:line="240" w:lineRule="auto"/>
        <w:rPr>
          <w:rFonts w:ascii="Times New Roman" w:hAnsi="Times New Roman"/>
          <w:sz w:val="24"/>
          <w:szCs w:val="24"/>
        </w:rPr>
      </w:pPr>
      <w:r w:rsidRPr="00AC3E76">
        <w:rPr>
          <w:noProof/>
          <w:lang w:eastAsia="ru-RU"/>
        </w:rPr>
        <w:pict>
          <v:rect id="Прямоугольник 44" o:spid="_x0000_s1026" style="position:absolute;margin-left:74.2pt;margin-top:560.4pt;width:447.9pt;height:186.35pt;z-index:25165926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" filled="f" stroked="f">
            <o:lock v:ext="edit" shapetype="t"/>
            <v:textbox inset="0,0,0,0"/>
          </v:rect>
        </w:pict>
      </w:r>
    </w:p>
    <w:tbl>
      <w:tblPr>
        <w:tblW w:w="8958" w:type="dxa"/>
        <w:tblCellMar>
          <w:left w:w="0" w:type="dxa"/>
          <w:right w:w="0" w:type="dxa"/>
        </w:tblCellMar>
        <w:tblLook w:val="04A0"/>
      </w:tblPr>
      <w:tblGrid>
        <w:gridCol w:w="1792"/>
        <w:gridCol w:w="1792"/>
        <w:gridCol w:w="1791"/>
        <w:gridCol w:w="1792"/>
        <w:gridCol w:w="1791"/>
      </w:tblGrid>
      <w:tr w:rsidR="00BA457C" w:rsidRPr="008B03AD" w:rsidTr="00844601">
        <w:trPr>
          <w:trHeight w:val="497"/>
        </w:trPr>
        <w:tc>
          <w:tcPr>
            <w:tcW w:w="1791" w:type="dxa"/>
            <w:tcBorders>
              <w:top w:val="single" w:sz="4" w:space="0" w:color="264D4D"/>
              <w:left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2" w:type="dxa"/>
            <w:tcBorders>
              <w:top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1" w:type="dxa"/>
            <w:tcBorders>
              <w:top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2" w:type="dxa"/>
            <w:tcBorders>
              <w:top w:val="single" w:sz="4" w:space="0" w:color="264D4D"/>
              <w:bottom w:val="single" w:sz="4" w:space="0" w:color="auto"/>
              <w:right w:val="single" w:sz="4" w:space="0" w:color="auto"/>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1" w:type="dxa"/>
            <w:tcBorders>
              <w:top w:val="single" w:sz="4" w:space="0" w:color="264D4D"/>
              <w:left w:val="single" w:sz="4" w:space="0" w:color="auto"/>
              <w:right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Құндылықтарды</w:t>
            </w:r>
          </w:p>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интернализациялау</w:t>
            </w:r>
          </w:p>
        </w:tc>
      </w:tr>
      <w:tr w:rsidR="00BA457C" w:rsidRPr="008B03AD" w:rsidTr="00844601">
        <w:trPr>
          <w:trHeight w:val="307"/>
        </w:trPr>
        <w:tc>
          <w:tcPr>
            <w:tcW w:w="1791" w:type="dxa"/>
            <w:tcBorders>
              <w:left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2" w:type="dxa"/>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1" w:type="dxa"/>
            <w:tcBorders>
              <w:bottom w:val="single" w:sz="4" w:space="0" w:color="auto"/>
              <w:right w:val="single" w:sz="4" w:space="0" w:color="auto"/>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2" w:type="dxa"/>
            <w:tcBorders>
              <w:top w:val="single" w:sz="4" w:space="0" w:color="auto"/>
              <w:left w:val="single" w:sz="4" w:space="0" w:color="auto"/>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Ұйымдастыру</w:t>
            </w:r>
          </w:p>
        </w:tc>
        <w:tc>
          <w:tcPr>
            <w:tcW w:w="1791" w:type="dxa"/>
            <w:tcBorders>
              <w:right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r>
      <w:tr w:rsidR="00BA457C" w:rsidRPr="008B03AD" w:rsidTr="00844601">
        <w:trPr>
          <w:trHeight w:val="441"/>
        </w:trPr>
        <w:tc>
          <w:tcPr>
            <w:tcW w:w="1791" w:type="dxa"/>
            <w:tcBorders>
              <w:left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2" w:type="dxa"/>
            <w:tcBorders>
              <w:bottom w:val="single" w:sz="4" w:space="0" w:color="auto"/>
              <w:right w:val="single" w:sz="4" w:space="0" w:color="auto"/>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1" w:type="dxa"/>
            <w:tcBorders>
              <w:top w:val="single" w:sz="4" w:space="0" w:color="auto"/>
              <w:left w:val="single" w:sz="4" w:space="0" w:color="auto"/>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xml:space="preserve">Құндылықтарды </w:t>
            </w:r>
          </w:p>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Үлестіру</w:t>
            </w:r>
          </w:p>
        </w:tc>
        <w:tc>
          <w:tcPr>
            <w:tcW w:w="1792" w:type="dxa"/>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1" w:type="dxa"/>
            <w:tcBorders>
              <w:right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r>
      <w:tr w:rsidR="00BA457C" w:rsidRPr="008B03AD" w:rsidTr="00844601">
        <w:trPr>
          <w:trHeight w:val="279"/>
        </w:trPr>
        <w:tc>
          <w:tcPr>
            <w:tcW w:w="1791" w:type="dxa"/>
            <w:tcBorders>
              <w:left w:val="single" w:sz="4" w:space="0" w:color="264D4D"/>
              <w:bottom w:val="single" w:sz="4" w:space="0" w:color="auto"/>
              <w:right w:val="single" w:sz="4" w:space="0" w:color="auto"/>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2" w:type="dxa"/>
            <w:tcBorders>
              <w:top w:val="single" w:sz="4" w:space="0" w:color="auto"/>
              <w:left w:val="single" w:sz="4" w:space="0" w:color="auto"/>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Жауап беру</w:t>
            </w:r>
          </w:p>
        </w:tc>
        <w:tc>
          <w:tcPr>
            <w:tcW w:w="1791" w:type="dxa"/>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2" w:type="dxa"/>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1" w:type="dxa"/>
            <w:tcBorders>
              <w:right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r>
      <w:tr w:rsidR="00BA457C" w:rsidRPr="008B03AD" w:rsidTr="00844601">
        <w:trPr>
          <w:trHeight w:val="191"/>
        </w:trPr>
        <w:tc>
          <w:tcPr>
            <w:tcW w:w="1791" w:type="dxa"/>
            <w:tcBorders>
              <w:top w:val="single" w:sz="4" w:space="0" w:color="auto"/>
              <w:left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Қабылдау</w:t>
            </w:r>
          </w:p>
        </w:tc>
        <w:tc>
          <w:tcPr>
            <w:tcW w:w="1792" w:type="dxa"/>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1" w:type="dxa"/>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2" w:type="dxa"/>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c>
          <w:tcPr>
            <w:tcW w:w="1791" w:type="dxa"/>
            <w:tcBorders>
              <w:right w:val="single" w:sz="4" w:space="0" w:color="264D4D"/>
            </w:tcBorders>
            <w:shd w:val="clear" w:color="auto" w:fill="auto"/>
            <w:tcMar>
              <w:top w:w="58" w:type="dxa"/>
              <w:left w:w="58" w:type="dxa"/>
              <w:bottom w:w="58" w:type="dxa"/>
              <w:right w:w="58" w:type="dxa"/>
            </w:tcMar>
          </w:tcPr>
          <w:p w:rsidR="00BA457C" w:rsidRPr="00FE7A90" w:rsidRDefault="00BA457C" w:rsidP="00844601">
            <w:pPr>
              <w:widowControl w:val="0"/>
              <w:spacing w:after="0" w:line="240" w:lineRule="auto"/>
              <w:rPr>
                <w:rFonts w:ascii="Times New Roman" w:hAnsi="Times New Roman"/>
                <w:sz w:val="20"/>
                <w:szCs w:val="20"/>
              </w:rPr>
            </w:pPr>
            <w:r w:rsidRPr="00FE7A90">
              <w:rPr>
                <w:rFonts w:ascii="Times New Roman" w:hAnsi="Times New Roman"/>
                <w:sz w:val="20"/>
                <w:szCs w:val="20"/>
              </w:rPr>
              <w:t> </w:t>
            </w:r>
          </w:p>
        </w:tc>
      </w:tr>
      <w:tr w:rsidR="00BA457C" w:rsidRPr="008B03AD" w:rsidTr="00844601">
        <w:trPr>
          <w:trHeight w:val="22"/>
        </w:trPr>
        <w:tc>
          <w:tcPr>
            <w:tcW w:w="8957" w:type="dxa"/>
            <w:gridSpan w:val="5"/>
            <w:tcBorders>
              <w:left w:val="single" w:sz="4" w:space="0" w:color="264D4D"/>
              <w:bottom w:val="single" w:sz="4" w:space="0" w:color="264D4D"/>
              <w:right w:val="single" w:sz="4" w:space="0" w:color="264D4D"/>
            </w:tcBorders>
            <w:shd w:val="clear" w:color="auto" w:fill="auto"/>
            <w:tcMar>
              <w:top w:w="58" w:type="dxa"/>
              <w:left w:w="58" w:type="dxa"/>
              <w:bottom w:w="58" w:type="dxa"/>
              <w:right w:w="58" w:type="dxa"/>
            </w:tcMar>
          </w:tcPr>
          <w:p w:rsidR="00BA457C" w:rsidRPr="008B03AD" w:rsidRDefault="00BA457C" w:rsidP="00844601">
            <w:pPr>
              <w:spacing w:after="0" w:line="240" w:lineRule="auto"/>
              <w:rPr>
                <w:rFonts w:ascii="Times New Roman" w:hAnsi="Times New Roman"/>
                <w:b/>
                <w:bCs/>
                <w:color w:val="000000"/>
                <w:kern w:val="28"/>
              </w:rPr>
            </w:pPr>
            <w:r w:rsidRPr="008B03AD">
              <w:rPr>
                <w:rFonts w:ascii="Times New Roman" w:hAnsi="Times New Roman"/>
                <w:b/>
                <w:bCs/>
              </w:rPr>
              <w:t xml:space="preserve">3. </w:t>
            </w:r>
            <w:r w:rsidRPr="008B03AD">
              <w:rPr>
                <w:rFonts w:ascii="Times New Roman" w:hAnsi="Times New Roman"/>
                <w:b/>
                <w:bCs/>
                <w:lang w:val="kk-KZ"/>
              </w:rPr>
              <w:t>ҚАРЫМ-ҚАТЫНАС/МІНЕЗ-ҚҰЛЫҚ</w:t>
            </w:r>
            <w:r w:rsidRPr="008B03AD">
              <w:rPr>
                <w:rFonts w:ascii="Times New Roman" w:hAnsi="Times New Roman"/>
                <w:b/>
                <w:bCs/>
              </w:rPr>
              <w:t xml:space="preserve">: </w:t>
            </w:r>
            <w:r w:rsidRPr="008B03AD">
              <w:rPr>
                <w:rFonts w:ascii="Times New Roman" w:hAnsi="Times New Roman"/>
                <w:b/>
                <w:bCs/>
                <w:lang w:val="kk-KZ"/>
              </w:rPr>
              <w:t>Аффективті домен таксономиясына сәйкес</w:t>
            </w:r>
            <w:r w:rsidRPr="008B03AD">
              <w:rPr>
                <w:rFonts w:ascii="Times New Roman" w:hAnsi="Times New Roman"/>
                <w:b/>
                <w:bCs/>
              </w:rPr>
              <w:t xml:space="preserve"> (</w:t>
            </w:r>
            <w:r w:rsidRPr="008B03AD">
              <w:rPr>
                <w:rFonts w:ascii="Times New Roman" w:hAnsi="Times New Roman"/>
                <w:b/>
                <w:bCs/>
                <w:lang w:val="en-US"/>
              </w:rPr>
              <w:t>Kratwohl</w:t>
            </w:r>
            <w:r w:rsidRPr="008B03AD">
              <w:rPr>
                <w:rFonts w:ascii="Times New Roman" w:hAnsi="Times New Roman"/>
                <w:b/>
                <w:bCs/>
              </w:rPr>
              <w:t>)</w:t>
            </w:r>
          </w:p>
        </w:tc>
      </w:tr>
    </w:tbl>
    <w:p w:rsidR="00BA457C" w:rsidRDefault="00BA457C" w:rsidP="00BA457C">
      <w:pPr>
        <w:spacing w:after="0" w:line="240" w:lineRule="auto"/>
        <w:rPr>
          <w:rFonts w:ascii="Times New Roman" w:hAnsi="Times New Roman"/>
          <w:sz w:val="24"/>
          <w:szCs w:val="24"/>
        </w:rPr>
      </w:pPr>
      <w:r w:rsidRPr="008B03AD">
        <w:rPr>
          <w:rFonts w:ascii="Times New Roman" w:hAnsi="Times New Roman"/>
          <w:sz w:val="24"/>
          <w:szCs w:val="24"/>
        </w:rPr>
        <w:br w:type="page"/>
      </w:r>
    </w:p>
    <w:p w:rsidR="00BA457C" w:rsidRPr="00C225A5" w:rsidRDefault="00BA457C" w:rsidP="00BA457C">
      <w:pPr>
        <w:spacing w:after="0" w:line="240" w:lineRule="auto"/>
        <w:jc w:val="center"/>
        <w:rPr>
          <w:rFonts w:ascii="Times New Roman" w:hAnsi="Times New Roman"/>
          <w:b/>
        </w:rPr>
      </w:pPr>
      <w:r w:rsidRPr="00EC59C4">
        <w:rPr>
          <w:rFonts w:ascii="Times New Roman" w:hAnsi="Times New Roman"/>
          <w:b/>
          <w:lang w:val="kk-KZ"/>
        </w:rPr>
        <w:lastRenderedPageBreak/>
        <w:t>Формируются в соответствии с тремя доменами с указанием конечных результатов обучения в соответствии с компетенциями, изучаемыми на каждом предмете:</w:t>
      </w:r>
    </w:p>
    <w:p w:rsidR="00BA457C" w:rsidRPr="00C225A5" w:rsidRDefault="00BA457C" w:rsidP="00BA457C">
      <w:pPr>
        <w:spacing w:after="0" w:line="240" w:lineRule="auto"/>
        <w:rPr>
          <w:rFonts w:ascii="Times New Roman" w:hAnsi="Times New Roman"/>
          <w:b/>
        </w:rPr>
      </w:pPr>
    </w:p>
    <w:tbl>
      <w:tblPr>
        <w:tblW w:w="9556" w:type="dxa"/>
        <w:tblCellMar>
          <w:left w:w="0" w:type="dxa"/>
          <w:right w:w="0" w:type="dxa"/>
        </w:tblCellMar>
        <w:tblLook w:val="04A0"/>
      </w:tblPr>
      <w:tblGrid>
        <w:gridCol w:w="1482"/>
        <w:gridCol w:w="1483"/>
        <w:gridCol w:w="1482"/>
        <w:gridCol w:w="1483"/>
        <w:gridCol w:w="1482"/>
        <w:gridCol w:w="2144"/>
      </w:tblGrid>
      <w:tr w:rsidR="00BA457C" w:rsidRPr="0002575E" w:rsidTr="00844601">
        <w:trPr>
          <w:trHeight w:val="307"/>
        </w:trPr>
        <w:tc>
          <w:tcPr>
            <w:tcW w:w="1482" w:type="dxa"/>
            <w:tcBorders>
              <w:top w:val="single" w:sz="4" w:space="0" w:color="264D4D"/>
              <w:lef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lang w:val="kk-KZ"/>
              </w:rPr>
            </w:pPr>
            <w:r w:rsidRPr="0002575E">
              <w:rPr>
                <w:rFonts w:ascii="Times New Roman" w:hAnsi="Times New Roman"/>
                <w:sz w:val="20"/>
                <w:szCs w:val="20"/>
                <w:lang w:val="kk-KZ"/>
              </w:rPr>
              <w:t> </w:t>
            </w:r>
            <w:r w:rsidR="00AC3E76" w:rsidRPr="00AC3E76">
              <w:rPr>
                <w:rFonts w:ascii="Times New Roman" w:hAnsi="Times New Roman"/>
                <w:noProof/>
                <w:sz w:val="20"/>
                <w:szCs w:val="20"/>
                <w:lang w:eastAsia="ru-RU"/>
              </w:rPr>
              <w:pict>
                <v:rect id="Прямоугольник 4" o:spid="_x0000_s1028" style="position:absolute;margin-left:76.25pt;margin-top:179.95pt;width:444.75pt;height:161.3pt;z-index:25166028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" filled="f" stroked="f" insetpen="t">
                  <v:shadow color="#ccc"/>
                  <o:lock v:ext="edit" shapetype="t"/>
                  <v:textbox inset="0,0,0,0"/>
                </v:rect>
              </w:pict>
            </w:r>
            <w:r w:rsidRPr="0002575E">
              <w:rPr>
                <w:rFonts w:ascii="Times New Roman" w:hAnsi="Times New Roman"/>
                <w:sz w:val="20"/>
                <w:szCs w:val="20"/>
                <w:lang w:val="kk-KZ"/>
              </w:rPr>
              <w:t> </w:t>
            </w:r>
          </w:p>
        </w:tc>
        <w:tc>
          <w:tcPr>
            <w:tcW w:w="1483" w:type="dxa"/>
            <w:tcBorders>
              <w:top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lang w:val="kk-KZ"/>
              </w:rPr>
            </w:pPr>
            <w:r w:rsidRPr="0002575E">
              <w:rPr>
                <w:rFonts w:ascii="Times New Roman" w:hAnsi="Times New Roman"/>
                <w:sz w:val="20"/>
                <w:szCs w:val="20"/>
                <w:lang w:val="kk-KZ"/>
              </w:rPr>
              <w:t> </w:t>
            </w:r>
          </w:p>
        </w:tc>
        <w:tc>
          <w:tcPr>
            <w:tcW w:w="1482" w:type="dxa"/>
            <w:tcBorders>
              <w:top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lang w:val="kk-KZ"/>
              </w:rPr>
            </w:pPr>
            <w:r w:rsidRPr="0002575E">
              <w:rPr>
                <w:rFonts w:ascii="Times New Roman" w:hAnsi="Times New Roman"/>
                <w:sz w:val="20"/>
                <w:szCs w:val="20"/>
                <w:lang w:val="kk-KZ"/>
              </w:rPr>
              <w:t> </w:t>
            </w:r>
          </w:p>
        </w:tc>
        <w:tc>
          <w:tcPr>
            <w:tcW w:w="1483" w:type="dxa"/>
            <w:tcBorders>
              <w:top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lang w:val="kk-KZ"/>
              </w:rPr>
            </w:pPr>
            <w:r w:rsidRPr="0002575E">
              <w:rPr>
                <w:rFonts w:ascii="Times New Roman" w:hAnsi="Times New Roman"/>
                <w:sz w:val="20"/>
                <w:szCs w:val="20"/>
                <w:lang w:val="kk-KZ"/>
              </w:rPr>
              <w:t> </w:t>
            </w:r>
          </w:p>
        </w:tc>
        <w:tc>
          <w:tcPr>
            <w:tcW w:w="1482" w:type="dxa"/>
            <w:tcBorders>
              <w:top w:val="single" w:sz="4" w:space="0" w:color="264D4D"/>
              <w:bottom w:val="single" w:sz="4" w:space="0" w:color="auto"/>
              <w:right w:val="single" w:sz="4" w:space="0" w:color="auto"/>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lang w:val="kk-KZ"/>
              </w:rPr>
            </w:pPr>
            <w:r w:rsidRPr="0002575E">
              <w:rPr>
                <w:rFonts w:ascii="Times New Roman" w:hAnsi="Times New Roman"/>
                <w:sz w:val="20"/>
                <w:szCs w:val="20"/>
                <w:lang w:val="kk-KZ"/>
              </w:rPr>
              <w:t> </w:t>
            </w:r>
          </w:p>
        </w:tc>
        <w:tc>
          <w:tcPr>
            <w:tcW w:w="2144" w:type="dxa"/>
            <w:tcBorders>
              <w:top w:val="single" w:sz="4" w:space="0" w:color="264D4D"/>
              <w:left w:val="single" w:sz="4" w:space="0" w:color="auto"/>
              <w:righ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lang w:val="kk-KZ"/>
              </w:rPr>
            </w:pPr>
          </w:p>
        </w:tc>
      </w:tr>
      <w:tr w:rsidR="00BA457C" w:rsidRPr="0002575E" w:rsidTr="00844601">
        <w:trPr>
          <w:trHeight w:val="157"/>
        </w:trPr>
        <w:tc>
          <w:tcPr>
            <w:tcW w:w="1482" w:type="dxa"/>
            <w:tcBorders>
              <w:lef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483"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482"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483" w:type="dxa"/>
            <w:tcBorders>
              <w:bottom w:val="single" w:sz="4" w:space="0" w:color="auto"/>
              <w:right w:val="single" w:sz="4" w:space="0" w:color="auto"/>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482" w:type="dxa"/>
            <w:tcBorders>
              <w:top w:val="single" w:sz="4" w:space="0" w:color="auto"/>
              <w:left w:val="single" w:sz="4" w:space="0" w:color="auto"/>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lang w:val="kk-KZ"/>
              </w:rPr>
            </w:pPr>
            <w:r w:rsidRPr="0002575E">
              <w:rPr>
                <w:rFonts w:ascii="Times New Roman" w:hAnsi="Times New Roman"/>
                <w:sz w:val="20"/>
                <w:szCs w:val="20"/>
                <w:lang w:val="kk-KZ"/>
              </w:rPr>
              <w:t>Оценка</w:t>
            </w:r>
          </w:p>
        </w:tc>
        <w:tc>
          <w:tcPr>
            <w:tcW w:w="2144" w:type="dxa"/>
            <w:tcBorders>
              <w:righ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r>
      <w:tr w:rsidR="00BA457C" w:rsidRPr="0002575E" w:rsidTr="00844601">
        <w:trPr>
          <w:trHeight w:val="220"/>
        </w:trPr>
        <w:tc>
          <w:tcPr>
            <w:tcW w:w="1482" w:type="dxa"/>
            <w:tcBorders>
              <w:lef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483"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482" w:type="dxa"/>
            <w:tcBorders>
              <w:bottom w:val="single" w:sz="4" w:space="0" w:color="auto"/>
              <w:right w:val="single" w:sz="4" w:space="0" w:color="auto"/>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483" w:type="dxa"/>
            <w:tcBorders>
              <w:top w:val="single" w:sz="4" w:space="0" w:color="auto"/>
              <w:left w:val="single" w:sz="4" w:space="0" w:color="auto"/>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Анализ</w:t>
            </w:r>
          </w:p>
        </w:tc>
        <w:tc>
          <w:tcPr>
            <w:tcW w:w="1482"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2144" w:type="dxa"/>
            <w:tcBorders>
              <w:righ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r>
      <w:tr w:rsidR="00BA457C" w:rsidRPr="0002575E" w:rsidTr="00844601">
        <w:trPr>
          <w:trHeight w:val="139"/>
        </w:trPr>
        <w:tc>
          <w:tcPr>
            <w:tcW w:w="1482" w:type="dxa"/>
            <w:tcBorders>
              <w:lef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483" w:type="dxa"/>
            <w:tcBorders>
              <w:bottom w:val="single" w:sz="4" w:space="0" w:color="auto"/>
              <w:right w:val="single" w:sz="4" w:space="0" w:color="auto"/>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i/>
                <w:color w:val="000000"/>
                <w:kern w:val="28"/>
                <w:sz w:val="20"/>
                <w:szCs w:val="20"/>
              </w:rPr>
            </w:pPr>
            <w:r w:rsidRPr="0002575E">
              <w:rPr>
                <w:rFonts w:ascii="Times New Roman" w:hAnsi="Times New Roman"/>
                <w:i/>
                <w:sz w:val="20"/>
                <w:szCs w:val="20"/>
              </w:rPr>
              <w:t> </w:t>
            </w:r>
          </w:p>
        </w:tc>
        <w:tc>
          <w:tcPr>
            <w:tcW w:w="1482" w:type="dxa"/>
            <w:tcBorders>
              <w:top w:val="single" w:sz="4" w:space="0" w:color="auto"/>
              <w:left w:val="single" w:sz="4" w:space="0" w:color="auto"/>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lang w:val="kk-KZ"/>
              </w:rPr>
            </w:pPr>
            <w:r w:rsidRPr="0002575E">
              <w:rPr>
                <w:rFonts w:ascii="Times New Roman" w:hAnsi="Times New Roman"/>
                <w:sz w:val="20"/>
                <w:szCs w:val="20"/>
                <w:lang w:val="kk-KZ"/>
              </w:rPr>
              <w:t>Применение</w:t>
            </w:r>
          </w:p>
        </w:tc>
        <w:tc>
          <w:tcPr>
            <w:tcW w:w="1483"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482"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2144" w:type="dxa"/>
            <w:tcBorders>
              <w:righ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r>
      <w:tr w:rsidR="00BA457C" w:rsidRPr="0002575E" w:rsidTr="00844601">
        <w:trPr>
          <w:trHeight w:val="215"/>
        </w:trPr>
        <w:tc>
          <w:tcPr>
            <w:tcW w:w="1482" w:type="dxa"/>
            <w:tcBorders>
              <w:left w:val="single" w:sz="4" w:space="0" w:color="264D4D"/>
              <w:bottom w:val="single" w:sz="4" w:space="0" w:color="auto"/>
              <w:right w:val="single" w:sz="4" w:space="0" w:color="auto"/>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483" w:type="dxa"/>
            <w:tcBorders>
              <w:top w:val="single" w:sz="4" w:space="0" w:color="auto"/>
              <w:left w:val="single" w:sz="4" w:space="0" w:color="auto"/>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lang w:val="kk-KZ"/>
              </w:rPr>
            </w:pPr>
          </w:p>
        </w:tc>
        <w:tc>
          <w:tcPr>
            <w:tcW w:w="1482"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483"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482"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2144" w:type="dxa"/>
            <w:tcBorders>
              <w:righ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r>
      <w:tr w:rsidR="00BA457C" w:rsidRPr="0002575E" w:rsidTr="00844601">
        <w:trPr>
          <w:trHeight w:val="150"/>
        </w:trPr>
        <w:tc>
          <w:tcPr>
            <w:tcW w:w="1482" w:type="dxa"/>
            <w:tcBorders>
              <w:top w:val="single" w:sz="4" w:space="0" w:color="auto"/>
              <w:lef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lang w:val="kk-KZ"/>
              </w:rPr>
            </w:pPr>
          </w:p>
        </w:tc>
        <w:tc>
          <w:tcPr>
            <w:tcW w:w="1483"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482"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483"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482"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2144" w:type="dxa"/>
            <w:tcBorders>
              <w:righ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r>
      <w:tr w:rsidR="00BA457C" w:rsidRPr="0002575E" w:rsidTr="00844601">
        <w:trPr>
          <w:trHeight w:val="93"/>
        </w:trPr>
        <w:tc>
          <w:tcPr>
            <w:tcW w:w="9556" w:type="dxa"/>
            <w:gridSpan w:val="6"/>
            <w:tcBorders>
              <w:left w:val="single" w:sz="4" w:space="0" w:color="264D4D"/>
              <w:bottom w:val="single" w:sz="4" w:space="0" w:color="264D4D"/>
              <w:right w:val="single" w:sz="4" w:space="0" w:color="264D4D"/>
            </w:tcBorders>
            <w:tcMar>
              <w:top w:w="58" w:type="dxa"/>
              <w:left w:w="58" w:type="dxa"/>
              <w:bottom w:w="58" w:type="dxa"/>
              <w:right w:w="58" w:type="dxa"/>
            </w:tcMar>
          </w:tcPr>
          <w:p w:rsidR="00BA457C" w:rsidRPr="005729DC" w:rsidRDefault="00BA457C" w:rsidP="00844601">
            <w:pPr>
              <w:pStyle w:val="af5"/>
              <w:widowControl w:val="0"/>
              <w:numPr>
                <w:ilvl w:val="0"/>
                <w:numId w:val="5"/>
              </w:numPr>
              <w:spacing w:after="0" w:line="240" w:lineRule="auto"/>
              <w:rPr>
                <w:rFonts w:ascii="Times New Roman" w:hAnsi="Times New Roman"/>
                <w:b/>
                <w:bCs/>
                <w:lang w:val="kk-KZ"/>
              </w:rPr>
            </w:pPr>
            <w:r w:rsidRPr="005729DC">
              <w:rPr>
                <w:rFonts w:ascii="Times New Roman" w:hAnsi="Times New Roman"/>
                <w:b/>
                <w:bCs/>
                <w:caps/>
                <w:lang w:val="kk-KZ"/>
              </w:rPr>
              <w:t>Знания</w:t>
            </w:r>
            <w:r w:rsidRPr="005729DC">
              <w:rPr>
                <w:rFonts w:ascii="Times New Roman" w:hAnsi="Times New Roman"/>
                <w:b/>
                <w:bCs/>
                <w:lang w:val="kk-KZ"/>
              </w:rPr>
              <w:t>: В соответствии с когнитивной доменной таксономией (Bloom)</w:t>
            </w:r>
          </w:p>
          <w:p w:rsidR="00BA457C" w:rsidRPr="005729DC" w:rsidRDefault="00BA457C" w:rsidP="00844601">
            <w:pPr>
              <w:pStyle w:val="af5"/>
              <w:widowControl w:val="0"/>
              <w:spacing w:after="0" w:line="240" w:lineRule="auto"/>
              <w:rPr>
                <w:rFonts w:ascii="Times New Roman" w:hAnsi="Times New Roman"/>
                <w:b/>
                <w:bCs/>
                <w:color w:val="000000"/>
                <w:kern w:val="28"/>
              </w:rPr>
            </w:pPr>
          </w:p>
        </w:tc>
      </w:tr>
    </w:tbl>
    <w:p w:rsidR="00BA457C" w:rsidRPr="0002575E" w:rsidRDefault="00BA457C" w:rsidP="00BA457C">
      <w:pPr>
        <w:widowControl w:val="0"/>
        <w:spacing w:after="0" w:line="240" w:lineRule="auto"/>
        <w:rPr>
          <w:rFonts w:ascii="Times New Roman" w:hAnsi="Times New Roman"/>
          <w:sz w:val="20"/>
          <w:szCs w:val="20"/>
        </w:rPr>
      </w:pPr>
    </w:p>
    <w:p w:rsidR="00BA457C" w:rsidRPr="0002575E" w:rsidRDefault="00BA457C" w:rsidP="00BA457C">
      <w:pPr>
        <w:widowControl w:val="0"/>
        <w:spacing w:after="0" w:line="240" w:lineRule="auto"/>
        <w:rPr>
          <w:rFonts w:ascii="Times New Roman" w:hAnsi="Times New Roman"/>
          <w:sz w:val="20"/>
          <w:szCs w:val="20"/>
        </w:rPr>
      </w:pPr>
    </w:p>
    <w:tbl>
      <w:tblPr>
        <w:tblpPr w:leftFromText="180" w:rightFromText="180" w:vertAnchor="text" w:tblpY="1"/>
        <w:tblOverlap w:val="never"/>
        <w:tblW w:w="9556" w:type="dxa"/>
        <w:tblCellMar>
          <w:left w:w="0" w:type="dxa"/>
          <w:right w:w="0" w:type="dxa"/>
        </w:tblCellMar>
        <w:tblLook w:val="04A0"/>
      </w:tblPr>
      <w:tblGrid>
        <w:gridCol w:w="1795"/>
        <w:gridCol w:w="1795"/>
        <w:gridCol w:w="1795"/>
        <w:gridCol w:w="1795"/>
        <w:gridCol w:w="2376"/>
      </w:tblGrid>
      <w:tr w:rsidR="00BA457C" w:rsidRPr="0002575E" w:rsidTr="00844601">
        <w:trPr>
          <w:trHeight w:val="214"/>
        </w:trPr>
        <w:tc>
          <w:tcPr>
            <w:tcW w:w="1795" w:type="dxa"/>
            <w:tcBorders>
              <w:top w:val="single" w:sz="4" w:space="0" w:color="264D4D"/>
              <w:lef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95" w:type="dxa"/>
            <w:tcBorders>
              <w:top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95" w:type="dxa"/>
            <w:tcBorders>
              <w:top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95" w:type="dxa"/>
            <w:tcBorders>
              <w:top w:val="single" w:sz="4" w:space="0" w:color="264D4D"/>
              <w:bottom w:val="single" w:sz="4" w:space="0" w:color="auto"/>
              <w:right w:val="single" w:sz="4" w:space="0" w:color="auto"/>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kern w:val="28"/>
                <w:sz w:val="20"/>
                <w:szCs w:val="20"/>
              </w:rPr>
            </w:pPr>
            <w:r w:rsidRPr="0002575E">
              <w:rPr>
                <w:rFonts w:ascii="Times New Roman" w:hAnsi="Times New Roman"/>
                <w:sz w:val="20"/>
                <w:szCs w:val="20"/>
              </w:rPr>
              <w:t> </w:t>
            </w:r>
          </w:p>
        </w:tc>
        <w:tc>
          <w:tcPr>
            <w:tcW w:w="2376" w:type="dxa"/>
            <w:tcBorders>
              <w:top w:val="single" w:sz="4" w:space="0" w:color="264D4D"/>
              <w:left w:val="single" w:sz="4" w:space="0" w:color="auto"/>
              <w:righ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kern w:val="28"/>
                <w:sz w:val="20"/>
                <w:szCs w:val="20"/>
              </w:rPr>
            </w:pPr>
            <w:r w:rsidRPr="0002575E">
              <w:rPr>
                <w:rFonts w:ascii="Times New Roman" w:hAnsi="Times New Roman"/>
                <w:sz w:val="20"/>
                <w:szCs w:val="20"/>
              </w:rPr>
              <w:t>Натурализация</w:t>
            </w:r>
          </w:p>
        </w:tc>
      </w:tr>
      <w:tr w:rsidR="00BA457C" w:rsidRPr="0002575E" w:rsidTr="00844601">
        <w:trPr>
          <w:trHeight w:val="147"/>
        </w:trPr>
        <w:tc>
          <w:tcPr>
            <w:tcW w:w="1795" w:type="dxa"/>
            <w:tcBorders>
              <w:lef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95"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95" w:type="dxa"/>
            <w:tcBorders>
              <w:bottom w:val="single" w:sz="4" w:space="0" w:color="auto"/>
              <w:right w:val="single" w:sz="4" w:space="0" w:color="auto"/>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95" w:type="dxa"/>
            <w:tcBorders>
              <w:top w:val="single" w:sz="4" w:space="0" w:color="auto"/>
              <w:left w:val="single" w:sz="4" w:space="0" w:color="auto"/>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kern w:val="28"/>
                <w:sz w:val="20"/>
                <w:szCs w:val="20"/>
              </w:rPr>
            </w:pPr>
            <w:r w:rsidRPr="0002575E">
              <w:rPr>
                <w:rFonts w:ascii="Times New Roman" w:hAnsi="Times New Roman"/>
                <w:sz w:val="20"/>
                <w:szCs w:val="20"/>
              </w:rPr>
              <w:t>Артикуляция</w:t>
            </w:r>
          </w:p>
        </w:tc>
        <w:tc>
          <w:tcPr>
            <w:tcW w:w="2376" w:type="dxa"/>
            <w:tcBorders>
              <w:righ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kern w:val="28"/>
                <w:sz w:val="20"/>
                <w:szCs w:val="20"/>
              </w:rPr>
            </w:pPr>
            <w:r w:rsidRPr="0002575E">
              <w:rPr>
                <w:rFonts w:ascii="Times New Roman" w:hAnsi="Times New Roman"/>
                <w:sz w:val="20"/>
                <w:szCs w:val="20"/>
              </w:rPr>
              <w:t> </w:t>
            </w:r>
          </w:p>
        </w:tc>
      </w:tr>
      <w:tr w:rsidR="00BA457C" w:rsidRPr="0002575E" w:rsidTr="00844601">
        <w:trPr>
          <w:trHeight w:val="224"/>
        </w:trPr>
        <w:tc>
          <w:tcPr>
            <w:tcW w:w="1795" w:type="dxa"/>
            <w:tcBorders>
              <w:lef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95" w:type="dxa"/>
            <w:tcBorders>
              <w:bottom w:val="single" w:sz="4" w:space="0" w:color="auto"/>
              <w:right w:val="single" w:sz="4" w:space="0" w:color="auto"/>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95" w:type="dxa"/>
            <w:tcBorders>
              <w:top w:val="single" w:sz="4" w:space="0" w:color="auto"/>
              <w:left w:val="single" w:sz="4" w:space="0" w:color="auto"/>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lang w:val="kk-KZ"/>
              </w:rPr>
            </w:pPr>
            <w:r w:rsidRPr="0002575E">
              <w:rPr>
                <w:rFonts w:ascii="Times New Roman" w:hAnsi="Times New Roman"/>
                <w:sz w:val="20"/>
                <w:szCs w:val="20"/>
                <w:lang w:val="kk-KZ"/>
              </w:rPr>
              <w:t>Точность</w:t>
            </w:r>
          </w:p>
        </w:tc>
        <w:tc>
          <w:tcPr>
            <w:tcW w:w="1795"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2376" w:type="dxa"/>
            <w:tcBorders>
              <w:righ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r>
      <w:tr w:rsidR="00BA457C" w:rsidRPr="0002575E" w:rsidTr="00844601">
        <w:trPr>
          <w:trHeight w:val="214"/>
        </w:trPr>
        <w:tc>
          <w:tcPr>
            <w:tcW w:w="1795" w:type="dxa"/>
            <w:tcBorders>
              <w:left w:val="single" w:sz="4" w:space="0" w:color="264D4D"/>
              <w:bottom w:val="single" w:sz="4" w:space="0" w:color="auto"/>
              <w:right w:val="single" w:sz="4" w:space="0" w:color="auto"/>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95" w:type="dxa"/>
            <w:tcBorders>
              <w:top w:val="single" w:sz="4" w:space="0" w:color="auto"/>
              <w:left w:val="single" w:sz="4" w:space="0" w:color="auto"/>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kern w:val="28"/>
                <w:sz w:val="20"/>
                <w:szCs w:val="20"/>
              </w:rPr>
            </w:pPr>
            <w:r w:rsidRPr="0002575E">
              <w:rPr>
                <w:rFonts w:ascii="Times New Roman" w:hAnsi="Times New Roman"/>
                <w:sz w:val="20"/>
                <w:szCs w:val="20"/>
              </w:rPr>
              <w:t>Манипуляция</w:t>
            </w:r>
          </w:p>
        </w:tc>
        <w:tc>
          <w:tcPr>
            <w:tcW w:w="1795"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95"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2376" w:type="dxa"/>
            <w:tcBorders>
              <w:righ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r>
      <w:tr w:rsidR="00BA457C" w:rsidRPr="0002575E" w:rsidTr="00844601">
        <w:trPr>
          <w:trHeight w:val="289"/>
        </w:trPr>
        <w:tc>
          <w:tcPr>
            <w:tcW w:w="1795" w:type="dxa"/>
            <w:tcBorders>
              <w:top w:val="single" w:sz="4" w:space="0" w:color="auto"/>
              <w:lef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kern w:val="28"/>
                <w:sz w:val="20"/>
                <w:szCs w:val="20"/>
              </w:rPr>
            </w:pPr>
            <w:r w:rsidRPr="0002575E">
              <w:rPr>
                <w:rFonts w:ascii="Times New Roman" w:hAnsi="Times New Roman"/>
                <w:sz w:val="20"/>
                <w:szCs w:val="20"/>
              </w:rPr>
              <w:t>Имитация</w:t>
            </w:r>
          </w:p>
        </w:tc>
        <w:tc>
          <w:tcPr>
            <w:tcW w:w="1795"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95"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95"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2376" w:type="dxa"/>
            <w:tcBorders>
              <w:righ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r>
      <w:tr w:rsidR="00BA457C" w:rsidRPr="0002575E" w:rsidTr="00844601">
        <w:trPr>
          <w:trHeight w:val="93"/>
        </w:trPr>
        <w:tc>
          <w:tcPr>
            <w:tcW w:w="9556" w:type="dxa"/>
            <w:gridSpan w:val="5"/>
            <w:tcBorders>
              <w:left w:val="single" w:sz="4" w:space="0" w:color="264D4D"/>
              <w:bottom w:val="single" w:sz="4" w:space="0" w:color="264D4D"/>
              <w:righ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b/>
                <w:bCs/>
                <w:color w:val="000000"/>
                <w:kern w:val="28"/>
                <w:sz w:val="20"/>
                <w:szCs w:val="20"/>
                <w:lang w:val="kk-KZ"/>
              </w:rPr>
            </w:pPr>
            <w:r w:rsidRPr="0002575E">
              <w:rPr>
                <w:rFonts w:ascii="Times New Roman" w:hAnsi="Times New Roman"/>
                <w:b/>
                <w:bCs/>
                <w:sz w:val="20"/>
                <w:szCs w:val="20"/>
              </w:rPr>
              <w:t xml:space="preserve">2. </w:t>
            </w:r>
            <w:r w:rsidRPr="0002575E">
              <w:rPr>
                <w:rFonts w:ascii="Times New Roman" w:hAnsi="Times New Roman"/>
                <w:b/>
                <w:caps/>
                <w:sz w:val="20"/>
                <w:szCs w:val="20"/>
                <w:lang w:val="kk-KZ"/>
              </w:rPr>
              <w:t>Навыки</w:t>
            </w:r>
            <w:r w:rsidRPr="0002575E">
              <w:rPr>
                <w:rFonts w:ascii="Times New Roman" w:hAnsi="Times New Roman"/>
                <w:b/>
                <w:sz w:val="20"/>
                <w:szCs w:val="20"/>
                <w:lang w:val="kk-KZ"/>
              </w:rPr>
              <w:t>: Согласно таксономии психомоторного домена (Simpsons)</w:t>
            </w:r>
          </w:p>
        </w:tc>
      </w:tr>
    </w:tbl>
    <w:p w:rsidR="00BA457C" w:rsidRPr="0002575E" w:rsidRDefault="00BA457C" w:rsidP="00BA457C">
      <w:pPr>
        <w:spacing w:after="0" w:line="240" w:lineRule="auto"/>
        <w:rPr>
          <w:rFonts w:ascii="Times New Roman" w:hAnsi="Times New Roman"/>
          <w:sz w:val="20"/>
          <w:szCs w:val="20"/>
        </w:rPr>
      </w:pPr>
    </w:p>
    <w:p w:rsidR="00BA457C" w:rsidRPr="0002575E" w:rsidRDefault="00AC3E76" w:rsidP="00BA457C">
      <w:pPr>
        <w:spacing w:after="0" w:line="240" w:lineRule="auto"/>
        <w:rPr>
          <w:rFonts w:ascii="Times New Roman" w:hAnsi="Times New Roman"/>
          <w:sz w:val="20"/>
          <w:szCs w:val="20"/>
        </w:rPr>
      </w:pPr>
      <w:r>
        <w:rPr>
          <w:rFonts w:ascii="Times New Roman" w:hAnsi="Times New Roman"/>
          <w:noProof/>
          <w:sz w:val="20"/>
          <w:szCs w:val="20"/>
          <w:lang w:eastAsia="ru-RU"/>
        </w:rPr>
        <w:pict>
          <v:rect id="Прямоугольник 1" o:spid="_x0000_s1027" style="position:absolute;margin-left:74.2pt;margin-top:560.4pt;width:447.9pt;height:186.35pt;z-index:25166131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" filled="f" stroked="f" insetpen="t">
            <v:shadow color="#ccc"/>
            <o:lock v:ext="edit" shapetype="t"/>
            <v:textbox inset="0,0,0,0"/>
          </v:rect>
        </w:pict>
      </w:r>
    </w:p>
    <w:tbl>
      <w:tblPr>
        <w:tblW w:w="9556" w:type="dxa"/>
        <w:tblCellMar>
          <w:left w:w="0" w:type="dxa"/>
          <w:right w:w="0" w:type="dxa"/>
        </w:tblCellMar>
        <w:tblLook w:val="04A0"/>
      </w:tblPr>
      <w:tblGrid>
        <w:gridCol w:w="1743"/>
        <w:gridCol w:w="1724"/>
        <w:gridCol w:w="1784"/>
        <w:gridCol w:w="1770"/>
        <w:gridCol w:w="2535"/>
      </w:tblGrid>
      <w:tr w:rsidR="00BA457C" w:rsidRPr="0002575E" w:rsidTr="00844601">
        <w:trPr>
          <w:trHeight w:val="501"/>
        </w:trPr>
        <w:tc>
          <w:tcPr>
            <w:tcW w:w="1743" w:type="dxa"/>
            <w:tcBorders>
              <w:top w:val="single" w:sz="4" w:space="0" w:color="264D4D"/>
              <w:lef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24" w:type="dxa"/>
            <w:tcBorders>
              <w:top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84" w:type="dxa"/>
            <w:tcBorders>
              <w:top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70" w:type="dxa"/>
            <w:tcBorders>
              <w:top w:val="single" w:sz="4" w:space="0" w:color="264D4D"/>
              <w:bottom w:val="single" w:sz="4" w:space="0" w:color="auto"/>
              <w:right w:val="single" w:sz="4" w:space="0" w:color="auto"/>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2535" w:type="dxa"/>
            <w:tcBorders>
              <w:top w:val="single" w:sz="4" w:space="0" w:color="264D4D"/>
              <w:left w:val="single" w:sz="4" w:space="0" w:color="auto"/>
              <w:righ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sz w:val="20"/>
                <w:szCs w:val="20"/>
                <w:lang w:val="kk-KZ"/>
              </w:rPr>
            </w:pPr>
            <w:r w:rsidRPr="0002575E">
              <w:rPr>
                <w:rFonts w:ascii="Times New Roman" w:hAnsi="Times New Roman"/>
                <w:sz w:val="20"/>
                <w:szCs w:val="20"/>
                <w:lang w:val="kk-KZ"/>
              </w:rPr>
              <w:t xml:space="preserve">Интернализация </w:t>
            </w:r>
          </w:p>
          <w:p w:rsidR="00BA457C" w:rsidRPr="0002575E" w:rsidRDefault="00BA457C" w:rsidP="00844601">
            <w:pPr>
              <w:widowControl w:val="0"/>
              <w:spacing w:after="0" w:line="240" w:lineRule="auto"/>
              <w:rPr>
                <w:rFonts w:ascii="Times New Roman" w:hAnsi="Times New Roman"/>
                <w:kern w:val="28"/>
                <w:sz w:val="20"/>
                <w:szCs w:val="20"/>
                <w:lang w:val="kk-KZ"/>
              </w:rPr>
            </w:pPr>
            <w:r w:rsidRPr="0002575E">
              <w:rPr>
                <w:rFonts w:ascii="Times New Roman" w:hAnsi="Times New Roman"/>
                <w:sz w:val="20"/>
                <w:szCs w:val="20"/>
                <w:lang w:val="kk-KZ"/>
              </w:rPr>
              <w:t>ценностей</w:t>
            </w:r>
          </w:p>
        </w:tc>
      </w:tr>
      <w:tr w:rsidR="00BA457C" w:rsidRPr="0002575E" w:rsidTr="00844601">
        <w:trPr>
          <w:trHeight w:val="297"/>
        </w:trPr>
        <w:tc>
          <w:tcPr>
            <w:tcW w:w="1743" w:type="dxa"/>
            <w:tcBorders>
              <w:lef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24"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84" w:type="dxa"/>
            <w:tcBorders>
              <w:bottom w:val="single" w:sz="4" w:space="0" w:color="auto"/>
              <w:right w:val="single" w:sz="4" w:space="0" w:color="auto"/>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70" w:type="dxa"/>
            <w:tcBorders>
              <w:top w:val="single" w:sz="4" w:space="0" w:color="auto"/>
              <w:left w:val="single" w:sz="4" w:space="0" w:color="auto"/>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lang w:val="kk-KZ"/>
              </w:rPr>
            </w:pPr>
            <w:r w:rsidRPr="0002575E">
              <w:rPr>
                <w:rFonts w:ascii="Times New Roman" w:hAnsi="Times New Roman"/>
                <w:sz w:val="20"/>
                <w:szCs w:val="20"/>
                <w:lang w:val="kk-KZ"/>
              </w:rPr>
              <w:t>Организация</w:t>
            </w:r>
          </w:p>
        </w:tc>
        <w:tc>
          <w:tcPr>
            <w:tcW w:w="2535" w:type="dxa"/>
            <w:tcBorders>
              <w:righ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r>
      <w:tr w:rsidR="00BA457C" w:rsidRPr="0002575E" w:rsidTr="00844601">
        <w:trPr>
          <w:trHeight w:val="445"/>
        </w:trPr>
        <w:tc>
          <w:tcPr>
            <w:tcW w:w="1743" w:type="dxa"/>
            <w:tcBorders>
              <w:lef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24" w:type="dxa"/>
            <w:tcBorders>
              <w:bottom w:val="single" w:sz="4" w:space="0" w:color="auto"/>
              <w:right w:val="single" w:sz="4" w:space="0" w:color="auto"/>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84" w:type="dxa"/>
            <w:tcBorders>
              <w:top w:val="single" w:sz="4" w:space="0" w:color="auto"/>
              <w:left w:val="single" w:sz="4" w:space="0" w:color="auto"/>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lang w:val="kk-KZ"/>
              </w:rPr>
            </w:pPr>
            <w:r w:rsidRPr="0002575E">
              <w:rPr>
                <w:rFonts w:ascii="Times New Roman" w:hAnsi="Times New Roman"/>
                <w:sz w:val="20"/>
                <w:szCs w:val="20"/>
                <w:lang w:val="kk-KZ"/>
              </w:rPr>
              <w:t xml:space="preserve">Распределение ценностей </w:t>
            </w:r>
          </w:p>
        </w:tc>
        <w:tc>
          <w:tcPr>
            <w:tcW w:w="1770"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2535" w:type="dxa"/>
            <w:tcBorders>
              <w:righ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r>
      <w:tr w:rsidR="00BA457C" w:rsidRPr="0002575E" w:rsidTr="00844601">
        <w:trPr>
          <w:trHeight w:val="283"/>
        </w:trPr>
        <w:tc>
          <w:tcPr>
            <w:tcW w:w="1743" w:type="dxa"/>
            <w:tcBorders>
              <w:left w:val="single" w:sz="4" w:space="0" w:color="264D4D"/>
              <w:bottom w:val="single" w:sz="4" w:space="0" w:color="auto"/>
              <w:right w:val="single" w:sz="4" w:space="0" w:color="auto"/>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24" w:type="dxa"/>
            <w:tcBorders>
              <w:top w:val="single" w:sz="4" w:space="0" w:color="auto"/>
              <w:left w:val="single" w:sz="4" w:space="0" w:color="auto"/>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lang w:val="kk-KZ"/>
              </w:rPr>
            </w:pPr>
            <w:r w:rsidRPr="0002575E">
              <w:rPr>
                <w:rFonts w:ascii="Times New Roman" w:hAnsi="Times New Roman"/>
                <w:sz w:val="20"/>
                <w:szCs w:val="20"/>
                <w:lang w:val="kk-KZ"/>
              </w:rPr>
              <w:t>Ответ</w:t>
            </w:r>
          </w:p>
        </w:tc>
        <w:tc>
          <w:tcPr>
            <w:tcW w:w="1784"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70"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2535" w:type="dxa"/>
            <w:tcBorders>
              <w:righ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r>
      <w:tr w:rsidR="00BA457C" w:rsidRPr="0002575E" w:rsidTr="00844601">
        <w:trPr>
          <w:trHeight w:val="191"/>
        </w:trPr>
        <w:tc>
          <w:tcPr>
            <w:tcW w:w="1743" w:type="dxa"/>
            <w:tcBorders>
              <w:top w:val="single" w:sz="4" w:space="0" w:color="auto"/>
              <w:lef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lang w:val="kk-KZ"/>
              </w:rPr>
            </w:pPr>
            <w:r w:rsidRPr="0002575E">
              <w:rPr>
                <w:rFonts w:ascii="Times New Roman" w:hAnsi="Times New Roman"/>
                <w:sz w:val="20"/>
                <w:szCs w:val="20"/>
                <w:lang w:val="kk-KZ"/>
              </w:rPr>
              <w:t>Прием</w:t>
            </w:r>
          </w:p>
        </w:tc>
        <w:tc>
          <w:tcPr>
            <w:tcW w:w="1724"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84"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1770" w:type="dxa"/>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c>
          <w:tcPr>
            <w:tcW w:w="2535" w:type="dxa"/>
            <w:tcBorders>
              <w:right w:val="single" w:sz="4" w:space="0" w:color="264D4D"/>
            </w:tcBorders>
            <w:tcMar>
              <w:top w:w="58" w:type="dxa"/>
              <w:left w:w="58" w:type="dxa"/>
              <w:bottom w:w="58" w:type="dxa"/>
              <w:right w:w="58" w:type="dxa"/>
            </w:tcMar>
          </w:tcPr>
          <w:p w:rsidR="00BA457C" w:rsidRPr="0002575E" w:rsidRDefault="00BA457C" w:rsidP="00844601">
            <w:pPr>
              <w:widowControl w:val="0"/>
              <w:spacing w:after="0" w:line="240" w:lineRule="auto"/>
              <w:rPr>
                <w:rFonts w:ascii="Times New Roman" w:hAnsi="Times New Roman"/>
                <w:color w:val="000000"/>
                <w:kern w:val="28"/>
                <w:sz w:val="20"/>
                <w:szCs w:val="20"/>
              </w:rPr>
            </w:pPr>
            <w:r w:rsidRPr="0002575E">
              <w:rPr>
                <w:rFonts w:ascii="Times New Roman" w:hAnsi="Times New Roman"/>
                <w:sz w:val="20"/>
                <w:szCs w:val="20"/>
              </w:rPr>
              <w:t> </w:t>
            </w:r>
          </w:p>
        </w:tc>
      </w:tr>
      <w:tr w:rsidR="00BA457C" w:rsidRPr="0002575E" w:rsidTr="00844601">
        <w:trPr>
          <w:trHeight w:val="22"/>
        </w:trPr>
        <w:tc>
          <w:tcPr>
            <w:tcW w:w="9556" w:type="dxa"/>
            <w:gridSpan w:val="5"/>
            <w:tcBorders>
              <w:left w:val="single" w:sz="4" w:space="0" w:color="264D4D"/>
              <w:bottom w:val="single" w:sz="4" w:space="0" w:color="264D4D"/>
              <w:right w:val="single" w:sz="4" w:space="0" w:color="264D4D"/>
            </w:tcBorders>
            <w:tcMar>
              <w:top w:w="58" w:type="dxa"/>
              <w:left w:w="58" w:type="dxa"/>
              <w:bottom w:w="58" w:type="dxa"/>
              <w:right w:w="58" w:type="dxa"/>
            </w:tcMar>
          </w:tcPr>
          <w:p w:rsidR="00BA457C" w:rsidRPr="0002575E" w:rsidRDefault="00BA457C" w:rsidP="00844601">
            <w:pPr>
              <w:spacing w:after="0" w:line="240" w:lineRule="auto"/>
              <w:rPr>
                <w:rFonts w:ascii="Times New Roman" w:hAnsi="Times New Roman"/>
                <w:b/>
                <w:bCs/>
                <w:color w:val="000000"/>
                <w:kern w:val="28"/>
                <w:sz w:val="20"/>
                <w:szCs w:val="20"/>
                <w:lang w:val="kk-KZ"/>
              </w:rPr>
            </w:pPr>
            <w:r w:rsidRPr="0002575E">
              <w:rPr>
                <w:rFonts w:ascii="Times New Roman" w:hAnsi="Times New Roman"/>
                <w:b/>
                <w:bCs/>
                <w:sz w:val="20"/>
                <w:szCs w:val="20"/>
              </w:rPr>
              <w:t xml:space="preserve">3. </w:t>
            </w:r>
            <w:r w:rsidRPr="0002575E">
              <w:rPr>
                <w:rFonts w:ascii="Times New Roman" w:hAnsi="Times New Roman"/>
                <w:b/>
                <w:bCs/>
                <w:caps/>
                <w:sz w:val="20"/>
                <w:szCs w:val="20"/>
                <w:lang w:val="kk-KZ"/>
              </w:rPr>
              <w:t>Отношения/поведение</w:t>
            </w:r>
            <w:r w:rsidRPr="0002575E">
              <w:rPr>
                <w:rFonts w:ascii="Times New Roman" w:hAnsi="Times New Roman"/>
                <w:b/>
                <w:bCs/>
                <w:sz w:val="20"/>
                <w:szCs w:val="20"/>
                <w:lang w:val="kk-KZ"/>
              </w:rPr>
              <w:t>: Согласно аффективного домена таксономии (Kratwohl)</w:t>
            </w:r>
          </w:p>
        </w:tc>
      </w:tr>
    </w:tbl>
    <w:p w:rsidR="00BA457C" w:rsidRPr="008B62A4" w:rsidRDefault="00BA457C" w:rsidP="00BA457C">
      <w:pPr>
        <w:spacing w:after="0" w:line="240" w:lineRule="auto"/>
        <w:rPr>
          <w:rFonts w:ascii="Times New Roman" w:hAnsi="Times New Roman"/>
          <w:b/>
        </w:rPr>
      </w:pPr>
    </w:p>
    <w:p w:rsidR="00BA457C" w:rsidRDefault="00BA457C" w:rsidP="00BA457C">
      <w:pPr>
        <w:spacing w:after="0" w:line="240" w:lineRule="auto"/>
        <w:jc w:val="center"/>
        <w:rPr>
          <w:rFonts w:ascii="Times New Roman" w:hAnsi="Times New Roman"/>
          <w:b/>
          <w:lang w:val="kk-KZ"/>
        </w:rPr>
      </w:pPr>
    </w:p>
    <w:p w:rsidR="00BA457C" w:rsidRPr="00C225A5" w:rsidRDefault="00BA457C" w:rsidP="00BA457C">
      <w:pPr>
        <w:spacing w:after="0" w:line="240" w:lineRule="auto"/>
        <w:rPr>
          <w:rFonts w:ascii="Times New Roman" w:eastAsia="Times New Roman" w:hAnsi="Times New Roman"/>
          <w:color w:val="000000"/>
          <w:lang w:eastAsia="ru-RU"/>
        </w:rPr>
      </w:pPr>
    </w:p>
    <w:p w:rsidR="00BA457C" w:rsidRPr="00C225A5" w:rsidRDefault="00BA457C" w:rsidP="00BA457C">
      <w:pPr>
        <w:spacing w:after="0" w:line="240" w:lineRule="auto"/>
        <w:rPr>
          <w:rFonts w:ascii="Times New Roman" w:eastAsia="Times New Roman" w:hAnsi="Times New Roman"/>
          <w:color w:val="000000"/>
          <w:lang w:eastAsia="ru-RU"/>
        </w:rPr>
      </w:pPr>
    </w:p>
    <w:p w:rsidR="00BA457C" w:rsidRPr="00C225A5" w:rsidRDefault="00BA457C" w:rsidP="00BA457C">
      <w:pPr>
        <w:spacing w:after="0" w:line="240" w:lineRule="auto"/>
        <w:rPr>
          <w:rFonts w:ascii="Times New Roman" w:eastAsia="Times New Roman" w:hAnsi="Times New Roman"/>
          <w:color w:val="000000"/>
          <w:lang w:eastAsia="ru-RU"/>
        </w:rPr>
      </w:pPr>
    </w:p>
    <w:p w:rsidR="00BA457C" w:rsidRDefault="00BA457C" w:rsidP="00BA457C">
      <w:pPr>
        <w:spacing w:after="0" w:line="240" w:lineRule="auto"/>
        <w:jc w:val="center"/>
        <w:rPr>
          <w:rFonts w:ascii="Times New Roman" w:eastAsia="Times New Roman" w:hAnsi="Times New Roman"/>
          <w:color w:val="000000"/>
          <w:lang w:eastAsia="ru-RU"/>
        </w:rPr>
      </w:pPr>
    </w:p>
    <w:p w:rsidR="00BA457C" w:rsidRDefault="00BA457C" w:rsidP="00BA457C">
      <w:pPr>
        <w:spacing w:after="0" w:line="240" w:lineRule="auto"/>
        <w:jc w:val="center"/>
        <w:rPr>
          <w:rFonts w:ascii="Times New Roman" w:eastAsia="Times New Roman" w:hAnsi="Times New Roman"/>
          <w:color w:val="000000"/>
          <w:lang w:eastAsia="ru-RU"/>
        </w:rPr>
      </w:pPr>
    </w:p>
    <w:p w:rsidR="00BA457C" w:rsidRDefault="00BA457C" w:rsidP="00BA457C">
      <w:pPr>
        <w:spacing w:after="0" w:line="240" w:lineRule="auto"/>
        <w:jc w:val="center"/>
        <w:rPr>
          <w:rFonts w:ascii="Times New Roman" w:eastAsia="Times New Roman" w:hAnsi="Times New Roman"/>
          <w:color w:val="000000"/>
          <w:lang w:eastAsia="ru-RU"/>
        </w:rPr>
      </w:pPr>
    </w:p>
    <w:p w:rsidR="00BA457C" w:rsidRDefault="00BA457C" w:rsidP="00BA457C">
      <w:pPr>
        <w:spacing w:after="0" w:line="240" w:lineRule="auto"/>
        <w:jc w:val="center"/>
        <w:rPr>
          <w:rFonts w:ascii="Times New Roman" w:eastAsia="Times New Roman" w:hAnsi="Times New Roman"/>
          <w:color w:val="000000"/>
          <w:lang w:eastAsia="ru-RU"/>
        </w:rPr>
      </w:pPr>
    </w:p>
    <w:p w:rsidR="00BA457C" w:rsidRDefault="00BA457C" w:rsidP="00BA457C">
      <w:pPr>
        <w:spacing w:after="0" w:line="240" w:lineRule="auto"/>
        <w:jc w:val="center"/>
        <w:rPr>
          <w:rFonts w:ascii="Times New Roman" w:eastAsia="Times New Roman" w:hAnsi="Times New Roman"/>
          <w:color w:val="000000"/>
          <w:lang w:eastAsia="ru-RU"/>
        </w:rPr>
      </w:pPr>
    </w:p>
    <w:p w:rsidR="00BA457C" w:rsidRDefault="00BA457C" w:rsidP="00BA457C">
      <w:pPr>
        <w:spacing w:after="0" w:line="240" w:lineRule="auto"/>
        <w:jc w:val="center"/>
        <w:rPr>
          <w:rFonts w:ascii="Times New Roman" w:eastAsia="Times New Roman" w:hAnsi="Times New Roman"/>
          <w:color w:val="000000"/>
          <w:lang w:eastAsia="ru-RU"/>
        </w:rPr>
      </w:pPr>
    </w:p>
    <w:p w:rsidR="00BA457C" w:rsidRDefault="00BA457C" w:rsidP="00BA457C">
      <w:pPr>
        <w:spacing w:after="0" w:line="240" w:lineRule="auto"/>
        <w:jc w:val="center"/>
        <w:rPr>
          <w:rFonts w:ascii="Times New Roman" w:eastAsia="Times New Roman" w:hAnsi="Times New Roman"/>
          <w:color w:val="000000"/>
          <w:lang w:eastAsia="ru-RU"/>
        </w:rPr>
      </w:pPr>
    </w:p>
    <w:p w:rsidR="00BA457C" w:rsidRDefault="00BA457C" w:rsidP="00BA457C">
      <w:pPr>
        <w:spacing w:after="0" w:line="240" w:lineRule="auto"/>
        <w:jc w:val="center"/>
        <w:rPr>
          <w:rFonts w:ascii="Times New Roman" w:eastAsia="Times New Roman" w:hAnsi="Times New Roman"/>
          <w:color w:val="000000"/>
          <w:lang w:eastAsia="ru-RU"/>
        </w:rPr>
      </w:pPr>
    </w:p>
    <w:p w:rsidR="00BA457C" w:rsidRDefault="00BA457C" w:rsidP="00BA457C">
      <w:pPr>
        <w:spacing w:after="0" w:line="240" w:lineRule="auto"/>
        <w:jc w:val="center"/>
        <w:rPr>
          <w:rFonts w:ascii="Times New Roman" w:eastAsia="Times New Roman" w:hAnsi="Times New Roman"/>
          <w:color w:val="000000"/>
          <w:lang w:eastAsia="ru-RU"/>
        </w:rPr>
      </w:pPr>
    </w:p>
    <w:p w:rsidR="00BA457C" w:rsidRDefault="00BA457C" w:rsidP="00BA457C">
      <w:pPr>
        <w:spacing w:after="0" w:line="240" w:lineRule="auto"/>
        <w:jc w:val="center"/>
        <w:rPr>
          <w:rFonts w:ascii="Times New Roman" w:eastAsia="Times New Roman" w:hAnsi="Times New Roman"/>
          <w:color w:val="000000"/>
          <w:lang w:eastAsia="ru-RU"/>
        </w:rPr>
      </w:pPr>
    </w:p>
    <w:p w:rsidR="00BA457C" w:rsidRDefault="00BA457C" w:rsidP="00BA457C">
      <w:pPr>
        <w:spacing w:after="0" w:line="240" w:lineRule="auto"/>
        <w:jc w:val="center"/>
        <w:rPr>
          <w:rFonts w:ascii="Times New Roman" w:eastAsia="Times New Roman" w:hAnsi="Times New Roman"/>
          <w:color w:val="000000"/>
          <w:lang w:eastAsia="ru-RU"/>
        </w:rPr>
      </w:pPr>
    </w:p>
    <w:p w:rsidR="00BA457C" w:rsidRDefault="00BA457C" w:rsidP="00BA457C">
      <w:pPr>
        <w:spacing w:after="0" w:line="240" w:lineRule="auto"/>
        <w:jc w:val="center"/>
        <w:rPr>
          <w:rFonts w:ascii="Times New Roman" w:eastAsia="Times New Roman" w:hAnsi="Times New Roman"/>
          <w:color w:val="000000"/>
          <w:lang w:eastAsia="ru-RU"/>
        </w:rPr>
      </w:pPr>
    </w:p>
    <w:p w:rsidR="00BA457C" w:rsidRDefault="00BA457C" w:rsidP="00BA457C">
      <w:pPr>
        <w:spacing w:after="0" w:line="240" w:lineRule="auto"/>
        <w:jc w:val="center"/>
        <w:rPr>
          <w:rFonts w:ascii="Times New Roman" w:eastAsia="Times New Roman" w:hAnsi="Times New Roman"/>
          <w:color w:val="000000"/>
          <w:lang w:eastAsia="ru-RU"/>
        </w:rPr>
      </w:pPr>
    </w:p>
    <w:p w:rsidR="00BA457C" w:rsidRDefault="00BA457C" w:rsidP="00BA457C">
      <w:pPr>
        <w:spacing w:after="0" w:line="240" w:lineRule="auto"/>
        <w:jc w:val="center"/>
        <w:rPr>
          <w:rFonts w:ascii="Times New Roman" w:eastAsia="Times New Roman" w:hAnsi="Times New Roman"/>
          <w:color w:val="000000"/>
          <w:lang w:eastAsia="ru-RU"/>
        </w:rPr>
      </w:pPr>
    </w:p>
    <w:p w:rsidR="00BA457C" w:rsidRPr="00C225A5" w:rsidRDefault="00BA457C" w:rsidP="00BA457C">
      <w:pPr>
        <w:spacing w:after="0" w:line="240" w:lineRule="auto"/>
        <w:rPr>
          <w:rFonts w:ascii="Times New Roman" w:eastAsia="Times New Roman" w:hAnsi="Times New Roman"/>
          <w:color w:val="000000"/>
          <w:lang w:eastAsia="ru-RU"/>
        </w:rPr>
      </w:pPr>
    </w:p>
    <w:p w:rsidR="00BA457C" w:rsidRPr="00EC59C4" w:rsidRDefault="00BA457C" w:rsidP="00BA457C">
      <w:pPr>
        <w:spacing w:after="0" w:line="240" w:lineRule="auto"/>
        <w:jc w:val="center"/>
        <w:rPr>
          <w:rFonts w:ascii="Times New Roman" w:eastAsia="Times New Roman" w:hAnsi="Times New Roman"/>
          <w:b/>
          <w:color w:val="000000"/>
          <w:lang w:val="en-US" w:eastAsia="ru-RU"/>
        </w:rPr>
      </w:pPr>
      <w:r w:rsidRPr="00EC59C4">
        <w:rPr>
          <w:rFonts w:ascii="Times New Roman" w:eastAsia="Times New Roman" w:hAnsi="Times New Roman"/>
          <w:b/>
          <w:color w:val="000000"/>
          <w:lang w:val="en-US" w:eastAsia="ru-RU"/>
        </w:rPr>
        <w:lastRenderedPageBreak/>
        <w:t>The latest learning outcomes in accordance with the competencies mastered in each subject are formed according to the three domains indicated below:</w:t>
      </w:r>
    </w:p>
    <w:p w:rsidR="00BA457C" w:rsidRDefault="00BA457C" w:rsidP="00BA457C">
      <w:pPr>
        <w:spacing w:after="0" w:line="240" w:lineRule="auto"/>
        <w:rPr>
          <w:rFonts w:ascii="Times New Roman" w:eastAsia="Times New Roman" w:hAnsi="Times New Roman"/>
          <w:color w:val="000000"/>
          <w:sz w:val="24"/>
          <w:szCs w:val="24"/>
          <w:lang w:val="en-US" w:eastAsia="ru-RU"/>
        </w:rPr>
      </w:pPr>
      <w:r w:rsidRPr="00A26E0C">
        <w:rPr>
          <w:rFonts w:ascii="Times New Roman" w:eastAsia="Times New Roman" w:hAnsi="Times New Roman"/>
          <w:color w:val="000000"/>
          <w:sz w:val="24"/>
          <w:szCs w:val="24"/>
          <w:lang w:val="en-US" w:eastAsia="ru-RU"/>
        </w:rPr>
        <w:t> </w:t>
      </w:r>
    </w:p>
    <w:tbl>
      <w:tblPr>
        <w:tblW w:w="8895" w:type="dxa"/>
        <w:tblCellMar>
          <w:left w:w="0" w:type="dxa"/>
          <w:right w:w="0" w:type="dxa"/>
        </w:tblCellMar>
        <w:tblLook w:val="04A0"/>
      </w:tblPr>
      <w:tblGrid>
        <w:gridCol w:w="1482"/>
        <w:gridCol w:w="1483"/>
        <w:gridCol w:w="1482"/>
        <w:gridCol w:w="1483"/>
        <w:gridCol w:w="1482"/>
        <w:gridCol w:w="1483"/>
      </w:tblGrid>
      <w:tr w:rsidR="00BA457C" w:rsidRPr="0025038E" w:rsidTr="00844601">
        <w:trPr>
          <w:trHeight w:val="418"/>
        </w:trPr>
        <w:tc>
          <w:tcPr>
            <w:tcW w:w="1482" w:type="dxa"/>
            <w:tcBorders>
              <w:top w:val="single" w:sz="6" w:space="0" w:color="264D4D"/>
              <w:left w:val="single" w:sz="6" w:space="0" w:color="264D4D"/>
            </w:tcBorders>
            <w:tcMar>
              <w:top w:w="58" w:type="dxa"/>
              <w:left w:w="58" w:type="dxa"/>
              <w:bottom w:w="58" w:type="dxa"/>
              <w:right w:w="58" w:type="dxa"/>
            </w:tcMar>
            <w:hideMark/>
          </w:tcPr>
          <w:p w:rsidR="00BA457C" w:rsidRPr="00ED4E47" w:rsidRDefault="00BA457C" w:rsidP="00844601">
            <w:pPr>
              <w:spacing w:after="0" w:line="240" w:lineRule="auto"/>
              <w:rPr>
                <w:rFonts w:ascii="Times New Roman" w:eastAsia="Times New Roman" w:hAnsi="Times New Roman"/>
                <w:sz w:val="24"/>
                <w:szCs w:val="24"/>
                <w:lang w:val="en-US" w:eastAsia="ru-RU"/>
              </w:rPr>
            </w:pPr>
            <w:r w:rsidRPr="00ED4E47">
              <w:rPr>
                <w:rFonts w:ascii="Times New Roman" w:eastAsia="Times New Roman" w:hAnsi="Times New Roman"/>
                <w:sz w:val="24"/>
                <w:szCs w:val="24"/>
                <w:lang w:val="en-US" w:eastAsia="ru-RU"/>
              </w:rPr>
              <w:t> </w:t>
            </w:r>
          </w:p>
        </w:tc>
        <w:tc>
          <w:tcPr>
            <w:tcW w:w="1483" w:type="dxa"/>
            <w:tcBorders>
              <w:top w:val="single" w:sz="6" w:space="0" w:color="264D4D"/>
            </w:tcBorders>
            <w:tcMar>
              <w:top w:w="58" w:type="dxa"/>
              <w:left w:w="58" w:type="dxa"/>
              <w:bottom w:w="58" w:type="dxa"/>
              <w:right w:w="58" w:type="dxa"/>
            </w:tcMar>
            <w:hideMark/>
          </w:tcPr>
          <w:p w:rsidR="00BA457C" w:rsidRPr="00ED4E47" w:rsidRDefault="00BA457C" w:rsidP="00844601">
            <w:pPr>
              <w:spacing w:after="0" w:line="240" w:lineRule="auto"/>
              <w:rPr>
                <w:rFonts w:ascii="Times New Roman" w:eastAsia="Times New Roman" w:hAnsi="Times New Roman"/>
                <w:sz w:val="24"/>
                <w:szCs w:val="24"/>
                <w:lang w:val="en-US" w:eastAsia="ru-RU"/>
              </w:rPr>
            </w:pPr>
            <w:r w:rsidRPr="00ED4E47">
              <w:rPr>
                <w:rFonts w:ascii="Times New Roman" w:eastAsia="Times New Roman" w:hAnsi="Times New Roman"/>
                <w:sz w:val="24"/>
                <w:szCs w:val="24"/>
                <w:lang w:val="en-US" w:eastAsia="ru-RU"/>
              </w:rPr>
              <w:t> </w:t>
            </w:r>
          </w:p>
        </w:tc>
        <w:tc>
          <w:tcPr>
            <w:tcW w:w="1482" w:type="dxa"/>
            <w:tcBorders>
              <w:top w:val="single" w:sz="6" w:space="0" w:color="264D4D"/>
            </w:tcBorders>
            <w:tcMar>
              <w:top w:w="58" w:type="dxa"/>
              <w:left w:w="58" w:type="dxa"/>
              <w:bottom w:w="58" w:type="dxa"/>
              <w:right w:w="58" w:type="dxa"/>
            </w:tcMar>
            <w:hideMark/>
          </w:tcPr>
          <w:p w:rsidR="00BA457C" w:rsidRPr="00ED4E47" w:rsidRDefault="00BA457C" w:rsidP="00844601">
            <w:pPr>
              <w:spacing w:after="0" w:line="240" w:lineRule="auto"/>
              <w:rPr>
                <w:rFonts w:ascii="Times New Roman" w:eastAsia="Times New Roman" w:hAnsi="Times New Roman"/>
                <w:sz w:val="24"/>
                <w:szCs w:val="24"/>
                <w:lang w:val="en-US" w:eastAsia="ru-RU"/>
              </w:rPr>
            </w:pPr>
            <w:r w:rsidRPr="00ED4E47">
              <w:rPr>
                <w:rFonts w:ascii="Times New Roman" w:eastAsia="Times New Roman" w:hAnsi="Times New Roman"/>
                <w:sz w:val="24"/>
                <w:szCs w:val="24"/>
                <w:lang w:val="en-US" w:eastAsia="ru-RU"/>
              </w:rPr>
              <w:t> </w:t>
            </w:r>
          </w:p>
        </w:tc>
        <w:tc>
          <w:tcPr>
            <w:tcW w:w="1483" w:type="dxa"/>
            <w:tcBorders>
              <w:top w:val="single" w:sz="6" w:space="0" w:color="264D4D"/>
            </w:tcBorders>
            <w:tcMar>
              <w:top w:w="58" w:type="dxa"/>
              <w:left w:w="58" w:type="dxa"/>
              <w:bottom w:w="58" w:type="dxa"/>
              <w:right w:w="58" w:type="dxa"/>
            </w:tcMar>
            <w:hideMark/>
          </w:tcPr>
          <w:p w:rsidR="00BA457C" w:rsidRPr="00ED4E47" w:rsidRDefault="00BA457C" w:rsidP="00844601">
            <w:pPr>
              <w:spacing w:after="0" w:line="240" w:lineRule="auto"/>
              <w:rPr>
                <w:rFonts w:ascii="Times New Roman" w:eastAsia="Times New Roman" w:hAnsi="Times New Roman"/>
                <w:sz w:val="24"/>
                <w:szCs w:val="24"/>
                <w:lang w:val="en-US" w:eastAsia="ru-RU"/>
              </w:rPr>
            </w:pPr>
            <w:r w:rsidRPr="00ED4E47">
              <w:rPr>
                <w:rFonts w:ascii="Times New Roman" w:eastAsia="Times New Roman" w:hAnsi="Times New Roman"/>
                <w:sz w:val="24"/>
                <w:szCs w:val="24"/>
                <w:lang w:val="en-US" w:eastAsia="ru-RU"/>
              </w:rPr>
              <w:t> </w:t>
            </w:r>
          </w:p>
        </w:tc>
        <w:tc>
          <w:tcPr>
            <w:tcW w:w="1482" w:type="dxa"/>
            <w:tcBorders>
              <w:top w:val="single" w:sz="6" w:space="0" w:color="264D4D"/>
              <w:bottom w:val="single" w:sz="6" w:space="0" w:color="000000"/>
              <w:right w:val="single" w:sz="6" w:space="0" w:color="000000"/>
            </w:tcBorders>
            <w:tcMar>
              <w:top w:w="58" w:type="dxa"/>
              <w:left w:w="58" w:type="dxa"/>
              <w:bottom w:w="58" w:type="dxa"/>
              <w:right w:w="58" w:type="dxa"/>
            </w:tcMar>
            <w:hideMark/>
          </w:tcPr>
          <w:p w:rsidR="00BA457C" w:rsidRPr="00ED4E47" w:rsidRDefault="00BA457C" w:rsidP="00844601">
            <w:pPr>
              <w:spacing w:after="0" w:line="240" w:lineRule="auto"/>
              <w:rPr>
                <w:rFonts w:ascii="Times New Roman" w:eastAsia="Times New Roman" w:hAnsi="Times New Roman"/>
                <w:sz w:val="24"/>
                <w:szCs w:val="24"/>
                <w:lang w:val="en-US" w:eastAsia="ru-RU"/>
              </w:rPr>
            </w:pPr>
            <w:r w:rsidRPr="00ED4E47">
              <w:rPr>
                <w:rFonts w:ascii="Times New Roman" w:eastAsia="Times New Roman" w:hAnsi="Times New Roman"/>
                <w:sz w:val="24"/>
                <w:szCs w:val="24"/>
                <w:lang w:val="en-US" w:eastAsia="ru-RU"/>
              </w:rPr>
              <w:t> </w:t>
            </w:r>
          </w:p>
        </w:tc>
        <w:tc>
          <w:tcPr>
            <w:tcW w:w="1483" w:type="dxa"/>
            <w:tcBorders>
              <w:top w:val="single" w:sz="6" w:space="0" w:color="264D4D"/>
              <w:left w:val="single" w:sz="6" w:space="0" w:color="000000"/>
              <w:right w:val="single" w:sz="6" w:space="0" w:color="264D4D"/>
            </w:tcBorders>
            <w:tcMar>
              <w:top w:w="58" w:type="dxa"/>
              <w:left w:w="58" w:type="dxa"/>
              <w:bottom w:w="58" w:type="dxa"/>
              <w:right w:w="58" w:type="dxa"/>
            </w:tcMar>
            <w:hideMark/>
          </w:tcPr>
          <w:p w:rsidR="00BA457C" w:rsidRPr="00FF6A16" w:rsidRDefault="00BA457C" w:rsidP="00844601">
            <w:pPr>
              <w:spacing w:after="0" w:line="240" w:lineRule="auto"/>
              <w:rPr>
                <w:rFonts w:ascii="Times New Roman" w:eastAsia="Times New Roman" w:hAnsi="Times New Roman"/>
                <w:sz w:val="24"/>
                <w:szCs w:val="24"/>
                <w:lang w:val="en-US" w:eastAsia="ru-RU"/>
              </w:rPr>
            </w:pPr>
          </w:p>
        </w:tc>
      </w:tr>
      <w:tr w:rsidR="00BA457C" w:rsidRPr="00155470" w:rsidTr="00844601">
        <w:trPr>
          <w:trHeight w:val="408"/>
        </w:trPr>
        <w:tc>
          <w:tcPr>
            <w:tcW w:w="1482" w:type="dxa"/>
            <w:tcBorders>
              <w:left w:val="single" w:sz="6" w:space="0" w:color="264D4D"/>
            </w:tcBorders>
            <w:tcMar>
              <w:top w:w="58" w:type="dxa"/>
              <w:left w:w="58" w:type="dxa"/>
              <w:bottom w:w="58" w:type="dxa"/>
              <w:right w:w="58" w:type="dxa"/>
            </w:tcMar>
            <w:hideMark/>
          </w:tcPr>
          <w:p w:rsidR="00BA457C" w:rsidRPr="00AA1890" w:rsidRDefault="00BA457C" w:rsidP="00844601">
            <w:pPr>
              <w:spacing w:after="0" w:line="240" w:lineRule="auto"/>
              <w:rPr>
                <w:rFonts w:ascii="Times New Roman" w:eastAsia="Times New Roman" w:hAnsi="Times New Roman"/>
                <w:sz w:val="24"/>
                <w:szCs w:val="24"/>
                <w:lang w:val="en-US" w:eastAsia="ru-RU"/>
              </w:rPr>
            </w:pPr>
            <w:r w:rsidRPr="00AA1890">
              <w:rPr>
                <w:rFonts w:ascii="Times New Roman" w:eastAsia="Times New Roman" w:hAnsi="Times New Roman"/>
                <w:sz w:val="24"/>
                <w:szCs w:val="24"/>
                <w:lang w:val="en-US" w:eastAsia="ru-RU"/>
              </w:rPr>
              <w:t> </w:t>
            </w:r>
          </w:p>
        </w:tc>
        <w:tc>
          <w:tcPr>
            <w:tcW w:w="1483" w:type="dxa"/>
            <w:tcMar>
              <w:top w:w="58" w:type="dxa"/>
              <w:left w:w="58" w:type="dxa"/>
              <w:bottom w:w="58" w:type="dxa"/>
              <w:right w:w="58" w:type="dxa"/>
            </w:tcMar>
            <w:hideMark/>
          </w:tcPr>
          <w:p w:rsidR="00BA457C" w:rsidRPr="00AA1890" w:rsidRDefault="00BA457C" w:rsidP="00844601">
            <w:pPr>
              <w:spacing w:after="0" w:line="240" w:lineRule="auto"/>
              <w:rPr>
                <w:rFonts w:ascii="Times New Roman" w:eastAsia="Times New Roman" w:hAnsi="Times New Roman"/>
                <w:sz w:val="24"/>
                <w:szCs w:val="24"/>
                <w:lang w:val="en-US" w:eastAsia="ru-RU"/>
              </w:rPr>
            </w:pPr>
            <w:r w:rsidRPr="00AA1890">
              <w:rPr>
                <w:rFonts w:ascii="Times New Roman" w:eastAsia="Times New Roman" w:hAnsi="Times New Roman"/>
                <w:sz w:val="24"/>
                <w:szCs w:val="24"/>
                <w:lang w:val="en-US" w:eastAsia="ru-RU"/>
              </w:rPr>
              <w:t> </w:t>
            </w:r>
          </w:p>
        </w:tc>
        <w:tc>
          <w:tcPr>
            <w:tcW w:w="1482" w:type="dxa"/>
            <w:tcMar>
              <w:top w:w="58" w:type="dxa"/>
              <w:left w:w="58" w:type="dxa"/>
              <w:bottom w:w="58" w:type="dxa"/>
              <w:right w:w="58" w:type="dxa"/>
            </w:tcMar>
            <w:hideMark/>
          </w:tcPr>
          <w:p w:rsidR="00BA457C" w:rsidRPr="00AA1890" w:rsidRDefault="00BA457C" w:rsidP="00844601">
            <w:pPr>
              <w:spacing w:after="0" w:line="240" w:lineRule="auto"/>
              <w:rPr>
                <w:rFonts w:ascii="Times New Roman" w:eastAsia="Times New Roman" w:hAnsi="Times New Roman"/>
                <w:sz w:val="24"/>
                <w:szCs w:val="24"/>
                <w:lang w:val="en-US" w:eastAsia="ru-RU"/>
              </w:rPr>
            </w:pPr>
            <w:r w:rsidRPr="00AA1890">
              <w:rPr>
                <w:rFonts w:ascii="Times New Roman" w:eastAsia="Times New Roman" w:hAnsi="Times New Roman"/>
                <w:sz w:val="24"/>
                <w:szCs w:val="24"/>
                <w:lang w:val="en-US" w:eastAsia="ru-RU"/>
              </w:rPr>
              <w:t> </w:t>
            </w:r>
          </w:p>
        </w:tc>
        <w:tc>
          <w:tcPr>
            <w:tcW w:w="1483" w:type="dxa"/>
            <w:tcBorders>
              <w:bottom w:val="single" w:sz="6" w:space="0" w:color="000000"/>
              <w:right w:val="single" w:sz="6" w:space="0" w:color="000000"/>
            </w:tcBorders>
            <w:tcMar>
              <w:top w:w="58" w:type="dxa"/>
              <w:left w:w="58" w:type="dxa"/>
              <w:bottom w:w="58" w:type="dxa"/>
              <w:right w:w="58" w:type="dxa"/>
            </w:tcMar>
            <w:hideMark/>
          </w:tcPr>
          <w:p w:rsidR="00BA457C" w:rsidRPr="00AA1890" w:rsidRDefault="00BA457C" w:rsidP="00844601">
            <w:pPr>
              <w:spacing w:after="0" w:line="240" w:lineRule="auto"/>
              <w:rPr>
                <w:rFonts w:ascii="Times New Roman" w:eastAsia="Times New Roman" w:hAnsi="Times New Roman"/>
                <w:sz w:val="24"/>
                <w:szCs w:val="24"/>
                <w:lang w:val="en-US" w:eastAsia="ru-RU"/>
              </w:rPr>
            </w:pPr>
            <w:r w:rsidRPr="00AA1890">
              <w:rPr>
                <w:rFonts w:ascii="Times New Roman" w:eastAsia="Times New Roman" w:hAnsi="Times New Roman"/>
                <w:sz w:val="24"/>
                <w:szCs w:val="24"/>
                <w:lang w:val="en-US" w:eastAsia="ru-RU"/>
              </w:rPr>
              <w:t> </w:t>
            </w:r>
          </w:p>
        </w:tc>
        <w:tc>
          <w:tcPr>
            <w:tcW w:w="1482" w:type="dxa"/>
            <w:tcBorders>
              <w:top w:val="single" w:sz="6" w:space="0" w:color="000000"/>
              <w:left w:val="single" w:sz="6" w:space="0" w:color="000000"/>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Evaluation</w:t>
            </w:r>
          </w:p>
        </w:tc>
        <w:tc>
          <w:tcPr>
            <w:tcW w:w="1483" w:type="dxa"/>
            <w:tcBorders>
              <w:right w:val="single" w:sz="6" w:space="0" w:color="264D4D"/>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r>
      <w:tr w:rsidR="00BA457C" w:rsidRPr="00155470" w:rsidTr="00844601">
        <w:trPr>
          <w:trHeight w:val="408"/>
        </w:trPr>
        <w:tc>
          <w:tcPr>
            <w:tcW w:w="1482" w:type="dxa"/>
            <w:tcBorders>
              <w:left w:val="single" w:sz="6" w:space="0" w:color="264D4D"/>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483" w:type="dxa"/>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482" w:type="dxa"/>
            <w:tcBorders>
              <w:bottom w:val="single" w:sz="6" w:space="0" w:color="000000"/>
              <w:right w:val="single" w:sz="6" w:space="0" w:color="000000"/>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483" w:type="dxa"/>
            <w:tcBorders>
              <w:top w:val="single" w:sz="6" w:space="0" w:color="000000"/>
              <w:left w:val="single" w:sz="6" w:space="0" w:color="000000"/>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Analysis</w:t>
            </w:r>
          </w:p>
        </w:tc>
        <w:tc>
          <w:tcPr>
            <w:tcW w:w="1482" w:type="dxa"/>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483" w:type="dxa"/>
            <w:tcBorders>
              <w:right w:val="single" w:sz="6" w:space="0" w:color="264D4D"/>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r>
      <w:tr w:rsidR="00BA457C" w:rsidRPr="00155470" w:rsidTr="00844601">
        <w:trPr>
          <w:trHeight w:val="408"/>
        </w:trPr>
        <w:tc>
          <w:tcPr>
            <w:tcW w:w="1482" w:type="dxa"/>
            <w:tcBorders>
              <w:left w:val="single" w:sz="6" w:space="0" w:color="264D4D"/>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483" w:type="dxa"/>
            <w:tcBorders>
              <w:bottom w:val="single" w:sz="6" w:space="0" w:color="000000"/>
              <w:right w:val="single" w:sz="6" w:space="0" w:color="000000"/>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i/>
                <w:iCs/>
                <w:sz w:val="24"/>
                <w:szCs w:val="24"/>
                <w:lang w:eastAsia="ru-RU"/>
              </w:rPr>
              <w:t> </w:t>
            </w:r>
          </w:p>
        </w:tc>
        <w:tc>
          <w:tcPr>
            <w:tcW w:w="1482" w:type="dxa"/>
            <w:tcBorders>
              <w:top w:val="single" w:sz="6" w:space="0" w:color="000000"/>
              <w:left w:val="single" w:sz="6" w:space="0" w:color="000000"/>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A</w:t>
            </w:r>
            <w:r w:rsidRPr="00155470">
              <w:rPr>
                <w:rFonts w:ascii="Times New Roman" w:eastAsia="Times New Roman" w:hAnsi="Times New Roman"/>
                <w:sz w:val="24"/>
                <w:szCs w:val="24"/>
                <w:lang w:eastAsia="ru-RU"/>
              </w:rPr>
              <w:t>pply</w:t>
            </w:r>
          </w:p>
        </w:tc>
        <w:tc>
          <w:tcPr>
            <w:tcW w:w="1483" w:type="dxa"/>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482" w:type="dxa"/>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483" w:type="dxa"/>
            <w:tcBorders>
              <w:right w:val="single" w:sz="6" w:space="0" w:color="264D4D"/>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r>
      <w:tr w:rsidR="00BA457C" w:rsidRPr="00155470" w:rsidTr="00844601">
        <w:trPr>
          <w:trHeight w:val="408"/>
        </w:trPr>
        <w:tc>
          <w:tcPr>
            <w:tcW w:w="1482" w:type="dxa"/>
            <w:tcBorders>
              <w:left w:val="single" w:sz="6" w:space="0" w:color="264D4D"/>
              <w:bottom w:val="single" w:sz="6" w:space="0" w:color="000000"/>
              <w:right w:val="single" w:sz="6" w:space="0" w:color="000000"/>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483" w:type="dxa"/>
            <w:tcBorders>
              <w:top w:val="single" w:sz="6" w:space="0" w:color="000000"/>
              <w:left w:val="single" w:sz="6" w:space="0" w:color="000000"/>
            </w:tcBorders>
            <w:tcMar>
              <w:top w:w="58" w:type="dxa"/>
              <w:left w:w="58" w:type="dxa"/>
              <w:bottom w:w="58" w:type="dxa"/>
              <w:right w:w="58" w:type="dxa"/>
            </w:tcMar>
          </w:tcPr>
          <w:p w:rsidR="00BA457C" w:rsidRPr="00155470" w:rsidRDefault="00BA457C" w:rsidP="00844601">
            <w:pPr>
              <w:spacing w:after="0" w:line="240" w:lineRule="auto"/>
              <w:rPr>
                <w:rFonts w:ascii="Times New Roman" w:eastAsia="Times New Roman" w:hAnsi="Times New Roman"/>
                <w:sz w:val="24"/>
                <w:szCs w:val="24"/>
                <w:lang w:eastAsia="ru-RU"/>
              </w:rPr>
            </w:pPr>
          </w:p>
        </w:tc>
        <w:tc>
          <w:tcPr>
            <w:tcW w:w="1482" w:type="dxa"/>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483" w:type="dxa"/>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482" w:type="dxa"/>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483" w:type="dxa"/>
            <w:tcBorders>
              <w:right w:val="single" w:sz="6" w:space="0" w:color="264D4D"/>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r>
      <w:tr w:rsidR="00BA457C" w:rsidRPr="00155470" w:rsidTr="00844601">
        <w:trPr>
          <w:trHeight w:val="83"/>
        </w:trPr>
        <w:tc>
          <w:tcPr>
            <w:tcW w:w="1482" w:type="dxa"/>
            <w:tcBorders>
              <w:top w:val="single" w:sz="6" w:space="0" w:color="000000"/>
              <w:left w:val="single" w:sz="6" w:space="0" w:color="264D4D"/>
            </w:tcBorders>
            <w:tcMar>
              <w:top w:w="58" w:type="dxa"/>
              <w:left w:w="58" w:type="dxa"/>
              <w:bottom w:w="58" w:type="dxa"/>
              <w:right w:w="58" w:type="dxa"/>
            </w:tcMar>
            <w:hideMark/>
          </w:tcPr>
          <w:p w:rsidR="00BA457C" w:rsidRPr="00155470" w:rsidRDefault="00BA457C" w:rsidP="00844601">
            <w:pPr>
              <w:spacing w:after="0" w:line="83" w:lineRule="atLeast"/>
              <w:rPr>
                <w:rFonts w:ascii="Times New Roman" w:eastAsia="Times New Roman" w:hAnsi="Times New Roman"/>
                <w:sz w:val="24"/>
                <w:szCs w:val="24"/>
                <w:lang w:eastAsia="ru-RU"/>
              </w:rPr>
            </w:pPr>
          </w:p>
        </w:tc>
        <w:tc>
          <w:tcPr>
            <w:tcW w:w="1483" w:type="dxa"/>
            <w:tcMar>
              <w:top w:w="58" w:type="dxa"/>
              <w:left w:w="58" w:type="dxa"/>
              <w:bottom w:w="58" w:type="dxa"/>
              <w:right w:w="58" w:type="dxa"/>
            </w:tcMar>
            <w:hideMark/>
          </w:tcPr>
          <w:p w:rsidR="00BA457C" w:rsidRPr="00155470" w:rsidRDefault="00BA457C" w:rsidP="00844601">
            <w:pPr>
              <w:spacing w:after="0" w:line="83" w:lineRule="atLeast"/>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482" w:type="dxa"/>
            <w:tcMar>
              <w:top w:w="58" w:type="dxa"/>
              <w:left w:w="58" w:type="dxa"/>
              <w:bottom w:w="58" w:type="dxa"/>
              <w:right w:w="58" w:type="dxa"/>
            </w:tcMar>
            <w:hideMark/>
          </w:tcPr>
          <w:p w:rsidR="00BA457C" w:rsidRPr="00155470" w:rsidRDefault="00BA457C" w:rsidP="00844601">
            <w:pPr>
              <w:spacing w:after="0" w:line="83" w:lineRule="atLeast"/>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483" w:type="dxa"/>
            <w:tcMar>
              <w:top w:w="58" w:type="dxa"/>
              <w:left w:w="58" w:type="dxa"/>
              <w:bottom w:w="58" w:type="dxa"/>
              <w:right w:w="58" w:type="dxa"/>
            </w:tcMar>
            <w:hideMark/>
          </w:tcPr>
          <w:p w:rsidR="00BA457C" w:rsidRPr="00155470" w:rsidRDefault="00BA457C" w:rsidP="00844601">
            <w:pPr>
              <w:spacing w:after="0" w:line="83" w:lineRule="atLeast"/>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482" w:type="dxa"/>
            <w:tcMar>
              <w:top w:w="58" w:type="dxa"/>
              <w:left w:w="58" w:type="dxa"/>
              <w:bottom w:w="58" w:type="dxa"/>
              <w:right w:w="58" w:type="dxa"/>
            </w:tcMar>
            <w:hideMark/>
          </w:tcPr>
          <w:p w:rsidR="00BA457C" w:rsidRPr="00155470" w:rsidRDefault="00BA457C" w:rsidP="00844601">
            <w:pPr>
              <w:spacing w:after="0" w:line="83" w:lineRule="atLeast"/>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483" w:type="dxa"/>
            <w:tcBorders>
              <w:right w:val="single" w:sz="6" w:space="0" w:color="264D4D"/>
            </w:tcBorders>
            <w:tcMar>
              <w:top w:w="58" w:type="dxa"/>
              <w:left w:w="58" w:type="dxa"/>
              <w:bottom w:w="58" w:type="dxa"/>
              <w:right w:w="58" w:type="dxa"/>
            </w:tcMar>
            <w:hideMark/>
          </w:tcPr>
          <w:p w:rsidR="00BA457C" w:rsidRPr="00155470" w:rsidRDefault="00BA457C" w:rsidP="00844601">
            <w:pPr>
              <w:spacing w:after="0" w:line="83" w:lineRule="atLeast"/>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r>
      <w:tr w:rsidR="00BA457C" w:rsidRPr="0025038E" w:rsidTr="00844601">
        <w:trPr>
          <w:trHeight w:val="93"/>
        </w:trPr>
        <w:tc>
          <w:tcPr>
            <w:tcW w:w="8895" w:type="dxa"/>
            <w:gridSpan w:val="6"/>
            <w:tcBorders>
              <w:left w:val="single" w:sz="6" w:space="0" w:color="264D4D"/>
              <w:bottom w:val="single" w:sz="6" w:space="0" w:color="264D4D"/>
              <w:right w:val="single" w:sz="6" w:space="0" w:color="264D4D"/>
            </w:tcBorders>
            <w:tcMar>
              <w:top w:w="58" w:type="dxa"/>
              <w:left w:w="58" w:type="dxa"/>
              <w:bottom w:w="58" w:type="dxa"/>
              <w:right w:w="58" w:type="dxa"/>
            </w:tcMar>
            <w:hideMark/>
          </w:tcPr>
          <w:p w:rsidR="00BA457C" w:rsidRPr="00FF6A16" w:rsidRDefault="00BA457C" w:rsidP="00844601">
            <w:pPr>
              <w:pStyle w:val="af5"/>
              <w:numPr>
                <w:ilvl w:val="0"/>
                <w:numId w:val="4"/>
              </w:numPr>
              <w:spacing w:after="0" w:line="93" w:lineRule="atLeast"/>
              <w:contextualSpacing/>
              <w:rPr>
                <w:b/>
                <w:bCs/>
                <w:lang w:val="en-US" w:eastAsia="ru-RU"/>
              </w:rPr>
            </w:pPr>
            <w:r w:rsidRPr="00FF6A16">
              <w:rPr>
                <w:b/>
                <w:bCs/>
                <w:lang w:val="en-US" w:eastAsia="ru-RU"/>
              </w:rPr>
              <w:t>KNOWLEDGE : According to the cognitive domain taxonomy (Bloom)</w:t>
            </w:r>
          </w:p>
        </w:tc>
      </w:tr>
    </w:tbl>
    <w:p w:rsidR="00BA457C" w:rsidRPr="00155470" w:rsidRDefault="00BA457C" w:rsidP="00BA457C">
      <w:pPr>
        <w:spacing w:after="0" w:line="240" w:lineRule="auto"/>
        <w:rPr>
          <w:rFonts w:ascii="Times New Roman" w:eastAsia="Times New Roman" w:hAnsi="Times New Roman"/>
          <w:color w:val="000000"/>
          <w:sz w:val="27"/>
          <w:szCs w:val="27"/>
          <w:lang w:val="en-US" w:eastAsia="ru-RU"/>
        </w:rPr>
      </w:pPr>
      <w:r w:rsidRPr="00155470">
        <w:rPr>
          <w:rFonts w:ascii="Times New Roman" w:eastAsia="Times New Roman" w:hAnsi="Times New Roman"/>
          <w:color w:val="000000"/>
          <w:sz w:val="24"/>
          <w:szCs w:val="24"/>
          <w:lang w:val="en-US" w:eastAsia="ru-RU"/>
        </w:rPr>
        <w:t> </w:t>
      </w:r>
    </w:p>
    <w:p w:rsidR="00BA457C" w:rsidRPr="00155470" w:rsidRDefault="00BA457C" w:rsidP="00BA457C">
      <w:pPr>
        <w:spacing w:after="0" w:line="240" w:lineRule="auto"/>
        <w:rPr>
          <w:rFonts w:ascii="Times New Roman" w:eastAsia="Times New Roman" w:hAnsi="Times New Roman"/>
          <w:color w:val="000000"/>
          <w:sz w:val="27"/>
          <w:szCs w:val="27"/>
          <w:lang w:val="en-US" w:eastAsia="ru-RU"/>
        </w:rPr>
      </w:pPr>
      <w:r w:rsidRPr="00155470">
        <w:rPr>
          <w:rFonts w:ascii="Times New Roman" w:eastAsia="Times New Roman" w:hAnsi="Times New Roman"/>
          <w:color w:val="000000"/>
          <w:sz w:val="24"/>
          <w:szCs w:val="24"/>
          <w:lang w:val="en-US" w:eastAsia="ru-RU"/>
        </w:rPr>
        <w:t> </w:t>
      </w:r>
    </w:p>
    <w:tbl>
      <w:tblPr>
        <w:tblW w:w="8975" w:type="dxa"/>
        <w:tblCellMar>
          <w:left w:w="0" w:type="dxa"/>
          <w:right w:w="0" w:type="dxa"/>
        </w:tblCellMar>
        <w:tblLook w:val="04A0"/>
      </w:tblPr>
      <w:tblGrid>
        <w:gridCol w:w="1795"/>
        <w:gridCol w:w="1795"/>
        <w:gridCol w:w="1795"/>
        <w:gridCol w:w="1795"/>
        <w:gridCol w:w="1795"/>
      </w:tblGrid>
      <w:tr w:rsidR="00BA457C" w:rsidRPr="00155470" w:rsidTr="00844601">
        <w:trPr>
          <w:trHeight w:val="488"/>
        </w:trPr>
        <w:tc>
          <w:tcPr>
            <w:tcW w:w="1795" w:type="dxa"/>
            <w:tcBorders>
              <w:top w:val="single" w:sz="6" w:space="0" w:color="264D4D"/>
              <w:left w:val="single" w:sz="6" w:space="0" w:color="264D4D"/>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val="en-US" w:eastAsia="ru-RU"/>
              </w:rPr>
            </w:pPr>
            <w:r w:rsidRPr="00155470">
              <w:rPr>
                <w:rFonts w:ascii="Times New Roman" w:eastAsia="Times New Roman" w:hAnsi="Times New Roman"/>
                <w:sz w:val="24"/>
                <w:szCs w:val="24"/>
                <w:lang w:val="en-US" w:eastAsia="ru-RU"/>
              </w:rPr>
              <w:t> </w:t>
            </w:r>
          </w:p>
        </w:tc>
        <w:tc>
          <w:tcPr>
            <w:tcW w:w="1795" w:type="dxa"/>
            <w:tcBorders>
              <w:top w:val="single" w:sz="6" w:space="0" w:color="264D4D"/>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val="en-US" w:eastAsia="ru-RU"/>
              </w:rPr>
            </w:pPr>
            <w:r w:rsidRPr="00155470">
              <w:rPr>
                <w:rFonts w:ascii="Times New Roman" w:eastAsia="Times New Roman" w:hAnsi="Times New Roman"/>
                <w:sz w:val="24"/>
                <w:szCs w:val="24"/>
                <w:lang w:val="en-US" w:eastAsia="ru-RU"/>
              </w:rPr>
              <w:t> </w:t>
            </w:r>
          </w:p>
        </w:tc>
        <w:tc>
          <w:tcPr>
            <w:tcW w:w="1795" w:type="dxa"/>
            <w:tcBorders>
              <w:top w:val="single" w:sz="6" w:space="0" w:color="264D4D"/>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val="en-US" w:eastAsia="ru-RU"/>
              </w:rPr>
            </w:pPr>
            <w:r w:rsidRPr="00155470">
              <w:rPr>
                <w:rFonts w:ascii="Times New Roman" w:eastAsia="Times New Roman" w:hAnsi="Times New Roman"/>
                <w:sz w:val="24"/>
                <w:szCs w:val="24"/>
                <w:lang w:val="en-US" w:eastAsia="ru-RU"/>
              </w:rPr>
              <w:t> </w:t>
            </w:r>
          </w:p>
        </w:tc>
        <w:tc>
          <w:tcPr>
            <w:tcW w:w="1795" w:type="dxa"/>
            <w:tcBorders>
              <w:top w:val="single" w:sz="6" w:space="0" w:color="264D4D"/>
              <w:bottom w:val="single" w:sz="6" w:space="0" w:color="000000"/>
              <w:right w:val="single" w:sz="6" w:space="0" w:color="000000"/>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val="en-US" w:eastAsia="ru-RU"/>
              </w:rPr>
            </w:pPr>
            <w:r w:rsidRPr="00155470">
              <w:rPr>
                <w:rFonts w:ascii="Times New Roman" w:eastAsia="Times New Roman" w:hAnsi="Times New Roman"/>
                <w:sz w:val="24"/>
                <w:szCs w:val="24"/>
                <w:lang w:val="en-US" w:eastAsia="ru-RU"/>
              </w:rPr>
              <w:t> </w:t>
            </w:r>
          </w:p>
        </w:tc>
        <w:tc>
          <w:tcPr>
            <w:tcW w:w="1795" w:type="dxa"/>
            <w:tcBorders>
              <w:top w:val="single" w:sz="6" w:space="0" w:color="264D4D"/>
              <w:left w:val="single" w:sz="6" w:space="0" w:color="000000"/>
              <w:right w:val="single" w:sz="6" w:space="0" w:color="264D4D"/>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Naturalization</w:t>
            </w:r>
          </w:p>
        </w:tc>
      </w:tr>
      <w:tr w:rsidR="00BA457C" w:rsidRPr="00155470" w:rsidTr="00844601">
        <w:trPr>
          <w:trHeight w:val="518"/>
        </w:trPr>
        <w:tc>
          <w:tcPr>
            <w:tcW w:w="1795" w:type="dxa"/>
            <w:tcBorders>
              <w:left w:val="single" w:sz="6" w:space="0" w:color="264D4D"/>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5" w:type="dxa"/>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5" w:type="dxa"/>
            <w:tcBorders>
              <w:bottom w:val="single" w:sz="6" w:space="0" w:color="000000"/>
              <w:right w:val="single" w:sz="6" w:space="0" w:color="000000"/>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5" w:type="dxa"/>
            <w:tcBorders>
              <w:top w:val="single" w:sz="6" w:space="0" w:color="000000"/>
              <w:left w:val="single" w:sz="6" w:space="0" w:color="000000"/>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Articulation</w:t>
            </w:r>
          </w:p>
        </w:tc>
        <w:tc>
          <w:tcPr>
            <w:tcW w:w="1795" w:type="dxa"/>
            <w:tcBorders>
              <w:right w:val="single" w:sz="6" w:space="0" w:color="264D4D"/>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r>
      <w:tr w:rsidR="00BA457C" w:rsidRPr="00155470" w:rsidTr="00844601">
        <w:trPr>
          <w:trHeight w:val="518"/>
        </w:trPr>
        <w:tc>
          <w:tcPr>
            <w:tcW w:w="1795" w:type="dxa"/>
            <w:tcBorders>
              <w:left w:val="single" w:sz="6" w:space="0" w:color="264D4D"/>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5" w:type="dxa"/>
            <w:tcBorders>
              <w:bottom w:val="single" w:sz="6" w:space="0" w:color="000000"/>
              <w:right w:val="single" w:sz="6" w:space="0" w:color="000000"/>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5" w:type="dxa"/>
            <w:tcBorders>
              <w:top w:val="single" w:sz="6" w:space="0" w:color="000000"/>
              <w:left w:val="single" w:sz="6" w:space="0" w:color="000000"/>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Accuracy</w:t>
            </w:r>
          </w:p>
        </w:tc>
        <w:tc>
          <w:tcPr>
            <w:tcW w:w="1795" w:type="dxa"/>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5" w:type="dxa"/>
            <w:tcBorders>
              <w:right w:val="single" w:sz="6" w:space="0" w:color="264D4D"/>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r>
      <w:tr w:rsidR="00BA457C" w:rsidRPr="00155470" w:rsidTr="00844601">
        <w:trPr>
          <w:trHeight w:val="518"/>
        </w:trPr>
        <w:tc>
          <w:tcPr>
            <w:tcW w:w="1795" w:type="dxa"/>
            <w:tcBorders>
              <w:left w:val="single" w:sz="6" w:space="0" w:color="264D4D"/>
              <w:bottom w:val="single" w:sz="6" w:space="0" w:color="000000"/>
              <w:right w:val="single" w:sz="6" w:space="0" w:color="000000"/>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5" w:type="dxa"/>
            <w:tcBorders>
              <w:top w:val="single" w:sz="6" w:space="0" w:color="000000"/>
              <w:left w:val="single" w:sz="6" w:space="0" w:color="000000"/>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Manipulation</w:t>
            </w:r>
          </w:p>
        </w:tc>
        <w:tc>
          <w:tcPr>
            <w:tcW w:w="1795" w:type="dxa"/>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5" w:type="dxa"/>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5" w:type="dxa"/>
            <w:tcBorders>
              <w:right w:val="single" w:sz="6" w:space="0" w:color="264D4D"/>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r>
      <w:tr w:rsidR="00BA457C" w:rsidRPr="00155470" w:rsidTr="00844601">
        <w:trPr>
          <w:trHeight w:val="289"/>
        </w:trPr>
        <w:tc>
          <w:tcPr>
            <w:tcW w:w="1795" w:type="dxa"/>
            <w:tcBorders>
              <w:top w:val="single" w:sz="6" w:space="0" w:color="000000"/>
              <w:left w:val="single" w:sz="6" w:space="0" w:color="264D4D"/>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Imitation</w:t>
            </w:r>
          </w:p>
        </w:tc>
        <w:tc>
          <w:tcPr>
            <w:tcW w:w="1795" w:type="dxa"/>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5" w:type="dxa"/>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5" w:type="dxa"/>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5" w:type="dxa"/>
            <w:tcBorders>
              <w:right w:val="single" w:sz="6" w:space="0" w:color="264D4D"/>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r>
      <w:tr w:rsidR="00BA457C" w:rsidRPr="0025038E" w:rsidTr="00844601">
        <w:trPr>
          <w:trHeight w:val="93"/>
        </w:trPr>
        <w:tc>
          <w:tcPr>
            <w:tcW w:w="8975" w:type="dxa"/>
            <w:gridSpan w:val="5"/>
            <w:tcBorders>
              <w:left w:val="single" w:sz="6" w:space="0" w:color="264D4D"/>
              <w:bottom w:val="single" w:sz="6" w:space="0" w:color="264D4D"/>
              <w:right w:val="single" w:sz="6" w:space="0" w:color="264D4D"/>
            </w:tcBorders>
            <w:tcMar>
              <w:top w:w="58" w:type="dxa"/>
              <w:left w:w="58" w:type="dxa"/>
              <w:bottom w:w="58" w:type="dxa"/>
              <w:right w:w="58" w:type="dxa"/>
            </w:tcMar>
            <w:hideMark/>
          </w:tcPr>
          <w:p w:rsidR="00BA457C" w:rsidRPr="00155470" w:rsidRDefault="00BA457C" w:rsidP="00844601">
            <w:pPr>
              <w:spacing w:after="0" w:line="93" w:lineRule="atLeast"/>
              <w:rPr>
                <w:rFonts w:ascii="Times New Roman" w:eastAsia="Times New Roman" w:hAnsi="Times New Roman"/>
                <w:sz w:val="24"/>
                <w:szCs w:val="24"/>
                <w:lang w:val="en-US" w:eastAsia="ru-RU"/>
              </w:rPr>
            </w:pPr>
            <w:r w:rsidRPr="00155470">
              <w:rPr>
                <w:rFonts w:ascii="Times New Roman" w:eastAsia="Times New Roman" w:hAnsi="Times New Roman"/>
                <w:b/>
                <w:bCs/>
                <w:sz w:val="24"/>
                <w:szCs w:val="24"/>
                <w:lang w:val="en-US" w:eastAsia="ru-RU"/>
              </w:rPr>
              <w:t>2</w:t>
            </w:r>
            <w:r w:rsidRPr="00155470">
              <w:rPr>
                <w:rFonts w:ascii="Times New Roman" w:eastAsia="Times New Roman" w:hAnsi="Times New Roman"/>
                <w:sz w:val="24"/>
                <w:szCs w:val="24"/>
                <w:lang w:val="en-US" w:eastAsia="ru-RU"/>
              </w:rPr>
              <w:t> </w:t>
            </w:r>
            <w:r w:rsidRPr="00155470">
              <w:rPr>
                <w:rFonts w:ascii="Times New Roman" w:eastAsia="Times New Roman" w:hAnsi="Times New Roman"/>
                <w:b/>
                <w:bCs/>
                <w:sz w:val="24"/>
                <w:szCs w:val="24"/>
                <w:lang w:val="en-US" w:eastAsia="ru-RU"/>
              </w:rPr>
              <w:t>SKILLS : </w:t>
            </w:r>
            <w:r w:rsidRPr="00FF6A16">
              <w:rPr>
                <w:rFonts w:ascii="Times New Roman" w:eastAsia="Times New Roman" w:hAnsi="Times New Roman"/>
                <w:b/>
                <w:bCs/>
                <w:sz w:val="24"/>
                <w:szCs w:val="24"/>
                <w:lang w:val="en-US" w:eastAsia="ru-RU"/>
              </w:rPr>
              <w:t xml:space="preserve">According to the psychomotor domain taxonomy </w:t>
            </w:r>
            <w:r w:rsidRPr="00155470">
              <w:rPr>
                <w:rFonts w:ascii="Times New Roman" w:eastAsia="Times New Roman" w:hAnsi="Times New Roman"/>
                <w:b/>
                <w:bCs/>
                <w:sz w:val="24"/>
                <w:szCs w:val="24"/>
                <w:lang w:val="en-US" w:eastAsia="ru-RU"/>
              </w:rPr>
              <w:t>(Simpsons)</w:t>
            </w:r>
          </w:p>
        </w:tc>
      </w:tr>
    </w:tbl>
    <w:p w:rsidR="00BA457C" w:rsidRPr="00ED4E47" w:rsidRDefault="00BA457C" w:rsidP="00BA457C">
      <w:pPr>
        <w:spacing w:after="0" w:line="240" w:lineRule="auto"/>
        <w:rPr>
          <w:rFonts w:ascii="Times New Roman" w:eastAsia="Times New Roman" w:hAnsi="Times New Roman"/>
          <w:color w:val="000000"/>
          <w:sz w:val="27"/>
          <w:szCs w:val="27"/>
          <w:lang w:val="en-US" w:eastAsia="ru-RU"/>
        </w:rPr>
      </w:pPr>
      <w:r w:rsidRPr="00155470">
        <w:rPr>
          <w:rFonts w:ascii="Times New Roman" w:eastAsia="Times New Roman" w:hAnsi="Times New Roman"/>
          <w:color w:val="000000"/>
          <w:sz w:val="24"/>
          <w:szCs w:val="24"/>
          <w:lang w:val="en-US" w:eastAsia="ru-RU"/>
        </w:rPr>
        <w:t> </w:t>
      </w:r>
      <w:r w:rsidRPr="00155470">
        <w:rPr>
          <w:rFonts w:eastAsia="Times New Roman"/>
          <w:color w:val="000000"/>
          <w:lang w:val="en-US" w:eastAsia="ru-RU"/>
        </w:rPr>
        <w:t> </w:t>
      </w:r>
    </w:p>
    <w:tbl>
      <w:tblPr>
        <w:tblW w:w="8958" w:type="dxa"/>
        <w:tblCellMar>
          <w:left w:w="0" w:type="dxa"/>
          <w:right w:w="0" w:type="dxa"/>
        </w:tblCellMar>
        <w:tblLook w:val="04A0"/>
      </w:tblPr>
      <w:tblGrid>
        <w:gridCol w:w="1792"/>
        <w:gridCol w:w="1792"/>
        <w:gridCol w:w="1791"/>
        <w:gridCol w:w="1792"/>
        <w:gridCol w:w="1791"/>
      </w:tblGrid>
      <w:tr w:rsidR="00BA457C" w:rsidRPr="00155470" w:rsidTr="00844601">
        <w:trPr>
          <w:trHeight w:val="767"/>
        </w:trPr>
        <w:tc>
          <w:tcPr>
            <w:tcW w:w="1791" w:type="dxa"/>
            <w:tcBorders>
              <w:top w:val="single" w:sz="6" w:space="0" w:color="264D4D"/>
              <w:left w:val="single" w:sz="6" w:space="0" w:color="264D4D"/>
            </w:tcBorders>
            <w:tcMar>
              <w:top w:w="58" w:type="dxa"/>
              <w:left w:w="58" w:type="dxa"/>
              <w:bottom w:w="58" w:type="dxa"/>
              <w:right w:w="58" w:type="dxa"/>
            </w:tcMar>
            <w:hideMark/>
          </w:tcPr>
          <w:p w:rsidR="00BA457C" w:rsidRPr="00ED4E47" w:rsidRDefault="00BA457C" w:rsidP="00844601">
            <w:pPr>
              <w:spacing w:after="0" w:line="240" w:lineRule="auto"/>
              <w:rPr>
                <w:rFonts w:ascii="Times New Roman" w:eastAsia="Times New Roman" w:hAnsi="Times New Roman"/>
                <w:sz w:val="24"/>
                <w:szCs w:val="24"/>
                <w:lang w:val="en-US" w:eastAsia="ru-RU"/>
              </w:rPr>
            </w:pPr>
            <w:r w:rsidRPr="00ED4E47">
              <w:rPr>
                <w:rFonts w:ascii="Times New Roman" w:eastAsia="Times New Roman" w:hAnsi="Times New Roman"/>
                <w:sz w:val="24"/>
                <w:szCs w:val="24"/>
                <w:lang w:val="en-US" w:eastAsia="ru-RU"/>
              </w:rPr>
              <w:t> </w:t>
            </w:r>
          </w:p>
        </w:tc>
        <w:tc>
          <w:tcPr>
            <w:tcW w:w="1792" w:type="dxa"/>
            <w:tcBorders>
              <w:top w:val="single" w:sz="6" w:space="0" w:color="264D4D"/>
            </w:tcBorders>
            <w:tcMar>
              <w:top w:w="58" w:type="dxa"/>
              <w:left w:w="58" w:type="dxa"/>
              <w:bottom w:w="58" w:type="dxa"/>
              <w:right w:w="58" w:type="dxa"/>
            </w:tcMar>
            <w:hideMark/>
          </w:tcPr>
          <w:p w:rsidR="00BA457C" w:rsidRPr="00ED4E47" w:rsidRDefault="00BA457C" w:rsidP="00844601">
            <w:pPr>
              <w:spacing w:after="0" w:line="240" w:lineRule="auto"/>
              <w:rPr>
                <w:rFonts w:ascii="Times New Roman" w:eastAsia="Times New Roman" w:hAnsi="Times New Roman"/>
                <w:sz w:val="24"/>
                <w:szCs w:val="24"/>
                <w:lang w:val="en-US" w:eastAsia="ru-RU"/>
              </w:rPr>
            </w:pPr>
            <w:r w:rsidRPr="00ED4E47">
              <w:rPr>
                <w:rFonts w:ascii="Times New Roman" w:eastAsia="Times New Roman" w:hAnsi="Times New Roman"/>
                <w:sz w:val="24"/>
                <w:szCs w:val="24"/>
                <w:lang w:val="en-US" w:eastAsia="ru-RU"/>
              </w:rPr>
              <w:t> </w:t>
            </w:r>
          </w:p>
        </w:tc>
        <w:tc>
          <w:tcPr>
            <w:tcW w:w="1791" w:type="dxa"/>
            <w:tcBorders>
              <w:top w:val="single" w:sz="6" w:space="0" w:color="264D4D"/>
            </w:tcBorders>
            <w:tcMar>
              <w:top w:w="58" w:type="dxa"/>
              <w:left w:w="58" w:type="dxa"/>
              <w:bottom w:w="58" w:type="dxa"/>
              <w:right w:w="58" w:type="dxa"/>
            </w:tcMar>
            <w:hideMark/>
          </w:tcPr>
          <w:p w:rsidR="00BA457C" w:rsidRPr="00ED4E47" w:rsidRDefault="00BA457C" w:rsidP="00844601">
            <w:pPr>
              <w:spacing w:after="0" w:line="240" w:lineRule="auto"/>
              <w:rPr>
                <w:rFonts w:ascii="Times New Roman" w:eastAsia="Times New Roman" w:hAnsi="Times New Roman"/>
                <w:sz w:val="24"/>
                <w:szCs w:val="24"/>
                <w:lang w:val="en-US" w:eastAsia="ru-RU"/>
              </w:rPr>
            </w:pPr>
            <w:r w:rsidRPr="00ED4E47">
              <w:rPr>
                <w:rFonts w:ascii="Times New Roman" w:eastAsia="Times New Roman" w:hAnsi="Times New Roman"/>
                <w:sz w:val="24"/>
                <w:szCs w:val="24"/>
                <w:lang w:val="en-US" w:eastAsia="ru-RU"/>
              </w:rPr>
              <w:t> </w:t>
            </w:r>
          </w:p>
        </w:tc>
        <w:tc>
          <w:tcPr>
            <w:tcW w:w="1792" w:type="dxa"/>
            <w:tcBorders>
              <w:top w:val="single" w:sz="6" w:space="0" w:color="264D4D"/>
              <w:bottom w:val="single" w:sz="6" w:space="0" w:color="000000"/>
              <w:right w:val="single" w:sz="6" w:space="0" w:color="000000"/>
            </w:tcBorders>
            <w:tcMar>
              <w:top w:w="58" w:type="dxa"/>
              <w:left w:w="58" w:type="dxa"/>
              <w:bottom w:w="58" w:type="dxa"/>
              <w:right w:w="58" w:type="dxa"/>
            </w:tcMar>
            <w:hideMark/>
          </w:tcPr>
          <w:p w:rsidR="00BA457C" w:rsidRPr="00ED4E47" w:rsidRDefault="00BA457C" w:rsidP="00844601">
            <w:pPr>
              <w:spacing w:after="0" w:line="240" w:lineRule="auto"/>
              <w:rPr>
                <w:rFonts w:ascii="Times New Roman" w:eastAsia="Times New Roman" w:hAnsi="Times New Roman"/>
                <w:sz w:val="24"/>
                <w:szCs w:val="24"/>
                <w:lang w:val="en-US" w:eastAsia="ru-RU"/>
              </w:rPr>
            </w:pPr>
            <w:r w:rsidRPr="00ED4E47">
              <w:rPr>
                <w:rFonts w:ascii="Times New Roman" w:eastAsia="Times New Roman" w:hAnsi="Times New Roman"/>
                <w:sz w:val="24"/>
                <w:szCs w:val="24"/>
                <w:lang w:val="en-US" w:eastAsia="ru-RU"/>
              </w:rPr>
              <w:t> </w:t>
            </w:r>
          </w:p>
        </w:tc>
        <w:tc>
          <w:tcPr>
            <w:tcW w:w="1791" w:type="dxa"/>
            <w:tcBorders>
              <w:top w:val="single" w:sz="6" w:space="0" w:color="264D4D"/>
              <w:left w:val="single" w:sz="6" w:space="0" w:color="000000"/>
              <w:right w:val="single" w:sz="6" w:space="0" w:color="264D4D"/>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Internalization of values</w:t>
            </w:r>
          </w:p>
        </w:tc>
      </w:tr>
      <w:tr w:rsidR="00BA457C" w:rsidRPr="00155470" w:rsidTr="00844601">
        <w:trPr>
          <w:trHeight w:val="481"/>
        </w:trPr>
        <w:tc>
          <w:tcPr>
            <w:tcW w:w="1791" w:type="dxa"/>
            <w:tcBorders>
              <w:left w:val="single" w:sz="6" w:space="0" w:color="264D4D"/>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2" w:type="dxa"/>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1" w:type="dxa"/>
            <w:tcBorders>
              <w:bottom w:val="single" w:sz="6" w:space="0" w:color="000000"/>
              <w:right w:val="single" w:sz="6" w:space="0" w:color="000000"/>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2" w:type="dxa"/>
            <w:tcBorders>
              <w:top w:val="single" w:sz="6" w:space="0" w:color="000000"/>
              <w:left w:val="single" w:sz="6" w:space="0" w:color="000000"/>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O</w:t>
            </w:r>
            <w:r w:rsidRPr="00155470">
              <w:rPr>
                <w:rFonts w:ascii="Times New Roman" w:eastAsia="Times New Roman" w:hAnsi="Times New Roman"/>
                <w:sz w:val="24"/>
                <w:szCs w:val="24"/>
                <w:lang w:eastAsia="ru-RU"/>
              </w:rPr>
              <w:t>rganization</w:t>
            </w:r>
          </w:p>
        </w:tc>
        <w:tc>
          <w:tcPr>
            <w:tcW w:w="1791" w:type="dxa"/>
            <w:tcBorders>
              <w:right w:val="single" w:sz="6" w:space="0" w:color="264D4D"/>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r>
      <w:tr w:rsidR="00BA457C" w:rsidRPr="00155470" w:rsidTr="00844601">
        <w:trPr>
          <w:trHeight w:val="757"/>
        </w:trPr>
        <w:tc>
          <w:tcPr>
            <w:tcW w:w="1791" w:type="dxa"/>
            <w:tcBorders>
              <w:left w:val="single" w:sz="6" w:space="0" w:color="264D4D"/>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2" w:type="dxa"/>
            <w:tcBorders>
              <w:bottom w:val="single" w:sz="6" w:space="0" w:color="000000"/>
              <w:right w:val="single" w:sz="6" w:space="0" w:color="000000"/>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1" w:type="dxa"/>
            <w:tcBorders>
              <w:top w:val="single" w:sz="6" w:space="0" w:color="000000"/>
              <w:left w:val="single" w:sz="6" w:space="0" w:color="000000"/>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Distribution of values</w:t>
            </w:r>
          </w:p>
        </w:tc>
        <w:tc>
          <w:tcPr>
            <w:tcW w:w="1792" w:type="dxa"/>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1" w:type="dxa"/>
            <w:tcBorders>
              <w:right w:val="single" w:sz="6" w:space="0" w:color="264D4D"/>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r>
      <w:tr w:rsidR="00BA457C" w:rsidRPr="00155470" w:rsidTr="00844601">
        <w:trPr>
          <w:trHeight w:val="481"/>
        </w:trPr>
        <w:tc>
          <w:tcPr>
            <w:tcW w:w="1791" w:type="dxa"/>
            <w:tcBorders>
              <w:left w:val="single" w:sz="6" w:space="0" w:color="264D4D"/>
              <w:bottom w:val="single" w:sz="6" w:space="0" w:color="000000"/>
              <w:right w:val="single" w:sz="6" w:space="0" w:color="000000"/>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2" w:type="dxa"/>
            <w:tcBorders>
              <w:top w:val="single" w:sz="6" w:space="0" w:color="000000"/>
              <w:left w:val="single" w:sz="6" w:space="0" w:color="000000"/>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Answer</w:t>
            </w:r>
          </w:p>
        </w:tc>
        <w:tc>
          <w:tcPr>
            <w:tcW w:w="1791" w:type="dxa"/>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2" w:type="dxa"/>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1" w:type="dxa"/>
            <w:tcBorders>
              <w:right w:val="single" w:sz="6" w:space="0" w:color="264D4D"/>
            </w:tcBorders>
            <w:tcMar>
              <w:top w:w="58" w:type="dxa"/>
              <w:left w:w="58" w:type="dxa"/>
              <w:bottom w:w="58" w:type="dxa"/>
              <w:right w:w="58" w:type="dxa"/>
            </w:tcMar>
            <w:hideMark/>
          </w:tcPr>
          <w:p w:rsidR="00BA457C" w:rsidRPr="00155470" w:rsidRDefault="00BA457C" w:rsidP="00844601">
            <w:pPr>
              <w:spacing w:after="0" w:line="240" w:lineRule="auto"/>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r>
      <w:tr w:rsidR="00BA457C" w:rsidRPr="00155470" w:rsidTr="00844601">
        <w:trPr>
          <w:trHeight w:val="191"/>
        </w:trPr>
        <w:tc>
          <w:tcPr>
            <w:tcW w:w="1791" w:type="dxa"/>
            <w:tcBorders>
              <w:top w:val="single" w:sz="6" w:space="0" w:color="000000"/>
              <w:left w:val="single" w:sz="6" w:space="0" w:color="264D4D"/>
            </w:tcBorders>
            <w:tcMar>
              <w:top w:w="58" w:type="dxa"/>
              <w:left w:w="58" w:type="dxa"/>
              <w:bottom w:w="58" w:type="dxa"/>
              <w:right w:w="58" w:type="dxa"/>
            </w:tcMar>
            <w:hideMark/>
          </w:tcPr>
          <w:p w:rsidR="00BA457C" w:rsidRPr="00155470" w:rsidRDefault="00BA457C" w:rsidP="00844601">
            <w:pPr>
              <w:spacing w:after="0" w:line="191" w:lineRule="atLeast"/>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Reception</w:t>
            </w:r>
          </w:p>
        </w:tc>
        <w:tc>
          <w:tcPr>
            <w:tcW w:w="1792" w:type="dxa"/>
            <w:tcMar>
              <w:top w:w="58" w:type="dxa"/>
              <w:left w:w="58" w:type="dxa"/>
              <w:bottom w:w="58" w:type="dxa"/>
              <w:right w:w="58" w:type="dxa"/>
            </w:tcMar>
            <w:hideMark/>
          </w:tcPr>
          <w:p w:rsidR="00BA457C" w:rsidRPr="00155470" w:rsidRDefault="00BA457C" w:rsidP="00844601">
            <w:pPr>
              <w:spacing w:after="0" w:line="191" w:lineRule="atLeast"/>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1" w:type="dxa"/>
            <w:tcMar>
              <w:top w:w="58" w:type="dxa"/>
              <w:left w:w="58" w:type="dxa"/>
              <w:bottom w:w="58" w:type="dxa"/>
              <w:right w:w="58" w:type="dxa"/>
            </w:tcMar>
            <w:hideMark/>
          </w:tcPr>
          <w:p w:rsidR="00BA457C" w:rsidRPr="00155470" w:rsidRDefault="00BA457C" w:rsidP="00844601">
            <w:pPr>
              <w:spacing w:after="0" w:line="191" w:lineRule="atLeast"/>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2" w:type="dxa"/>
            <w:tcMar>
              <w:top w:w="58" w:type="dxa"/>
              <w:left w:w="58" w:type="dxa"/>
              <w:bottom w:w="58" w:type="dxa"/>
              <w:right w:w="58" w:type="dxa"/>
            </w:tcMar>
            <w:hideMark/>
          </w:tcPr>
          <w:p w:rsidR="00BA457C" w:rsidRPr="00155470" w:rsidRDefault="00BA457C" w:rsidP="00844601">
            <w:pPr>
              <w:spacing w:after="0" w:line="191" w:lineRule="atLeast"/>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c>
          <w:tcPr>
            <w:tcW w:w="1791" w:type="dxa"/>
            <w:tcBorders>
              <w:right w:val="single" w:sz="6" w:space="0" w:color="264D4D"/>
            </w:tcBorders>
            <w:tcMar>
              <w:top w:w="58" w:type="dxa"/>
              <w:left w:w="58" w:type="dxa"/>
              <w:bottom w:w="58" w:type="dxa"/>
              <w:right w:w="58" w:type="dxa"/>
            </w:tcMar>
            <w:hideMark/>
          </w:tcPr>
          <w:p w:rsidR="00BA457C" w:rsidRPr="00155470" w:rsidRDefault="00BA457C" w:rsidP="00844601">
            <w:pPr>
              <w:spacing w:after="0" w:line="191" w:lineRule="atLeast"/>
              <w:rPr>
                <w:rFonts w:ascii="Times New Roman" w:eastAsia="Times New Roman" w:hAnsi="Times New Roman"/>
                <w:sz w:val="24"/>
                <w:szCs w:val="24"/>
                <w:lang w:eastAsia="ru-RU"/>
              </w:rPr>
            </w:pPr>
            <w:r w:rsidRPr="00155470">
              <w:rPr>
                <w:rFonts w:ascii="Times New Roman" w:eastAsia="Times New Roman" w:hAnsi="Times New Roman"/>
                <w:sz w:val="24"/>
                <w:szCs w:val="24"/>
                <w:lang w:eastAsia="ru-RU"/>
              </w:rPr>
              <w:t> </w:t>
            </w:r>
          </w:p>
        </w:tc>
      </w:tr>
      <w:tr w:rsidR="00BA457C" w:rsidRPr="0025038E" w:rsidTr="00844601">
        <w:trPr>
          <w:trHeight w:val="22"/>
        </w:trPr>
        <w:tc>
          <w:tcPr>
            <w:tcW w:w="8957" w:type="dxa"/>
            <w:gridSpan w:val="5"/>
            <w:tcBorders>
              <w:left w:val="single" w:sz="6" w:space="0" w:color="264D4D"/>
              <w:bottom w:val="single" w:sz="6" w:space="0" w:color="264D4D"/>
              <w:right w:val="single" w:sz="6" w:space="0" w:color="264D4D"/>
            </w:tcBorders>
            <w:tcMar>
              <w:top w:w="58" w:type="dxa"/>
              <w:left w:w="58" w:type="dxa"/>
              <w:bottom w:w="58" w:type="dxa"/>
              <w:right w:w="58" w:type="dxa"/>
            </w:tcMar>
            <w:hideMark/>
          </w:tcPr>
          <w:p w:rsidR="00BA457C" w:rsidRPr="00155470" w:rsidRDefault="00BA457C" w:rsidP="00844601">
            <w:pPr>
              <w:spacing w:after="0" w:line="22" w:lineRule="atLeast"/>
              <w:rPr>
                <w:rFonts w:ascii="Times New Roman" w:eastAsia="Times New Roman" w:hAnsi="Times New Roman"/>
                <w:sz w:val="24"/>
                <w:szCs w:val="24"/>
                <w:lang w:val="en-US" w:eastAsia="ru-RU"/>
              </w:rPr>
            </w:pPr>
            <w:r w:rsidRPr="00155470">
              <w:rPr>
                <w:rFonts w:ascii="Times New Roman" w:eastAsia="Times New Roman" w:hAnsi="Times New Roman"/>
                <w:b/>
                <w:bCs/>
                <w:sz w:val="24"/>
                <w:szCs w:val="24"/>
                <w:lang w:val="en-US" w:eastAsia="ru-RU"/>
              </w:rPr>
              <w:t>3. </w:t>
            </w:r>
            <w:r w:rsidRPr="00FF6A16">
              <w:rPr>
                <w:rFonts w:ascii="Times New Roman" w:eastAsia="Times New Roman" w:hAnsi="Times New Roman"/>
                <w:b/>
                <w:bCs/>
                <w:sz w:val="24"/>
                <w:szCs w:val="24"/>
                <w:lang w:val="en-US" w:eastAsia="ru-RU"/>
              </w:rPr>
              <w:t xml:space="preserve">COMMUNICATION / BEHAVIOR: According to the taxonomy of the affective domain </w:t>
            </w:r>
            <w:r w:rsidRPr="00155470">
              <w:rPr>
                <w:rFonts w:ascii="Times New Roman" w:eastAsia="Times New Roman" w:hAnsi="Times New Roman"/>
                <w:b/>
                <w:bCs/>
                <w:sz w:val="24"/>
                <w:szCs w:val="24"/>
                <w:lang w:val="en-US" w:eastAsia="ru-RU"/>
              </w:rPr>
              <w:t>(Kratwohl)</w:t>
            </w:r>
          </w:p>
        </w:tc>
      </w:tr>
    </w:tbl>
    <w:p w:rsidR="00BA457C" w:rsidRPr="00155470" w:rsidRDefault="00BA457C" w:rsidP="00BA457C">
      <w:pPr>
        <w:spacing w:after="0" w:line="240" w:lineRule="auto"/>
        <w:rPr>
          <w:rFonts w:ascii="Times New Roman" w:eastAsia="Times New Roman" w:hAnsi="Times New Roman"/>
          <w:color w:val="000000"/>
          <w:sz w:val="27"/>
          <w:szCs w:val="27"/>
          <w:lang w:val="en-US" w:eastAsia="ru-RU"/>
        </w:rPr>
      </w:pPr>
      <w:r w:rsidRPr="00155470">
        <w:rPr>
          <w:rFonts w:ascii="Times New Roman" w:eastAsia="Times New Roman" w:hAnsi="Times New Roman"/>
          <w:color w:val="000000"/>
          <w:sz w:val="24"/>
          <w:szCs w:val="24"/>
          <w:lang w:val="en-US" w:eastAsia="ru-RU"/>
        </w:rPr>
        <w:t> </w:t>
      </w:r>
    </w:p>
    <w:p w:rsidR="00BA457C" w:rsidRPr="00155470" w:rsidRDefault="00BA457C" w:rsidP="00BA457C">
      <w:pPr>
        <w:spacing w:after="0" w:line="240" w:lineRule="auto"/>
        <w:rPr>
          <w:rFonts w:ascii="Times New Roman" w:eastAsia="Times New Roman" w:hAnsi="Times New Roman"/>
          <w:color w:val="000000"/>
          <w:sz w:val="27"/>
          <w:szCs w:val="27"/>
          <w:lang w:val="en-US" w:eastAsia="ru-RU"/>
        </w:rPr>
      </w:pPr>
      <w:r w:rsidRPr="00155470">
        <w:rPr>
          <w:rFonts w:ascii="Times New Roman" w:eastAsia="Times New Roman" w:hAnsi="Times New Roman"/>
          <w:color w:val="000000"/>
          <w:sz w:val="24"/>
          <w:szCs w:val="24"/>
          <w:lang w:val="en-US" w:eastAsia="ru-RU"/>
        </w:rPr>
        <w:t> </w:t>
      </w:r>
    </w:p>
    <w:p w:rsidR="00BA457C" w:rsidRPr="008B6D6D" w:rsidRDefault="00BA457C" w:rsidP="00BA457C">
      <w:pPr>
        <w:spacing w:after="0" w:line="240" w:lineRule="auto"/>
        <w:jc w:val="center"/>
        <w:rPr>
          <w:rFonts w:ascii="Times New Roman" w:hAnsi="Times New Roman"/>
          <w:b/>
          <w:lang w:val="en-US"/>
        </w:rPr>
      </w:pPr>
    </w:p>
    <w:p w:rsidR="00BA457C" w:rsidRPr="008B6D6D" w:rsidRDefault="00BA457C" w:rsidP="00BA457C">
      <w:pPr>
        <w:spacing w:after="0" w:line="240" w:lineRule="auto"/>
        <w:rPr>
          <w:rFonts w:ascii="Times New Roman" w:eastAsia="Times New Roman" w:hAnsi="Times New Roman"/>
          <w:color w:val="000000"/>
          <w:lang w:val="en-US" w:eastAsia="ru-RU"/>
        </w:rPr>
      </w:pPr>
    </w:p>
    <w:p w:rsidR="00BA457C" w:rsidRPr="008B6D6D" w:rsidRDefault="00BA457C" w:rsidP="00BA457C">
      <w:pPr>
        <w:spacing w:after="0" w:line="240" w:lineRule="auto"/>
        <w:rPr>
          <w:rFonts w:ascii="Times New Roman" w:eastAsia="Times New Roman" w:hAnsi="Times New Roman"/>
          <w:color w:val="000000"/>
          <w:lang w:val="en-US" w:eastAsia="ru-RU"/>
        </w:rPr>
      </w:pPr>
    </w:p>
    <w:p w:rsidR="00BA457C" w:rsidRPr="008B6D6D" w:rsidRDefault="00BA457C" w:rsidP="00BA457C">
      <w:pPr>
        <w:spacing w:after="0" w:line="240" w:lineRule="auto"/>
        <w:rPr>
          <w:rFonts w:ascii="Times New Roman" w:eastAsia="Times New Roman" w:hAnsi="Times New Roman"/>
          <w:color w:val="000000"/>
          <w:lang w:val="en-US" w:eastAsia="ru-RU"/>
        </w:rPr>
      </w:pPr>
    </w:p>
    <w:p w:rsidR="00BA457C" w:rsidRDefault="00BA457C" w:rsidP="00BA457C">
      <w:pPr>
        <w:spacing w:after="0" w:line="240" w:lineRule="auto"/>
        <w:rPr>
          <w:rFonts w:ascii="Times New Roman" w:hAnsi="Times New Roman" w:cs="Times New Roman"/>
          <w:b/>
          <w:color w:val="000000" w:themeColor="text1"/>
          <w:sz w:val="20"/>
          <w:szCs w:val="20"/>
          <w:lang w:val="kk-KZ"/>
        </w:rPr>
      </w:pPr>
    </w:p>
    <w:p w:rsidR="00BA457C" w:rsidRPr="00165D4F" w:rsidRDefault="00BA457C" w:rsidP="00BA457C">
      <w:pPr>
        <w:spacing w:after="0" w:line="240" w:lineRule="auto"/>
        <w:jc w:val="center"/>
        <w:textAlignment w:val="baseline"/>
        <w:rPr>
          <w:rFonts w:ascii="Times New Roman" w:hAnsi="Times New Roman" w:cs="Times New Roman"/>
          <w:b/>
          <w:lang w:val="kk-KZ"/>
        </w:rPr>
      </w:pPr>
      <w:r w:rsidRPr="00165D4F">
        <w:rPr>
          <w:rFonts w:ascii="Times New Roman" w:hAnsi="Times New Roman" w:cs="Times New Roman"/>
          <w:b/>
          <w:lang w:val="kk-KZ"/>
        </w:rPr>
        <w:lastRenderedPageBreak/>
        <w:t>Оқу жетістіктерін есепке алудың баллдық-рейтингтік әріптік жүйесі, білім алушыларды дәстүрлі бағалау шкаласына және ECTS-ке ауыстыру</w:t>
      </w:r>
    </w:p>
    <w:p w:rsidR="00BA457C" w:rsidRPr="00165D4F" w:rsidRDefault="00BA457C" w:rsidP="00BA457C">
      <w:pPr>
        <w:spacing w:after="0" w:line="240" w:lineRule="auto"/>
        <w:jc w:val="center"/>
        <w:textAlignment w:val="baseline"/>
        <w:rPr>
          <w:rFonts w:ascii="Times New Roman" w:hAnsi="Times New Roman" w:cs="Times New Roman"/>
          <w:b/>
          <w:lang w:val="kk-KZ"/>
        </w:rPr>
      </w:pPr>
      <w:r w:rsidRPr="00165D4F">
        <w:rPr>
          <w:rFonts w:ascii="Times New Roman" w:hAnsi="Times New Roman" w:cs="Times New Roman"/>
          <w:b/>
        </w:rPr>
        <w:t xml:space="preserve">Балльно-рейтинговая </w:t>
      </w:r>
      <w:r w:rsidRPr="00165D4F">
        <w:rPr>
          <w:rFonts w:ascii="Times New Roman" w:hAnsi="Times New Roman" w:cs="Times New Roman"/>
          <w:b/>
          <w:lang w:val="kk-KZ"/>
        </w:rPr>
        <w:t xml:space="preserve">буквенная система оценки учета учебных достижений, обучающихся с переводом их в традиционную шкалу оценок и ECTS </w:t>
      </w:r>
    </w:p>
    <w:p w:rsidR="00BA457C" w:rsidRPr="0021170E" w:rsidRDefault="00BA457C" w:rsidP="00BA457C">
      <w:pPr>
        <w:spacing w:after="0" w:line="240" w:lineRule="auto"/>
        <w:jc w:val="center"/>
        <w:textAlignment w:val="baseline"/>
        <w:rPr>
          <w:rFonts w:ascii="Times New Roman" w:hAnsi="Times New Roman" w:cs="Times New Roman"/>
          <w:sz w:val="24"/>
          <w:szCs w:val="24"/>
          <w:lang w:val="kk-KZ"/>
        </w:rPr>
      </w:pPr>
      <w:r w:rsidRPr="00165D4F">
        <w:rPr>
          <w:rFonts w:ascii="Times New Roman" w:hAnsi="Times New Roman" w:cs="Times New Roman"/>
          <w:b/>
          <w:lang w:val="en-US"/>
        </w:rPr>
        <w:t>Grade-rating letter system for assessing educational achievements of students with their transfer into the traditional grading scale and ECTS</w:t>
      </w:r>
    </w:p>
    <w:tbl>
      <w:tblPr>
        <w:tblW w:w="4913" w:type="pct"/>
        <w:jc w:val="center"/>
        <w:tblLayout w:type="fixed"/>
        <w:tblCellMar>
          <w:left w:w="0" w:type="dxa"/>
          <w:right w:w="0" w:type="dxa"/>
        </w:tblCellMar>
        <w:tblLook w:val="04A0"/>
      </w:tblPr>
      <w:tblGrid>
        <w:gridCol w:w="2361"/>
        <w:gridCol w:w="2244"/>
        <w:gridCol w:w="2419"/>
        <w:gridCol w:w="3056"/>
      </w:tblGrid>
      <w:tr w:rsidR="00BA457C" w:rsidRPr="0025038E" w:rsidTr="00844601">
        <w:trPr>
          <w:jc w:val="center"/>
        </w:trPr>
        <w:tc>
          <w:tcPr>
            <w:tcW w:w="1171"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B46C99" w:rsidRDefault="00BA457C" w:rsidP="00844601">
            <w:pPr>
              <w:spacing w:after="0" w:line="240" w:lineRule="auto"/>
              <w:jc w:val="center"/>
              <w:rPr>
                <w:rFonts w:ascii="Times New Roman" w:hAnsi="Times New Roman" w:cs="Times New Roman"/>
                <w:b/>
                <w:sz w:val="18"/>
                <w:szCs w:val="18"/>
                <w:lang w:val="kk-KZ"/>
              </w:rPr>
            </w:pPr>
            <w:r w:rsidRPr="00B46C99">
              <w:rPr>
                <w:rFonts w:ascii="Times New Roman" w:hAnsi="Times New Roman" w:cs="Times New Roman"/>
                <w:sz w:val="18"/>
                <w:szCs w:val="18"/>
                <w:lang w:val="kk-KZ"/>
              </w:rPr>
              <w:t> Әріптік жүйе бойынша баға/Оценка по буквенной системе/  Evaluation by letter grading system</w:t>
            </w:r>
          </w:p>
        </w:tc>
        <w:tc>
          <w:tcPr>
            <w:tcW w:w="1113"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B46C99" w:rsidRDefault="00BA457C" w:rsidP="00844601">
            <w:pPr>
              <w:spacing w:after="0" w:line="240" w:lineRule="auto"/>
              <w:jc w:val="center"/>
              <w:rPr>
                <w:rFonts w:ascii="Times New Roman" w:hAnsi="Times New Roman" w:cs="Times New Roman"/>
                <w:sz w:val="18"/>
                <w:szCs w:val="18"/>
                <w:lang w:val="kk-KZ"/>
              </w:rPr>
            </w:pPr>
            <w:r w:rsidRPr="00B46C99">
              <w:rPr>
                <w:rFonts w:ascii="Times New Roman" w:hAnsi="Times New Roman" w:cs="Times New Roman"/>
                <w:sz w:val="18"/>
                <w:szCs w:val="18"/>
                <w:lang w:val="kk-KZ"/>
              </w:rPr>
              <w:t>Баллдардың сандық эквиваленті/</w:t>
            </w:r>
          </w:p>
          <w:p w:rsidR="00BA457C" w:rsidRPr="00B46C99" w:rsidRDefault="00BA457C" w:rsidP="00844601">
            <w:pPr>
              <w:spacing w:after="0" w:line="240" w:lineRule="auto"/>
              <w:jc w:val="center"/>
              <w:rPr>
                <w:rFonts w:ascii="Times New Roman" w:hAnsi="Times New Roman" w:cs="Times New Roman"/>
                <w:b/>
                <w:sz w:val="18"/>
                <w:szCs w:val="18"/>
                <w:lang w:val="kk-KZ"/>
              </w:rPr>
            </w:pPr>
            <w:r w:rsidRPr="00B46C99">
              <w:rPr>
                <w:rFonts w:ascii="Times New Roman" w:hAnsi="Times New Roman" w:cs="Times New Roman"/>
                <w:sz w:val="18"/>
                <w:szCs w:val="18"/>
                <w:lang w:val="kk-KZ"/>
              </w:rPr>
              <w:t>Цифровой эквивалент / Equivalent in numbers</w:t>
            </w:r>
          </w:p>
        </w:tc>
        <w:tc>
          <w:tcPr>
            <w:tcW w:w="1199"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B46C99" w:rsidRDefault="00BA457C" w:rsidP="00844601">
            <w:pPr>
              <w:spacing w:after="0" w:line="240" w:lineRule="auto"/>
              <w:jc w:val="center"/>
              <w:rPr>
                <w:rFonts w:ascii="Times New Roman" w:hAnsi="Times New Roman" w:cs="Times New Roman"/>
                <w:sz w:val="18"/>
                <w:szCs w:val="18"/>
                <w:lang w:val="kk-KZ"/>
              </w:rPr>
            </w:pPr>
            <w:r w:rsidRPr="00B46C99">
              <w:rPr>
                <w:rFonts w:ascii="Times New Roman" w:hAnsi="Times New Roman" w:cs="Times New Roman"/>
                <w:sz w:val="18"/>
                <w:szCs w:val="18"/>
                <w:lang w:val="kk-KZ"/>
              </w:rPr>
              <w:t xml:space="preserve">Баллдар </w:t>
            </w:r>
            <w:r w:rsidRPr="00B46C99">
              <w:rPr>
                <w:rFonts w:ascii="Times New Roman" w:hAnsi="Times New Roman" w:cs="Times New Roman"/>
                <w:sz w:val="18"/>
                <w:szCs w:val="18"/>
              </w:rPr>
              <w:t>(%-</w:t>
            </w:r>
            <w:r w:rsidRPr="00B46C99">
              <w:rPr>
                <w:rFonts w:ascii="Times New Roman" w:hAnsi="Times New Roman" w:cs="Times New Roman"/>
                <w:sz w:val="18"/>
                <w:szCs w:val="18"/>
                <w:lang w:val="kk-KZ"/>
              </w:rPr>
              <w:t>түрінде</w:t>
            </w:r>
            <w:r w:rsidRPr="00B46C99">
              <w:rPr>
                <w:rFonts w:ascii="Times New Roman" w:hAnsi="Times New Roman" w:cs="Times New Roman"/>
                <w:sz w:val="18"/>
                <w:szCs w:val="18"/>
              </w:rPr>
              <w:t>)</w:t>
            </w:r>
          </w:p>
          <w:p w:rsidR="00BA457C" w:rsidRPr="00B46C99" w:rsidRDefault="00BA457C" w:rsidP="00844601">
            <w:pPr>
              <w:spacing w:after="0" w:line="240" w:lineRule="auto"/>
              <w:jc w:val="center"/>
              <w:rPr>
                <w:rFonts w:ascii="Times New Roman" w:hAnsi="Times New Roman" w:cs="Times New Roman"/>
                <w:sz w:val="18"/>
                <w:szCs w:val="18"/>
              </w:rPr>
            </w:pPr>
            <w:r w:rsidRPr="00B46C99">
              <w:rPr>
                <w:rFonts w:ascii="Times New Roman" w:hAnsi="Times New Roman" w:cs="Times New Roman"/>
                <w:sz w:val="18"/>
                <w:szCs w:val="18"/>
              </w:rPr>
              <w:t>Баллы (%-ное содержание)</w:t>
            </w:r>
          </w:p>
          <w:p w:rsidR="00BA457C" w:rsidRPr="00B46C99" w:rsidRDefault="00BA457C" w:rsidP="00844601">
            <w:pPr>
              <w:spacing w:after="0" w:line="240" w:lineRule="auto"/>
              <w:jc w:val="center"/>
              <w:rPr>
                <w:rFonts w:ascii="Times New Roman" w:hAnsi="Times New Roman" w:cs="Times New Roman"/>
                <w:b/>
                <w:sz w:val="18"/>
                <w:szCs w:val="18"/>
                <w:lang w:val="kk-KZ"/>
              </w:rPr>
            </w:pPr>
            <w:r w:rsidRPr="00B46C99">
              <w:rPr>
                <w:rFonts w:ascii="Times New Roman" w:hAnsi="Times New Roman" w:cs="Times New Roman"/>
                <w:sz w:val="18"/>
                <w:szCs w:val="18"/>
                <w:lang w:val="en-US"/>
              </w:rPr>
              <w:t>Points</w:t>
            </w:r>
            <w:r w:rsidRPr="00B46C99">
              <w:rPr>
                <w:rFonts w:ascii="Times New Roman" w:hAnsi="Times New Roman" w:cs="Times New Roman"/>
                <w:sz w:val="18"/>
                <w:szCs w:val="18"/>
              </w:rPr>
              <w:t xml:space="preserve"> ( </w:t>
            </w:r>
            <w:r w:rsidRPr="00B46C99">
              <w:rPr>
                <w:rFonts w:ascii="Times New Roman" w:hAnsi="Times New Roman" w:cs="Times New Roman"/>
                <w:sz w:val="18"/>
                <w:szCs w:val="18"/>
                <w:lang w:val="en-US"/>
              </w:rPr>
              <w:t>in</w:t>
            </w:r>
            <w:r w:rsidRPr="00B46C99">
              <w:rPr>
                <w:rFonts w:ascii="Times New Roman" w:hAnsi="Times New Roman" w:cs="Times New Roman"/>
                <w:sz w:val="18"/>
                <w:szCs w:val="18"/>
              </w:rPr>
              <w:t xml:space="preserve"> %)</w:t>
            </w:r>
          </w:p>
        </w:tc>
        <w:tc>
          <w:tcPr>
            <w:tcW w:w="1517"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B46C99" w:rsidRDefault="00BA457C" w:rsidP="00844601">
            <w:pPr>
              <w:spacing w:after="0" w:line="240" w:lineRule="auto"/>
              <w:jc w:val="center"/>
              <w:rPr>
                <w:rFonts w:ascii="Times New Roman" w:hAnsi="Times New Roman" w:cs="Times New Roman"/>
                <w:b/>
                <w:sz w:val="18"/>
                <w:szCs w:val="18"/>
                <w:lang w:val="kk-KZ"/>
              </w:rPr>
            </w:pPr>
            <w:r w:rsidRPr="00B46C99">
              <w:rPr>
                <w:rFonts w:ascii="Times New Roman" w:hAnsi="Times New Roman" w:cs="Times New Roman"/>
                <w:sz w:val="18"/>
                <w:szCs w:val="18"/>
                <w:lang w:val="kk-KZ"/>
              </w:rPr>
              <w:t>Дәстүрлі жүйе бойынша баға/Оценка по традиционной системе/ Assessment by traditional system</w:t>
            </w:r>
          </w:p>
        </w:tc>
      </w:tr>
      <w:tr w:rsidR="00BA457C" w:rsidRPr="0021170E" w:rsidTr="00844601">
        <w:trPr>
          <w:jc w:val="center"/>
        </w:trPr>
        <w:tc>
          <w:tcPr>
            <w:tcW w:w="1171"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А</w:t>
            </w:r>
          </w:p>
        </w:tc>
        <w:tc>
          <w:tcPr>
            <w:tcW w:w="1113"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4,0</w:t>
            </w:r>
          </w:p>
        </w:tc>
        <w:tc>
          <w:tcPr>
            <w:tcW w:w="1199"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95-100</w:t>
            </w:r>
          </w:p>
        </w:tc>
        <w:tc>
          <w:tcPr>
            <w:tcW w:w="1517" w:type="pct"/>
            <w:vMerge w:val="restart"/>
            <w:tcBorders>
              <w:top w:val="nil"/>
              <w:left w:val="single" w:sz="4" w:space="0" w:color="auto"/>
              <w:bottom w:val="single" w:sz="4" w:space="0" w:color="auto"/>
              <w:right w:val="single" w:sz="4" w:space="0" w:color="auto"/>
            </w:tcBorders>
            <w:tcMar>
              <w:top w:w="0" w:type="dxa"/>
              <w:left w:w="168" w:type="dxa"/>
              <w:bottom w:w="0" w:type="dxa"/>
              <w:right w:w="168" w:type="dxa"/>
            </w:tcMar>
            <w:vAlign w:val="center"/>
          </w:tcPr>
          <w:p w:rsidR="00BA457C" w:rsidRPr="0021170E" w:rsidRDefault="00BA457C" w:rsidP="00844601">
            <w:pPr>
              <w:spacing w:after="0" w:line="240" w:lineRule="auto"/>
              <w:jc w:val="center"/>
              <w:rPr>
                <w:rFonts w:ascii="Times New Roman" w:hAnsi="Times New Roman" w:cs="Times New Roman"/>
                <w:sz w:val="20"/>
                <w:lang w:val="kk-KZ"/>
              </w:rPr>
            </w:pPr>
            <w:r w:rsidRPr="0021170E">
              <w:rPr>
                <w:rFonts w:ascii="Times New Roman" w:hAnsi="Times New Roman" w:cs="Times New Roman"/>
                <w:sz w:val="20"/>
                <w:lang w:val="kk-KZ"/>
              </w:rPr>
              <w:t>Өте жақсы/</w:t>
            </w:r>
            <w:r w:rsidRPr="0021170E">
              <w:rPr>
                <w:rFonts w:ascii="Times New Roman" w:hAnsi="Times New Roman" w:cs="Times New Roman"/>
                <w:sz w:val="20"/>
              </w:rPr>
              <w:t>Отлично</w:t>
            </w:r>
            <w:r w:rsidRPr="0021170E">
              <w:rPr>
                <w:rFonts w:ascii="Times New Roman" w:hAnsi="Times New Roman" w:cs="Times New Roman"/>
                <w:sz w:val="20"/>
                <w:lang w:val="kk-KZ"/>
              </w:rPr>
              <w:t>/</w:t>
            </w:r>
          </w:p>
          <w:p w:rsidR="00BA457C" w:rsidRPr="0021170E" w:rsidRDefault="00BA457C" w:rsidP="00844601">
            <w:pPr>
              <w:spacing w:after="0" w:line="240" w:lineRule="auto"/>
              <w:jc w:val="center"/>
              <w:rPr>
                <w:rFonts w:ascii="Times New Roman" w:hAnsi="Times New Roman" w:cs="Times New Roman"/>
                <w:sz w:val="20"/>
                <w:szCs w:val="20"/>
                <w:lang w:val="kk-KZ"/>
              </w:rPr>
            </w:pPr>
            <w:r w:rsidRPr="0021170E">
              <w:rPr>
                <w:rFonts w:ascii="Times New Roman" w:hAnsi="Times New Roman" w:cs="Times New Roman"/>
                <w:sz w:val="20"/>
                <w:lang w:val="en-US"/>
              </w:rPr>
              <w:t>Excellent</w:t>
            </w:r>
          </w:p>
        </w:tc>
      </w:tr>
      <w:tr w:rsidR="00BA457C" w:rsidRPr="0021170E" w:rsidTr="00844601">
        <w:trPr>
          <w:jc w:val="center"/>
        </w:trPr>
        <w:tc>
          <w:tcPr>
            <w:tcW w:w="1171"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А-</w:t>
            </w:r>
          </w:p>
        </w:tc>
        <w:tc>
          <w:tcPr>
            <w:tcW w:w="1112"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3,67</w:t>
            </w:r>
          </w:p>
        </w:tc>
        <w:tc>
          <w:tcPr>
            <w:tcW w:w="120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90-94</w:t>
            </w:r>
          </w:p>
        </w:tc>
        <w:tc>
          <w:tcPr>
            <w:tcW w:w="1517" w:type="pct"/>
            <w:vMerge/>
            <w:tcBorders>
              <w:top w:val="nil"/>
              <w:left w:val="single" w:sz="4" w:space="0" w:color="auto"/>
              <w:bottom w:val="single" w:sz="4" w:space="0" w:color="auto"/>
              <w:right w:val="single" w:sz="4" w:space="0" w:color="auto"/>
            </w:tcBorders>
            <w:vAlign w:val="center"/>
          </w:tcPr>
          <w:p w:rsidR="00BA457C" w:rsidRPr="0021170E" w:rsidRDefault="00BA457C" w:rsidP="00844601">
            <w:pPr>
              <w:spacing w:after="0" w:line="240" w:lineRule="auto"/>
              <w:rPr>
                <w:rFonts w:ascii="Times New Roman" w:hAnsi="Times New Roman" w:cs="Times New Roman"/>
                <w:sz w:val="20"/>
                <w:szCs w:val="20"/>
              </w:rPr>
            </w:pPr>
          </w:p>
        </w:tc>
      </w:tr>
      <w:tr w:rsidR="00BA457C" w:rsidRPr="0021170E" w:rsidTr="00844601">
        <w:trPr>
          <w:jc w:val="center"/>
        </w:trPr>
        <w:tc>
          <w:tcPr>
            <w:tcW w:w="1171"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В+</w:t>
            </w:r>
          </w:p>
        </w:tc>
        <w:tc>
          <w:tcPr>
            <w:tcW w:w="1113"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3,33</w:t>
            </w:r>
          </w:p>
        </w:tc>
        <w:tc>
          <w:tcPr>
            <w:tcW w:w="1199"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85-89</w:t>
            </w:r>
          </w:p>
        </w:tc>
        <w:tc>
          <w:tcPr>
            <w:tcW w:w="1517" w:type="pct"/>
            <w:vMerge w:val="restart"/>
            <w:tcBorders>
              <w:top w:val="nil"/>
              <w:left w:val="single" w:sz="4" w:space="0" w:color="auto"/>
              <w:bottom w:val="single" w:sz="4" w:space="0" w:color="auto"/>
              <w:right w:val="single" w:sz="4" w:space="0" w:color="auto"/>
            </w:tcBorders>
            <w:tcMar>
              <w:top w:w="0" w:type="dxa"/>
              <w:left w:w="168" w:type="dxa"/>
              <w:bottom w:w="0" w:type="dxa"/>
              <w:right w:w="168" w:type="dxa"/>
            </w:tcMar>
            <w:vAlign w:val="center"/>
          </w:tcPr>
          <w:p w:rsidR="00BA457C" w:rsidRPr="0021170E" w:rsidRDefault="00BA457C" w:rsidP="00844601">
            <w:pPr>
              <w:spacing w:after="0" w:line="240" w:lineRule="auto"/>
              <w:jc w:val="center"/>
              <w:rPr>
                <w:rFonts w:ascii="Times New Roman" w:hAnsi="Times New Roman" w:cs="Times New Roman"/>
                <w:sz w:val="20"/>
                <w:szCs w:val="20"/>
                <w:lang w:val="kk-KZ"/>
              </w:rPr>
            </w:pPr>
            <w:r w:rsidRPr="0021170E">
              <w:rPr>
                <w:rFonts w:ascii="Times New Roman" w:hAnsi="Times New Roman" w:cs="Times New Roman"/>
                <w:sz w:val="20"/>
                <w:lang w:val="kk-KZ"/>
              </w:rPr>
              <w:t>Жақсы/</w:t>
            </w:r>
            <w:r w:rsidRPr="0021170E">
              <w:rPr>
                <w:rFonts w:ascii="Times New Roman" w:hAnsi="Times New Roman" w:cs="Times New Roman"/>
                <w:sz w:val="20"/>
              </w:rPr>
              <w:t>Хорошо</w:t>
            </w:r>
            <w:r w:rsidRPr="0021170E">
              <w:rPr>
                <w:rFonts w:ascii="Times New Roman" w:hAnsi="Times New Roman" w:cs="Times New Roman"/>
                <w:sz w:val="20"/>
                <w:lang w:val="kk-KZ"/>
              </w:rPr>
              <w:t>/</w:t>
            </w:r>
            <w:r w:rsidRPr="0021170E">
              <w:rPr>
                <w:rFonts w:ascii="Times New Roman" w:hAnsi="Times New Roman" w:cs="Times New Roman"/>
                <w:sz w:val="20"/>
                <w:lang w:val="en-US"/>
              </w:rPr>
              <w:t xml:space="preserve"> Good</w:t>
            </w:r>
          </w:p>
        </w:tc>
      </w:tr>
      <w:tr w:rsidR="00BA457C" w:rsidRPr="0021170E" w:rsidTr="00844601">
        <w:trPr>
          <w:jc w:val="center"/>
        </w:trPr>
        <w:tc>
          <w:tcPr>
            <w:tcW w:w="1171"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В</w:t>
            </w:r>
          </w:p>
        </w:tc>
        <w:tc>
          <w:tcPr>
            <w:tcW w:w="1112"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3,0</w:t>
            </w:r>
          </w:p>
        </w:tc>
        <w:tc>
          <w:tcPr>
            <w:tcW w:w="120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80-84</w:t>
            </w:r>
          </w:p>
        </w:tc>
        <w:tc>
          <w:tcPr>
            <w:tcW w:w="1517" w:type="pct"/>
            <w:vMerge/>
            <w:tcBorders>
              <w:top w:val="nil"/>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rPr>
            </w:pPr>
          </w:p>
        </w:tc>
      </w:tr>
      <w:tr w:rsidR="00BA457C" w:rsidRPr="0021170E" w:rsidTr="00844601">
        <w:trPr>
          <w:jc w:val="center"/>
        </w:trPr>
        <w:tc>
          <w:tcPr>
            <w:tcW w:w="1171"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В-</w:t>
            </w:r>
          </w:p>
        </w:tc>
        <w:tc>
          <w:tcPr>
            <w:tcW w:w="1112"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2,67</w:t>
            </w:r>
          </w:p>
        </w:tc>
        <w:tc>
          <w:tcPr>
            <w:tcW w:w="120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75-79</w:t>
            </w:r>
          </w:p>
        </w:tc>
        <w:tc>
          <w:tcPr>
            <w:tcW w:w="1517" w:type="pct"/>
            <w:vMerge/>
            <w:tcBorders>
              <w:top w:val="nil"/>
              <w:left w:val="single" w:sz="4" w:space="0" w:color="auto"/>
              <w:bottom w:val="single" w:sz="4" w:space="0" w:color="auto"/>
              <w:right w:val="single" w:sz="4" w:space="0" w:color="auto"/>
            </w:tcBorders>
            <w:vAlign w:val="center"/>
          </w:tcPr>
          <w:p w:rsidR="00BA457C" w:rsidRPr="0021170E" w:rsidRDefault="00BA457C" w:rsidP="00844601">
            <w:pPr>
              <w:spacing w:after="0" w:line="240" w:lineRule="auto"/>
              <w:rPr>
                <w:rFonts w:ascii="Times New Roman" w:hAnsi="Times New Roman" w:cs="Times New Roman"/>
                <w:sz w:val="20"/>
                <w:szCs w:val="20"/>
              </w:rPr>
            </w:pPr>
          </w:p>
        </w:tc>
      </w:tr>
      <w:tr w:rsidR="00BA457C" w:rsidRPr="0021170E" w:rsidTr="00844601">
        <w:trPr>
          <w:jc w:val="center"/>
        </w:trPr>
        <w:tc>
          <w:tcPr>
            <w:tcW w:w="1171"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С+</w:t>
            </w:r>
          </w:p>
        </w:tc>
        <w:tc>
          <w:tcPr>
            <w:tcW w:w="1112"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2,33</w:t>
            </w:r>
          </w:p>
        </w:tc>
        <w:tc>
          <w:tcPr>
            <w:tcW w:w="120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lang w:val="kk-KZ"/>
              </w:rPr>
            </w:pPr>
            <w:r w:rsidRPr="0021170E">
              <w:rPr>
                <w:rFonts w:ascii="Times New Roman" w:hAnsi="Times New Roman" w:cs="Times New Roman"/>
                <w:sz w:val="20"/>
              </w:rPr>
              <w:t>70-74</w:t>
            </w:r>
          </w:p>
        </w:tc>
        <w:tc>
          <w:tcPr>
            <w:tcW w:w="1517" w:type="pct"/>
            <w:vMerge/>
            <w:tcBorders>
              <w:top w:val="nil"/>
              <w:left w:val="single" w:sz="4" w:space="0" w:color="auto"/>
              <w:bottom w:val="single" w:sz="4" w:space="0" w:color="auto"/>
              <w:right w:val="single" w:sz="4" w:space="0" w:color="auto"/>
            </w:tcBorders>
            <w:vAlign w:val="center"/>
          </w:tcPr>
          <w:p w:rsidR="00BA457C" w:rsidRPr="0021170E" w:rsidRDefault="00BA457C" w:rsidP="00844601">
            <w:pPr>
              <w:spacing w:after="0" w:line="240" w:lineRule="auto"/>
              <w:rPr>
                <w:rFonts w:ascii="Times New Roman" w:hAnsi="Times New Roman" w:cs="Times New Roman"/>
                <w:sz w:val="20"/>
                <w:szCs w:val="20"/>
              </w:rPr>
            </w:pPr>
          </w:p>
        </w:tc>
      </w:tr>
      <w:tr w:rsidR="00BA457C" w:rsidRPr="0021170E" w:rsidTr="00844601">
        <w:trPr>
          <w:jc w:val="center"/>
        </w:trPr>
        <w:tc>
          <w:tcPr>
            <w:tcW w:w="1171"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С</w:t>
            </w:r>
          </w:p>
        </w:tc>
        <w:tc>
          <w:tcPr>
            <w:tcW w:w="1113"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2,0</w:t>
            </w:r>
          </w:p>
        </w:tc>
        <w:tc>
          <w:tcPr>
            <w:tcW w:w="1199"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65-69</w:t>
            </w:r>
          </w:p>
        </w:tc>
        <w:tc>
          <w:tcPr>
            <w:tcW w:w="1517" w:type="pct"/>
            <w:vMerge w:val="restart"/>
            <w:tcBorders>
              <w:top w:val="nil"/>
              <w:left w:val="single" w:sz="4" w:space="0" w:color="auto"/>
              <w:bottom w:val="single" w:sz="4" w:space="0" w:color="auto"/>
              <w:right w:val="single" w:sz="4" w:space="0" w:color="auto"/>
            </w:tcBorders>
            <w:tcMar>
              <w:top w:w="0" w:type="dxa"/>
              <w:left w:w="168" w:type="dxa"/>
              <w:bottom w:w="0" w:type="dxa"/>
              <w:right w:w="168" w:type="dxa"/>
            </w:tcMar>
            <w:vAlign w:val="center"/>
          </w:tcPr>
          <w:p w:rsidR="00BA457C" w:rsidRPr="0021170E" w:rsidRDefault="00BA457C" w:rsidP="00844601">
            <w:pPr>
              <w:spacing w:after="0" w:line="240" w:lineRule="auto"/>
              <w:jc w:val="center"/>
              <w:rPr>
                <w:rFonts w:ascii="Times New Roman" w:hAnsi="Times New Roman" w:cs="Times New Roman"/>
                <w:sz w:val="20"/>
                <w:lang w:val="kk-KZ"/>
              </w:rPr>
            </w:pPr>
            <w:r w:rsidRPr="0021170E">
              <w:rPr>
                <w:rFonts w:ascii="Times New Roman" w:hAnsi="Times New Roman" w:cs="Times New Roman"/>
                <w:sz w:val="20"/>
                <w:lang w:val="kk-KZ"/>
              </w:rPr>
              <w:t>Қанағаттанарлық/</w:t>
            </w:r>
          </w:p>
          <w:p w:rsidR="00BA457C" w:rsidRPr="0021170E" w:rsidRDefault="00BA457C" w:rsidP="00844601">
            <w:pPr>
              <w:spacing w:after="0" w:line="240" w:lineRule="auto"/>
              <w:jc w:val="center"/>
              <w:rPr>
                <w:rFonts w:ascii="Times New Roman" w:hAnsi="Times New Roman" w:cs="Times New Roman"/>
                <w:sz w:val="20"/>
                <w:lang w:val="kk-KZ"/>
              </w:rPr>
            </w:pPr>
            <w:r w:rsidRPr="0021170E">
              <w:rPr>
                <w:rFonts w:ascii="Times New Roman" w:hAnsi="Times New Roman" w:cs="Times New Roman"/>
                <w:sz w:val="20"/>
              </w:rPr>
              <w:t>Удовлетворительно</w:t>
            </w:r>
            <w:r w:rsidRPr="0021170E">
              <w:rPr>
                <w:rFonts w:ascii="Times New Roman" w:hAnsi="Times New Roman" w:cs="Times New Roman"/>
                <w:sz w:val="20"/>
                <w:lang w:val="kk-KZ"/>
              </w:rPr>
              <w:t>/</w:t>
            </w:r>
          </w:p>
          <w:p w:rsidR="00BA457C" w:rsidRPr="0021170E" w:rsidRDefault="00BA457C" w:rsidP="00844601">
            <w:pPr>
              <w:spacing w:after="0" w:line="240" w:lineRule="auto"/>
              <w:jc w:val="center"/>
              <w:rPr>
                <w:rFonts w:ascii="Times New Roman" w:hAnsi="Times New Roman" w:cs="Times New Roman"/>
                <w:sz w:val="20"/>
                <w:szCs w:val="20"/>
                <w:lang w:val="kk-KZ"/>
              </w:rPr>
            </w:pPr>
            <w:r w:rsidRPr="0021170E">
              <w:rPr>
                <w:rFonts w:ascii="Times New Roman" w:hAnsi="Times New Roman" w:cs="Times New Roman"/>
                <w:sz w:val="20"/>
                <w:lang w:val="en-US"/>
              </w:rPr>
              <w:t>Satisfactory</w:t>
            </w:r>
          </w:p>
        </w:tc>
      </w:tr>
      <w:tr w:rsidR="00BA457C" w:rsidRPr="0021170E" w:rsidTr="00844601">
        <w:trPr>
          <w:jc w:val="center"/>
        </w:trPr>
        <w:tc>
          <w:tcPr>
            <w:tcW w:w="1171"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С-</w:t>
            </w:r>
          </w:p>
        </w:tc>
        <w:tc>
          <w:tcPr>
            <w:tcW w:w="1112"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1,67</w:t>
            </w:r>
          </w:p>
        </w:tc>
        <w:tc>
          <w:tcPr>
            <w:tcW w:w="120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60-64</w:t>
            </w:r>
          </w:p>
        </w:tc>
        <w:tc>
          <w:tcPr>
            <w:tcW w:w="1517" w:type="pct"/>
            <w:vMerge/>
            <w:tcBorders>
              <w:top w:val="nil"/>
              <w:left w:val="single" w:sz="4" w:space="0" w:color="auto"/>
              <w:bottom w:val="single" w:sz="4" w:space="0" w:color="auto"/>
              <w:right w:val="single" w:sz="4" w:space="0" w:color="auto"/>
            </w:tcBorders>
            <w:vAlign w:val="center"/>
          </w:tcPr>
          <w:p w:rsidR="00BA457C" w:rsidRPr="0021170E" w:rsidRDefault="00BA457C" w:rsidP="00844601">
            <w:pPr>
              <w:spacing w:after="0" w:line="240" w:lineRule="auto"/>
              <w:rPr>
                <w:rFonts w:ascii="Times New Roman" w:hAnsi="Times New Roman" w:cs="Times New Roman"/>
                <w:sz w:val="20"/>
                <w:szCs w:val="20"/>
              </w:rPr>
            </w:pPr>
          </w:p>
        </w:tc>
      </w:tr>
      <w:tr w:rsidR="00BA457C" w:rsidRPr="0021170E" w:rsidTr="00844601">
        <w:trPr>
          <w:jc w:val="center"/>
        </w:trPr>
        <w:tc>
          <w:tcPr>
            <w:tcW w:w="1171"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D+</w:t>
            </w:r>
          </w:p>
        </w:tc>
        <w:tc>
          <w:tcPr>
            <w:tcW w:w="1112"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1,33</w:t>
            </w:r>
          </w:p>
        </w:tc>
        <w:tc>
          <w:tcPr>
            <w:tcW w:w="120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55-59</w:t>
            </w:r>
          </w:p>
        </w:tc>
        <w:tc>
          <w:tcPr>
            <w:tcW w:w="1517" w:type="pct"/>
            <w:vMerge/>
            <w:tcBorders>
              <w:top w:val="nil"/>
              <w:left w:val="single" w:sz="4" w:space="0" w:color="auto"/>
              <w:bottom w:val="single" w:sz="4" w:space="0" w:color="auto"/>
              <w:right w:val="single" w:sz="4" w:space="0" w:color="auto"/>
            </w:tcBorders>
            <w:vAlign w:val="center"/>
          </w:tcPr>
          <w:p w:rsidR="00BA457C" w:rsidRPr="0021170E" w:rsidRDefault="00BA457C" w:rsidP="00844601">
            <w:pPr>
              <w:spacing w:after="0" w:line="240" w:lineRule="auto"/>
              <w:rPr>
                <w:rFonts w:ascii="Times New Roman" w:hAnsi="Times New Roman" w:cs="Times New Roman"/>
                <w:sz w:val="20"/>
                <w:szCs w:val="20"/>
              </w:rPr>
            </w:pPr>
          </w:p>
        </w:tc>
      </w:tr>
      <w:tr w:rsidR="00BA457C" w:rsidRPr="0021170E" w:rsidTr="00844601">
        <w:trPr>
          <w:jc w:val="center"/>
        </w:trPr>
        <w:tc>
          <w:tcPr>
            <w:tcW w:w="1171"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D-</w:t>
            </w:r>
          </w:p>
        </w:tc>
        <w:tc>
          <w:tcPr>
            <w:tcW w:w="1112"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1,0</w:t>
            </w:r>
          </w:p>
        </w:tc>
        <w:tc>
          <w:tcPr>
            <w:tcW w:w="120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50-54</w:t>
            </w:r>
          </w:p>
        </w:tc>
        <w:tc>
          <w:tcPr>
            <w:tcW w:w="1517" w:type="pct"/>
            <w:vMerge/>
            <w:tcBorders>
              <w:top w:val="nil"/>
              <w:left w:val="single" w:sz="4" w:space="0" w:color="auto"/>
              <w:bottom w:val="single" w:sz="4" w:space="0" w:color="auto"/>
              <w:right w:val="single" w:sz="4" w:space="0" w:color="auto"/>
            </w:tcBorders>
            <w:vAlign w:val="center"/>
          </w:tcPr>
          <w:p w:rsidR="00BA457C" w:rsidRPr="0021170E" w:rsidRDefault="00BA457C" w:rsidP="00844601">
            <w:pPr>
              <w:spacing w:after="0" w:line="240" w:lineRule="auto"/>
              <w:rPr>
                <w:rFonts w:ascii="Times New Roman" w:hAnsi="Times New Roman" w:cs="Times New Roman"/>
                <w:sz w:val="20"/>
                <w:szCs w:val="20"/>
              </w:rPr>
            </w:pPr>
          </w:p>
        </w:tc>
      </w:tr>
      <w:tr w:rsidR="00BA457C" w:rsidRPr="0021170E" w:rsidTr="00844601">
        <w:trPr>
          <w:jc w:val="center"/>
        </w:trPr>
        <w:tc>
          <w:tcPr>
            <w:tcW w:w="1171"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FX</w:t>
            </w:r>
          </w:p>
        </w:tc>
        <w:tc>
          <w:tcPr>
            <w:tcW w:w="1113"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0,5</w:t>
            </w:r>
          </w:p>
        </w:tc>
        <w:tc>
          <w:tcPr>
            <w:tcW w:w="1199"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szCs w:val="20"/>
              </w:rPr>
            </w:pPr>
            <w:r w:rsidRPr="0021170E">
              <w:rPr>
                <w:rFonts w:ascii="Times New Roman" w:hAnsi="Times New Roman" w:cs="Times New Roman"/>
                <w:sz w:val="20"/>
              </w:rPr>
              <w:t>25-49</w:t>
            </w:r>
          </w:p>
        </w:tc>
        <w:tc>
          <w:tcPr>
            <w:tcW w:w="1517" w:type="pct"/>
            <w:vMerge w:val="restar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lang w:val="kk-KZ"/>
              </w:rPr>
            </w:pPr>
            <w:r w:rsidRPr="0021170E">
              <w:rPr>
                <w:rFonts w:ascii="Times New Roman" w:hAnsi="Times New Roman" w:cs="Times New Roman"/>
                <w:sz w:val="20"/>
                <w:lang w:val="kk-KZ"/>
              </w:rPr>
              <w:t>Қанағаттанарлықсыз/</w:t>
            </w:r>
          </w:p>
          <w:p w:rsidR="00BA457C" w:rsidRPr="0021170E" w:rsidRDefault="00BA457C" w:rsidP="00844601">
            <w:pPr>
              <w:spacing w:after="0" w:line="240" w:lineRule="auto"/>
              <w:jc w:val="center"/>
              <w:rPr>
                <w:rFonts w:ascii="Times New Roman" w:hAnsi="Times New Roman" w:cs="Times New Roman"/>
                <w:sz w:val="20"/>
                <w:lang w:val="kk-KZ"/>
              </w:rPr>
            </w:pPr>
            <w:r w:rsidRPr="0021170E">
              <w:rPr>
                <w:rFonts w:ascii="Times New Roman" w:hAnsi="Times New Roman" w:cs="Times New Roman"/>
                <w:sz w:val="20"/>
              </w:rPr>
              <w:t>Неудовлетворительно</w:t>
            </w:r>
            <w:r w:rsidRPr="0021170E">
              <w:rPr>
                <w:rFonts w:ascii="Times New Roman" w:hAnsi="Times New Roman" w:cs="Times New Roman"/>
                <w:sz w:val="20"/>
                <w:lang w:val="kk-KZ"/>
              </w:rPr>
              <w:t>/</w:t>
            </w:r>
          </w:p>
          <w:p w:rsidR="00BA457C" w:rsidRPr="0021170E" w:rsidRDefault="00BA457C" w:rsidP="00844601">
            <w:pPr>
              <w:spacing w:after="0" w:line="240" w:lineRule="auto"/>
              <w:jc w:val="center"/>
              <w:rPr>
                <w:rFonts w:ascii="Times New Roman" w:hAnsi="Times New Roman" w:cs="Times New Roman"/>
                <w:sz w:val="20"/>
                <w:szCs w:val="20"/>
                <w:lang w:val="kk-KZ"/>
              </w:rPr>
            </w:pPr>
            <w:r w:rsidRPr="0021170E">
              <w:rPr>
                <w:rFonts w:ascii="Times New Roman" w:hAnsi="Times New Roman" w:cs="Times New Roman"/>
                <w:sz w:val="20"/>
                <w:lang w:val="en-US"/>
              </w:rPr>
              <w:t>Unsatisfactory</w:t>
            </w:r>
          </w:p>
        </w:tc>
      </w:tr>
      <w:tr w:rsidR="00BA457C" w:rsidRPr="0021170E" w:rsidTr="00844601">
        <w:trPr>
          <w:jc w:val="center"/>
        </w:trPr>
        <w:tc>
          <w:tcPr>
            <w:tcW w:w="1171"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rPr>
            </w:pPr>
            <w:r w:rsidRPr="0021170E">
              <w:rPr>
                <w:rFonts w:ascii="Times New Roman" w:hAnsi="Times New Roman" w:cs="Times New Roman"/>
                <w:sz w:val="20"/>
              </w:rPr>
              <w:t>F</w:t>
            </w:r>
          </w:p>
        </w:tc>
        <w:tc>
          <w:tcPr>
            <w:tcW w:w="1112"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rPr>
            </w:pPr>
            <w:r w:rsidRPr="0021170E">
              <w:rPr>
                <w:rFonts w:ascii="Times New Roman" w:hAnsi="Times New Roman" w:cs="Times New Roman"/>
                <w:sz w:val="20"/>
              </w:rPr>
              <w:t>0</w:t>
            </w:r>
          </w:p>
        </w:tc>
        <w:tc>
          <w:tcPr>
            <w:tcW w:w="120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rPr>
            </w:pPr>
            <w:r w:rsidRPr="0021170E">
              <w:rPr>
                <w:rFonts w:ascii="Times New Roman" w:hAnsi="Times New Roman" w:cs="Times New Roman"/>
                <w:sz w:val="20"/>
              </w:rPr>
              <w:t>0-24</w:t>
            </w:r>
          </w:p>
        </w:tc>
        <w:tc>
          <w:tcPr>
            <w:tcW w:w="1517" w:type="pct"/>
            <w:vMerge/>
            <w:tcBorders>
              <w:left w:val="single" w:sz="4" w:space="0" w:color="auto"/>
              <w:bottom w:val="single" w:sz="4" w:space="0" w:color="auto"/>
              <w:right w:val="single" w:sz="4" w:space="0" w:color="auto"/>
            </w:tcBorders>
            <w:tcMar>
              <w:top w:w="0" w:type="dxa"/>
              <w:left w:w="168" w:type="dxa"/>
              <w:bottom w:w="0" w:type="dxa"/>
              <w:right w:w="168" w:type="dxa"/>
            </w:tcMar>
          </w:tcPr>
          <w:p w:rsidR="00BA457C" w:rsidRPr="0021170E" w:rsidRDefault="00BA457C" w:rsidP="00844601">
            <w:pPr>
              <w:spacing w:after="0" w:line="240" w:lineRule="auto"/>
              <w:jc w:val="center"/>
              <w:rPr>
                <w:rFonts w:ascii="Times New Roman" w:hAnsi="Times New Roman" w:cs="Times New Roman"/>
                <w:sz w:val="20"/>
              </w:rPr>
            </w:pPr>
          </w:p>
        </w:tc>
      </w:tr>
    </w:tbl>
    <w:p w:rsidR="00BA457C" w:rsidRDefault="00BA457C" w:rsidP="00BA457C">
      <w:pPr>
        <w:spacing w:after="0" w:line="240" w:lineRule="auto"/>
        <w:jc w:val="center"/>
        <w:rPr>
          <w:rFonts w:ascii="Times New Roman" w:hAnsi="Times New Roman" w:cs="Times New Roman"/>
          <w:b/>
          <w:color w:val="000000" w:themeColor="text1"/>
          <w:sz w:val="16"/>
          <w:szCs w:val="16"/>
          <w:lang w:val="kk-KZ"/>
        </w:rPr>
      </w:pPr>
    </w:p>
    <w:p w:rsidR="00BA457C" w:rsidRDefault="00BA457C" w:rsidP="00BA457C">
      <w:pPr>
        <w:spacing w:after="0" w:line="240" w:lineRule="auto"/>
        <w:jc w:val="center"/>
        <w:rPr>
          <w:rFonts w:ascii="Times New Roman" w:hAnsi="Times New Roman" w:cs="Times New Roman"/>
          <w:b/>
          <w:color w:val="000000" w:themeColor="text1"/>
          <w:sz w:val="16"/>
          <w:szCs w:val="16"/>
          <w:lang w:val="kk-KZ"/>
        </w:rPr>
      </w:pPr>
    </w:p>
    <w:p w:rsidR="00BA457C" w:rsidRDefault="00BA457C" w:rsidP="00BA457C">
      <w:pPr>
        <w:jc w:val="center"/>
        <w:rPr>
          <w:rFonts w:ascii="Times New Roman" w:hAnsi="Times New Roman"/>
          <w:b/>
          <w:sz w:val="20"/>
          <w:szCs w:val="20"/>
          <w:lang w:val="kk-KZ"/>
        </w:rPr>
      </w:pPr>
      <w:r>
        <w:rPr>
          <w:rFonts w:ascii="Times New Roman" w:hAnsi="Times New Roman"/>
          <w:b/>
          <w:sz w:val="20"/>
          <w:szCs w:val="20"/>
          <w:lang w:val="kk-KZ"/>
        </w:rPr>
        <w:t>Оқыту  нәтижелерін бағалау критерийлері</w:t>
      </w:r>
    </w:p>
    <w:tbl>
      <w:tblPr>
        <w:tblW w:w="1035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8"/>
        <w:gridCol w:w="1984"/>
        <w:gridCol w:w="1843"/>
        <w:gridCol w:w="1701"/>
        <w:gridCol w:w="1843"/>
        <w:gridCol w:w="1701"/>
      </w:tblGrid>
      <w:tr w:rsidR="00BA457C" w:rsidTr="00844601">
        <w:trPr>
          <w:trHeight w:val="314"/>
        </w:trPr>
        <w:tc>
          <w:tcPr>
            <w:tcW w:w="1277"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line="240" w:lineRule="auto"/>
              <w:jc w:val="center"/>
              <w:rPr>
                <w:rFonts w:ascii="Times New Roman" w:hAnsi="Times New Roman"/>
                <w:b/>
                <w:sz w:val="20"/>
                <w:szCs w:val="20"/>
                <w:lang w:val="kk-KZ"/>
              </w:rPr>
            </w:pPr>
            <w:r>
              <w:rPr>
                <w:rFonts w:ascii="Times New Roman" w:hAnsi="Times New Roman"/>
                <w:b/>
                <w:sz w:val="20"/>
                <w:szCs w:val="20"/>
                <w:lang w:val="kk-KZ"/>
              </w:rPr>
              <w:t>Деңгейлер</w:t>
            </w:r>
          </w:p>
        </w:tc>
        <w:tc>
          <w:tcPr>
            <w:tcW w:w="9072" w:type="dxa"/>
            <w:gridSpan w:val="5"/>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jc w:val="center"/>
              <w:rPr>
                <w:rFonts w:ascii="Times New Roman" w:hAnsi="Times New Roman"/>
                <w:b/>
                <w:sz w:val="20"/>
                <w:szCs w:val="20"/>
                <w:lang w:val="kk-KZ"/>
              </w:rPr>
            </w:pPr>
            <w:r>
              <w:rPr>
                <w:rFonts w:ascii="Times New Roman" w:hAnsi="Times New Roman"/>
                <w:b/>
                <w:sz w:val="20"/>
                <w:szCs w:val="20"/>
                <w:lang w:val="kk-KZ"/>
              </w:rPr>
              <w:t>Критерийлер</w:t>
            </w:r>
          </w:p>
        </w:tc>
      </w:tr>
      <w:tr w:rsidR="00BA457C" w:rsidTr="00844601">
        <w:tc>
          <w:tcPr>
            <w:tcW w:w="1277" w:type="dxa"/>
            <w:tcBorders>
              <w:top w:val="single" w:sz="4" w:space="0" w:color="000000"/>
              <w:left w:val="single" w:sz="4" w:space="0" w:color="000000"/>
              <w:bottom w:val="single" w:sz="4" w:space="0" w:color="000000"/>
              <w:right w:val="single" w:sz="4" w:space="0" w:color="000000"/>
            </w:tcBorders>
          </w:tcPr>
          <w:p w:rsidR="00BA457C" w:rsidRDefault="00BA457C" w:rsidP="00844601">
            <w:pPr>
              <w:spacing w:after="0" w:line="240" w:lineRule="auto"/>
              <w:jc w:val="center"/>
              <w:rPr>
                <w:rFonts w:ascii="Times New Roman" w:hAnsi="Times New Roman"/>
                <w:b/>
                <w:sz w:val="20"/>
                <w:szCs w:val="20"/>
                <w:lang w:val="kk-KZ"/>
              </w:rPr>
            </w:pPr>
          </w:p>
        </w:tc>
        <w:tc>
          <w:tcPr>
            <w:tcW w:w="1984"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jc w:val="center"/>
              <w:rPr>
                <w:rFonts w:ascii="Times New Roman" w:hAnsi="Times New Roman"/>
                <w:b/>
                <w:sz w:val="20"/>
                <w:szCs w:val="20"/>
                <w:lang w:val="kk-KZ"/>
              </w:rPr>
            </w:pPr>
            <w:r>
              <w:rPr>
                <w:rFonts w:ascii="Times New Roman" w:hAnsi="Times New Roman"/>
                <w:b/>
                <w:sz w:val="20"/>
                <w:szCs w:val="20"/>
                <w:lang w:val="kk-KZ"/>
              </w:rPr>
              <w:t>90-100 (А; А-)</w:t>
            </w:r>
          </w:p>
        </w:tc>
        <w:tc>
          <w:tcPr>
            <w:tcW w:w="1843"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jc w:val="center"/>
              <w:rPr>
                <w:rFonts w:ascii="Times New Roman" w:hAnsi="Times New Roman"/>
                <w:b/>
                <w:sz w:val="20"/>
                <w:szCs w:val="20"/>
                <w:lang w:val="kk-KZ"/>
              </w:rPr>
            </w:pPr>
            <w:r>
              <w:rPr>
                <w:rFonts w:ascii="Times New Roman" w:hAnsi="Times New Roman"/>
                <w:b/>
                <w:sz w:val="20"/>
                <w:szCs w:val="20"/>
                <w:lang w:val="kk-KZ"/>
              </w:rPr>
              <w:t>70-89 (В+; В; В-;С+)</w:t>
            </w:r>
          </w:p>
        </w:tc>
        <w:tc>
          <w:tcPr>
            <w:tcW w:w="1701"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jc w:val="center"/>
              <w:rPr>
                <w:rFonts w:ascii="Times New Roman" w:hAnsi="Times New Roman"/>
                <w:b/>
                <w:sz w:val="20"/>
                <w:szCs w:val="20"/>
                <w:lang w:val="kk-KZ"/>
              </w:rPr>
            </w:pPr>
            <w:r>
              <w:rPr>
                <w:rFonts w:ascii="Times New Roman" w:hAnsi="Times New Roman"/>
                <w:b/>
                <w:sz w:val="20"/>
                <w:szCs w:val="20"/>
                <w:lang w:val="kk-KZ"/>
              </w:rPr>
              <w:t xml:space="preserve">50-69 (С;С-; </w:t>
            </w:r>
            <w:r>
              <w:rPr>
                <w:rFonts w:ascii="Times New Roman" w:hAnsi="Times New Roman"/>
                <w:b/>
                <w:sz w:val="20"/>
                <w:szCs w:val="20"/>
                <w:lang w:val="en-US"/>
              </w:rPr>
              <w:t>D</w:t>
            </w:r>
            <w:r>
              <w:rPr>
                <w:rFonts w:ascii="Times New Roman" w:hAnsi="Times New Roman"/>
                <w:b/>
                <w:sz w:val="20"/>
                <w:szCs w:val="20"/>
                <w:lang w:val="kk-KZ"/>
              </w:rPr>
              <w:t xml:space="preserve">+; </w:t>
            </w:r>
            <w:r>
              <w:rPr>
                <w:rFonts w:ascii="Times New Roman" w:hAnsi="Times New Roman"/>
                <w:b/>
                <w:sz w:val="20"/>
                <w:szCs w:val="20"/>
                <w:lang w:val="en-US"/>
              </w:rPr>
              <w:t>D</w:t>
            </w:r>
            <w:r>
              <w:rPr>
                <w:rFonts w:ascii="Times New Roman" w:hAnsi="Times New Roman"/>
                <w:b/>
                <w:sz w:val="20"/>
                <w:szCs w:val="20"/>
                <w:lang w:val="kk-KZ"/>
              </w:rPr>
              <w:t>-)</w:t>
            </w:r>
          </w:p>
        </w:tc>
        <w:tc>
          <w:tcPr>
            <w:tcW w:w="1843" w:type="dxa"/>
            <w:tcBorders>
              <w:top w:val="single" w:sz="4" w:space="0" w:color="000000"/>
              <w:left w:val="single" w:sz="4" w:space="0" w:color="000000"/>
              <w:bottom w:val="single" w:sz="4" w:space="0" w:color="000000"/>
              <w:right w:val="single" w:sz="4" w:space="0" w:color="auto"/>
            </w:tcBorders>
            <w:hideMark/>
          </w:tcPr>
          <w:p w:rsidR="00BA457C" w:rsidRDefault="00BA457C" w:rsidP="00844601">
            <w:pPr>
              <w:spacing w:after="0" w:line="240" w:lineRule="auto"/>
              <w:jc w:val="center"/>
              <w:rPr>
                <w:rFonts w:ascii="Times New Roman" w:hAnsi="Times New Roman"/>
                <w:b/>
                <w:sz w:val="20"/>
                <w:szCs w:val="20"/>
                <w:lang w:val="kk-KZ"/>
              </w:rPr>
            </w:pPr>
            <w:r>
              <w:rPr>
                <w:rFonts w:ascii="Times New Roman" w:hAnsi="Times New Roman"/>
                <w:b/>
                <w:color w:val="000000"/>
                <w:sz w:val="20"/>
                <w:lang w:val="en-US"/>
              </w:rPr>
              <w:t>FX</w:t>
            </w:r>
            <w:r>
              <w:rPr>
                <w:rFonts w:ascii="Times New Roman" w:hAnsi="Times New Roman"/>
                <w:b/>
                <w:color w:val="000000"/>
                <w:sz w:val="20"/>
                <w:lang w:val="kk-KZ"/>
              </w:rPr>
              <w:t>(25</w:t>
            </w:r>
            <w:r>
              <w:rPr>
                <w:rFonts w:ascii="Times New Roman" w:hAnsi="Times New Roman"/>
                <w:b/>
                <w:color w:val="000000"/>
                <w:sz w:val="20"/>
              </w:rPr>
              <w:t>-</w:t>
            </w:r>
            <w:r>
              <w:rPr>
                <w:rFonts w:ascii="Times New Roman" w:hAnsi="Times New Roman"/>
                <w:b/>
                <w:color w:val="000000"/>
                <w:sz w:val="20"/>
                <w:lang w:val="kk-KZ"/>
              </w:rPr>
              <w:t>49)</w:t>
            </w:r>
          </w:p>
        </w:tc>
        <w:tc>
          <w:tcPr>
            <w:tcW w:w="1701" w:type="dxa"/>
            <w:tcBorders>
              <w:top w:val="single" w:sz="4" w:space="0" w:color="000000"/>
              <w:left w:val="single" w:sz="4" w:space="0" w:color="auto"/>
              <w:bottom w:val="single" w:sz="4" w:space="0" w:color="000000"/>
              <w:right w:val="single" w:sz="4" w:space="0" w:color="000000"/>
            </w:tcBorders>
            <w:hideMark/>
          </w:tcPr>
          <w:p w:rsidR="00BA457C" w:rsidRDefault="00BA457C" w:rsidP="00844601">
            <w:pPr>
              <w:spacing w:after="0" w:line="240" w:lineRule="auto"/>
              <w:jc w:val="center"/>
              <w:rPr>
                <w:rFonts w:ascii="Times New Roman" w:hAnsi="Times New Roman"/>
                <w:b/>
                <w:sz w:val="20"/>
                <w:szCs w:val="20"/>
                <w:lang w:val="kk-KZ"/>
              </w:rPr>
            </w:pPr>
            <w:r>
              <w:rPr>
                <w:rFonts w:ascii="Times New Roman" w:hAnsi="Times New Roman"/>
                <w:b/>
                <w:color w:val="000000"/>
                <w:sz w:val="20"/>
                <w:lang w:val="en-US"/>
              </w:rPr>
              <w:t xml:space="preserve">F </w:t>
            </w:r>
            <w:r>
              <w:rPr>
                <w:rFonts w:ascii="Times New Roman" w:hAnsi="Times New Roman"/>
                <w:b/>
                <w:color w:val="000000"/>
                <w:sz w:val="20"/>
                <w:lang w:val="kk-KZ"/>
              </w:rPr>
              <w:t>(</w:t>
            </w:r>
            <w:r>
              <w:rPr>
                <w:rFonts w:ascii="Times New Roman" w:hAnsi="Times New Roman"/>
                <w:b/>
                <w:color w:val="000000"/>
                <w:sz w:val="20"/>
              </w:rPr>
              <w:t>0-</w:t>
            </w:r>
            <w:r>
              <w:rPr>
                <w:rFonts w:ascii="Times New Roman" w:hAnsi="Times New Roman"/>
                <w:b/>
                <w:color w:val="000000"/>
                <w:sz w:val="20"/>
                <w:lang w:val="kk-KZ"/>
              </w:rPr>
              <w:t>24)</w:t>
            </w:r>
          </w:p>
        </w:tc>
      </w:tr>
      <w:tr w:rsidR="00BA457C" w:rsidRPr="0025038E" w:rsidTr="00844601">
        <w:tc>
          <w:tcPr>
            <w:tcW w:w="1277"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rPr>
                <w:rFonts w:ascii="Times New Roman" w:hAnsi="Times New Roman"/>
                <w:b/>
                <w:sz w:val="20"/>
                <w:szCs w:val="20"/>
                <w:lang w:val="kk-KZ"/>
              </w:rPr>
            </w:pPr>
            <w:r>
              <w:rPr>
                <w:rFonts w:ascii="Times New Roman" w:hAnsi="Times New Roman"/>
                <w:b/>
                <w:sz w:val="20"/>
                <w:szCs w:val="20"/>
                <w:lang w:val="kk-KZ"/>
              </w:rPr>
              <w:t>Білу</w:t>
            </w:r>
          </w:p>
        </w:tc>
        <w:tc>
          <w:tcPr>
            <w:tcW w:w="1984"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rPr>
                <w:rFonts w:ascii="Times New Roman" w:hAnsi="Times New Roman"/>
                <w:sz w:val="20"/>
                <w:szCs w:val="20"/>
                <w:lang w:val="kk-KZ"/>
              </w:rPr>
            </w:pPr>
            <w:r>
              <w:rPr>
                <w:rFonts w:ascii="Times New Roman" w:hAnsi="Times New Roman"/>
                <w:sz w:val="20"/>
                <w:szCs w:val="20"/>
                <w:lang w:val="kk-KZ"/>
              </w:rPr>
              <w:t>білім алушы меңгерілген оқу материалдарын есте сақтағанын және оны қайта айтып беретінін көрсетеді.</w:t>
            </w:r>
          </w:p>
        </w:tc>
        <w:tc>
          <w:tcPr>
            <w:tcW w:w="1843"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rPr>
                <w:rFonts w:ascii="Times New Roman" w:hAnsi="Times New Roman"/>
                <w:sz w:val="20"/>
                <w:szCs w:val="20"/>
                <w:lang w:val="kk-KZ"/>
              </w:rPr>
            </w:pPr>
            <w:r>
              <w:rPr>
                <w:rFonts w:ascii="Times New Roman" w:hAnsi="Times New Roman"/>
                <w:sz w:val="20"/>
                <w:szCs w:val="20"/>
                <w:lang w:val="kk-KZ"/>
              </w:rPr>
              <w:t xml:space="preserve"> білім алушы меңгерілген оқу материалдарын есте сақтағанын толықтай көрсете алмайды.</w:t>
            </w:r>
          </w:p>
        </w:tc>
        <w:tc>
          <w:tcPr>
            <w:tcW w:w="1701"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rPr>
                <w:rFonts w:ascii="Times New Roman" w:hAnsi="Times New Roman"/>
                <w:sz w:val="20"/>
                <w:szCs w:val="20"/>
                <w:lang w:val="kk-KZ"/>
              </w:rPr>
            </w:pPr>
            <w:r>
              <w:rPr>
                <w:rFonts w:ascii="Times New Roman" w:hAnsi="Times New Roman"/>
                <w:sz w:val="20"/>
                <w:szCs w:val="20"/>
                <w:lang w:val="kk-KZ"/>
              </w:rPr>
              <w:t>білім алушы меңгерілген оқу материалдарын шектеулі есте сақтағанын көрсетеді.</w:t>
            </w:r>
          </w:p>
        </w:tc>
        <w:tc>
          <w:tcPr>
            <w:tcW w:w="1843" w:type="dxa"/>
            <w:tcBorders>
              <w:top w:val="single" w:sz="4" w:space="0" w:color="000000"/>
              <w:left w:val="single" w:sz="4" w:space="0" w:color="000000"/>
              <w:bottom w:val="single" w:sz="4" w:space="0" w:color="000000"/>
              <w:right w:val="single" w:sz="4" w:space="0" w:color="auto"/>
            </w:tcBorders>
            <w:hideMark/>
          </w:tcPr>
          <w:p w:rsidR="00BA457C" w:rsidRDefault="00BA457C" w:rsidP="00844601">
            <w:pPr>
              <w:spacing w:after="0" w:line="240" w:lineRule="auto"/>
              <w:rPr>
                <w:rFonts w:ascii="Times New Roman" w:hAnsi="Times New Roman"/>
                <w:sz w:val="20"/>
                <w:szCs w:val="20"/>
                <w:lang w:val="kk-KZ"/>
              </w:rPr>
            </w:pPr>
            <w:r>
              <w:rPr>
                <w:rFonts w:ascii="Times New Roman" w:hAnsi="Times New Roman"/>
                <w:sz w:val="20"/>
                <w:szCs w:val="20"/>
                <w:lang w:val="kk-KZ"/>
              </w:rPr>
              <w:t>білім алушы меңгерілген оқу материалдарын өте аз мөлшерде есте сақтағанын көрсетеді.</w:t>
            </w:r>
          </w:p>
        </w:tc>
        <w:tc>
          <w:tcPr>
            <w:tcW w:w="1701" w:type="dxa"/>
            <w:tcBorders>
              <w:top w:val="single" w:sz="4" w:space="0" w:color="000000"/>
              <w:left w:val="single" w:sz="4" w:space="0" w:color="auto"/>
              <w:bottom w:val="single" w:sz="4" w:space="0" w:color="000000"/>
              <w:right w:val="single" w:sz="4" w:space="0" w:color="000000"/>
            </w:tcBorders>
            <w:hideMark/>
          </w:tcPr>
          <w:p w:rsidR="00BA457C" w:rsidRDefault="00BA457C" w:rsidP="00844601">
            <w:pPr>
              <w:spacing w:after="0" w:line="240" w:lineRule="auto"/>
              <w:rPr>
                <w:rFonts w:ascii="Times New Roman" w:hAnsi="Times New Roman"/>
                <w:sz w:val="20"/>
                <w:szCs w:val="20"/>
                <w:lang w:val="kk-KZ"/>
              </w:rPr>
            </w:pPr>
            <w:r>
              <w:rPr>
                <w:rFonts w:ascii="Times New Roman" w:hAnsi="Times New Roman"/>
                <w:sz w:val="20"/>
                <w:szCs w:val="20"/>
                <w:lang w:val="kk-KZ"/>
              </w:rPr>
              <w:t>білім алушы меңгерілген оқу материалдарын мүлде есте сақтамағанын көрсетеді.</w:t>
            </w:r>
          </w:p>
        </w:tc>
      </w:tr>
      <w:tr w:rsidR="00BA457C" w:rsidRPr="0025038E" w:rsidTr="00844601">
        <w:tc>
          <w:tcPr>
            <w:tcW w:w="1277"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rPr>
                <w:rFonts w:ascii="Times New Roman" w:hAnsi="Times New Roman"/>
                <w:b/>
                <w:sz w:val="20"/>
                <w:szCs w:val="20"/>
                <w:lang w:val="kk-KZ"/>
              </w:rPr>
            </w:pPr>
            <w:r>
              <w:rPr>
                <w:rFonts w:ascii="Times New Roman" w:hAnsi="Times New Roman"/>
                <w:b/>
                <w:sz w:val="20"/>
                <w:szCs w:val="20"/>
                <w:lang w:val="kk-KZ"/>
              </w:rPr>
              <w:t>Түсіну</w:t>
            </w:r>
          </w:p>
        </w:tc>
        <w:tc>
          <w:tcPr>
            <w:tcW w:w="1984"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rPr>
                <w:rFonts w:ascii="Times New Roman" w:hAnsi="Times New Roman"/>
                <w:sz w:val="20"/>
                <w:szCs w:val="20"/>
                <w:lang w:val="kk-KZ"/>
              </w:rPr>
            </w:pPr>
            <w:r>
              <w:rPr>
                <w:rFonts w:ascii="Times New Roman" w:hAnsi="Times New Roman"/>
                <w:sz w:val="20"/>
                <w:szCs w:val="20"/>
                <w:lang w:val="kk-KZ"/>
              </w:rPr>
              <w:t xml:space="preserve">білім алушы оқу материалдарын толық түсінгендігін көрсетеді. </w:t>
            </w:r>
          </w:p>
        </w:tc>
        <w:tc>
          <w:tcPr>
            <w:tcW w:w="1843"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rPr>
                <w:rFonts w:ascii="Times New Roman" w:hAnsi="Times New Roman"/>
                <w:sz w:val="20"/>
                <w:szCs w:val="20"/>
                <w:lang w:val="kk-KZ"/>
              </w:rPr>
            </w:pPr>
            <w:r>
              <w:rPr>
                <w:rFonts w:ascii="Times New Roman" w:hAnsi="Times New Roman"/>
                <w:sz w:val="20"/>
                <w:szCs w:val="20"/>
                <w:lang w:val="kk-KZ"/>
              </w:rPr>
              <w:t xml:space="preserve">білім алушы оқу материалдарын аз мөлшерде түсінгендігін көрсетеді. </w:t>
            </w:r>
          </w:p>
        </w:tc>
        <w:tc>
          <w:tcPr>
            <w:tcW w:w="1701"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rPr>
                <w:rFonts w:ascii="Times New Roman" w:hAnsi="Times New Roman"/>
                <w:sz w:val="20"/>
                <w:szCs w:val="20"/>
                <w:lang w:val="kk-KZ"/>
              </w:rPr>
            </w:pPr>
            <w:r>
              <w:rPr>
                <w:rFonts w:ascii="Times New Roman" w:hAnsi="Times New Roman"/>
                <w:sz w:val="20"/>
                <w:szCs w:val="20"/>
                <w:lang w:val="kk-KZ"/>
              </w:rPr>
              <w:t>білім алушы оқу материалдарын шектеулі/жартылай түсінгендігі туралы мағлұмат береді.</w:t>
            </w:r>
          </w:p>
        </w:tc>
        <w:tc>
          <w:tcPr>
            <w:tcW w:w="1843" w:type="dxa"/>
            <w:tcBorders>
              <w:top w:val="single" w:sz="4" w:space="0" w:color="000000"/>
              <w:left w:val="single" w:sz="4" w:space="0" w:color="000000"/>
              <w:bottom w:val="single" w:sz="4" w:space="0" w:color="000000"/>
              <w:right w:val="single" w:sz="4" w:space="0" w:color="auto"/>
            </w:tcBorders>
            <w:hideMark/>
          </w:tcPr>
          <w:p w:rsidR="00BA457C" w:rsidRDefault="00BA457C" w:rsidP="00844601">
            <w:pPr>
              <w:spacing w:after="0" w:line="240" w:lineRule="auto"/>
              <w:rPr>
                <w:rFonts w:ascii="Times New Roman" w:hAnsi="Times New Roman"/>
                <w:sz w:val="20"/>
                <w:szCs w:val="20"/>
                <w:lang w:val="kk-KZ"/>
              </w:rPr>
            </w:pPr>
            <w:r>
              <w:rPr>
                <w:rFonts w:ascii="Times New Roman" w:hAnsi="Times New Roman"/>
                <w:sz w:val="20"/>
                <w:szCs w:val="20"/>
                <w:lang w:val="kk-KZ"/>
              </w:rPr>
              <w:t>білім алушы оқу материалдарын толықтай түсінбегендігі туралы мағлұмат береді.</w:t>
            </w:r>
          </w:p>
        </w:tc>
        <w:tc>
          <w:tcPr>
            <w:tcW w:w="1701" w:type="dxa"/>
            <w:tcBorders>
              <w:top w:val="single" w:sz="4" w:space="0" w:color="000000"/>
              <w:left w:val="single" w:sz="4" w:space="0" w:color="auto"/>
              <w:bottom w:val="single" w:sz="4" w:space="0" w:color="000000"/>
              <w:right w:val="single" w:sz="4" w:space="0" w:color="000000"/>
            </w:tcBorders>
            <w:hideMark/>
          </w:tcPr>
          <w:p w:rsidR="00BA457C" w:rsidRDefault="00BA457C" w:rsidP="00844601">
            <w:pPr>
              <w:spacing w:after="0" w:line="240" w:lineRule="auto"/>
              <w:rPr>
                <w:rFonts w:ascii="Times New Roman" w:hAnsi="Times New Roman"/>
                <w:sz w:val="20"/>
                <w:szCs w:val="20"/>
                <w:lang w:val="kk-KZ"/>
              </w:rPr>
            </w:pPr>
            <w:r>
              <w:rPr>
                <w:rFonts w:ascii="Times New Roman" w:hAnsi="Times New Roman"/>
                <w:sz w:val="20"/>
                <w:szCs w:val="20"/>
                <w:lang w:val="kk-KZ"/>
              </w:rPr>
              <w:t>білім алушы оқу материалдарын мүлде түсінбегендігі туралы мағлұмат береді.</w:t>
            </w:r>
          </w:p>
        </w:tc>
      </w:tr>
      <w:tr w:rsidR="00BA457C" w:rsidRPr="0025038E" w:rsidTr="00844601">
        <w:tc>
          <w:tcPr>
            <w:tcW w:w="1277"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rPr>
                <w:rFonts w:ascii="Times New Roman" w:hAnsi="Times New Roman"/>
                <w:b/>
                <w:sz w:val="20"/>
                <w:szCs w:val="20"/>
                <w:lang w:val="kk-KZ"/>
              </w:rPr>
            </w:pPr>
            <w:r>
              <w:rPr>
                <w:rFonts w:ascii="Times New Roman" w:hAnsi="Times New Roman"/>
                <w:b/>
                <w:sz w:val="20"/>
                <w:szCs w:val="20"/>
                <w:lang w:val="kk-KZ"/>
              </w:rPr>
              <w:t>Қолдану</w:t>
            </w:r>
          </w:p>
        </w:tc>
        <w:tc>
          <w:tcPr>
            <w:tcW w:w="1984"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jc w:val="both"/>
              <w:rPr>
                <w:rFonts w:ascii="Times New Roman" w:hAnsi="Times New Roman"/>
                <w:sz w:val="20"/>
                <w:szCs w:val="20"/>
                <w:lang w:val="kk-KZ"/>
              </w:rPr>
            </w:pPr>
            <w:r>
              <w:rPr>
                <w:rFonts w:ascii="Times New Roman" w:hAnsi="Times New Roman"/>
                <w:sz w:val="20"/>
                <w:szCs w:val="20"/>
                <w:lang w:val="kk-KZ"/>
              </w:rPr>
              <w:t>оқу материалын түсінумен оны жаңа жағдаяттарда пайдалануды толық көрсетеді.</w:t>
            </w:r>
          </w:p>
        </w:tc>
        <w:tc>
          <w:tcPr>
            <w:tcW w:w="1843"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jc w:val="both"/>
              <w:rPr>
                <w:rFonts w:ascii="Times New Roman" w:hAnsi="Times New Roman"/>
                <w:sz w:val="20"/>
                <w:szCs w:val="20"/>
                <w:lang w:val="kk-KZ"/>
              </w:rPr>
            </w:pPr>
            <w:r>
              <w:rPr>
                <w:rFonts w:ascii="Times New Roman" w:hAnsi="Times New Roman"/>
                <w:sz w:val="20"/>
                <w:szCs w:val="20"/>
                <w:lang w:val="kk-KZ"/>
              </w:rPr>
              <w:t>оқу материалын түсінумен жаңа жағдаяттарда оны толық пайдалана алмайтынын көрсетеді.</w:t>
            </w:r>
          </w:p>
        </w:tc>
        <w:tc>
          <w:tcPr>
            <w:tcW w:w="1701"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jc w:val="both"/>
              <w:rPr>
                <w:rFonts w:ascii="Times New Roman" w:hAnsi="Times New Roman"/>
                <w:sz w:val="20"/>
                <w:szCs w:val="20"/>
                <w:lang w:val="kk-KZ"/>
              </w:rPr>
            </w:pPr>
            <w:r>
              <w:rPr>
                <w:rFonts w:ascii="Times New Roman" w:hAnsi="Times New Roman"/>
                <w:sz w:val="20"/>
                <w:szCs w:val="20"/>
                <w:lang w:val="kk-KZ"/>
              </w:rPr>
              <w:t>оқу материалын шектеулі/шала түсінумен жаңа жағдаяттарда оны толық пайдалана алмайтынын көрсетеді.</w:t>
            </w:r>
          </w:p>
        </w:tc>
        <w:tc>
          <w:tcPr>
            <w:tcW w:w="1843" w:type="dxa"/>
            <w:tcBorders>
              <w:top w:val="single" w:sz="4" w:space="0" w:color="000000"/>
              <w:left w:val="single" w:sz="4" w:space="0" w:color="000000"/>
              <w:bottom w:val="single" w:sz="4" w:space="0" w:color="000000"/>
              <w:right w:val="single" w:sz="4" w:space="0" w:color="auto"/>
            </w:tcBorders>
            <w:hideMark/>
          </w:tcPr>
          <w:p w:rsidR="00BA457C" w:rsidRDefault="00BA457C" w:rsidP="00844601">
            <w:pPr>
              <w:spacing w:after="0" w:line="240" w:lineRule="auto"/>
              <w:jc w:val="both"/>
              <w:rPr>
                <w:rFonts w:ascii="Times New Roman" w:hAnsi="Times New Roman"/>
                <w:sz w:val="20"/>
                <w:szCs w:val="20"/>
                <w:lang w:val="kk-KZ"/>
              </w:rPr>
            </w:pPr>
            <w:r>
              <w:rPr>
                <w:rFonts w:ascii="Times New Roman" w:hAnsi="Times New Roman"/>
                <w:sz w:val="20"/>
                <w:szCs w:val="20"/>
                <w:lang w:val="kk-KZ"/>
              </w:rPr>
              <w:t>оқу материалын шектеулі түсінумен оны жаңа жағдаяттарда толықтай пайдалана алмайтынын көрсетеді.</w:t>
            </w:r>
          </w:p>
        </w:tc>
        <w:tc>
          <w:tcPr>
            <w:tcW w:w="1701" w:type="dxa"/>
            <w:tcBorders>
              <w:top w:val="single" w:sz="4" w:space="0" w:color="000000"/>
              <w:left w:val="single" w:sz="4" w:space="0" w:color="auto"/>
              <w:bottom w:val="single" w:sz="4" w:space="0" w:color="000000"/>
              <w:right w:val="single" w:sz="4" w:space="0" w:color="000000"/>
            </w:tcBorders>
            <w:hideMark/>
          </w:tcPr>
          <w:p w:rsidR="00BA457C" w:rsidRDefault="00BA457C" w:rsidP="00844601">
            <w:pPr>
              <w:spacing w:after="0" w:line="240" w:lineRule="auto"/>
              <w:jc w:val="both"/>
              <w:rPr>
                <w:rFonts w:ascii="Times New Roman" w:hAnsi="Times New Roman"/>
                <w:sz w:val="20"/>
                <w:szCs w:val="20"/>
                <w:lang w:val="kk-KZ"/>
              </w:rPr>
            </w:pPr>
            <w:r>
              <w:rPr>
                <w:rFonts w:ascii="Times New Roman" w:hAnsi="Times New Roman"/>
                <w:sz w:val="20"/>
                <w:szCs w:val="20"/>
                <w:lang w:val="kk-KZ"/>
              </w:rPr>
              <w:t>оқу материалын оны жаңа жағдаяттарда мүлдем пайдалана алмайтынын көрсетеді.</w:t>
            </w:r>
          </w:p>
        </w:tc>
      </w:tr>
      <w:tr w:rsidR="00BA457C" w:rsidTr="00844601">
        <w:tc>
          <w:tcPr>
            <w:tcW w:w="1277"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rPr>
                <w:rFonts w:ascii="Times New Roman" w:hAnsi="Times New Roman"/>
                <w:b/>
                <w:sz w:val="20"/>
                <w:szCs w:val="20"/>
                <w:lang w:val="kk-KZ"/>
              </w:rPr>
            </w:pPr>
            <w:r>
              <w:rPr>
                <w:rFonts w:ascii="Times New Roman" w:hAnsi="Times New Roman"/>
                <w:b/>
                <w:sz w:val="20"/>
                <w:szCs w:val="20"/>
                <w:lang w:val="kk-KZ"/>
              </w:rPr>
              <w:t>Талдау</w:t>
            </w:r>
          </w:p>
        </w:tc>
        <w:tc>
          <w:tcPr>
            <w:tcW w:w="1984"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jc w:val="both"/>
              <w:rPr>
                <w:rFonts w:ascii="Times New Roman" w:hAnsi="Times New Roman"/>
                <w:sz w:val="20"/>
                <w:szCs w:val="20"/>
                <w:lang w:val="kk-KZ"/>
              </w:rPr>
            </w:pPr>
            <w:r>
              <w:rPr>
                <w:rFonts w:ascii="Times New Roman" w:hAnsi="Times New Roman"/>
                <w:sz w:val="20"/>
                <w:szCs w:val="20"/>
                <w:lang w:val="kk-KZ"/>
              </w:rPr>
              <w:t>оқу материалын/ тапсырманы талдауды толық көрсете алады (негізгі идеяларды, астарлы мағынаны ажыратады, жүйе құраушыны талдайды, т.с.с.)</w:t>
            </w:r>
          </w:p>
        </w:tc>
        <w:tc>
          <w:tcPr>
            <w:tcW w:w="1843"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jc w:val="both"/>
              <w:rPr>
                <w:rFonts w:ascii="Times New Roman" w:hAnsi="Times New Roman"/>
                <w:sz w:val="20"/>
                <w:szCs w:val="20"/>
                <w:lang w:val="kk-KZ"/>
              </w:rPr>
            </w:pPr>
            <w:r>
              <w:rPr>
                <w:rFonts w:ascii="Times New Roman" w:hAnsi="Times New Roman"/>
                <w:sz w:val="20"/>
                <w:szCs w:val="20"/>
                <w:lang w:val="kk-KZ"/>
              </w:rPr>
              <w:t>оқу материалын/ тапсырманы аз ғана қателіктермен талдай алатынын көрсетеді (негізгі идеяларды, астарлы мағынаны ажыратады, жүйе құраушыны талдайды, т.с.с.)</w:t>
            </w:r>
          </w:p>
        </w:tc>
        <w:tc>
          <w:tcPr>
            <w:tcW w:w="1701"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оқу материалын/ тапсырманы шектеулі/ жартылай талдай алатынын көрсетеді (негізгі идеяларды, астарлы мағынаны ажыратады, жүйе құраушыны </w:t>
            </w:r>
            <w:r>
              <w:rPr>
                <w:rFonts w:ascii="Times New Roman" w:hAnsi="Times New Roman"/>
                <w:sz w:val="20"/>
                <w:szCs w:val="20"/>
                <w:lang w:val="kk-KZ"/>
              </w:rPr>
              <w:lastRenderedPageBreak/>
              <w:t>талдайды, т.с.с.)</w:t>
            </w:r>
          </w:p>
        </w:tc>
        <w:tc>
          <w:tcPr>
            <w:tcW w:w="1843" w:type="dxa"/>
            <w:tcBorders>
              <w:top w:val="single" w:sz="4" w:space="0" w:color="000000"/>
              <w:left w:val="single" w:sz="4" w:space="0" w:color="000000"/>
              <w:bottom w:val="single" w:sz="4" w:space="0" w:color="000000"/>
              <w:right w:val="single" w:sz="4" w:space="0" w:color="auto"/>
            </w:tcBorders>
            <w:hideMark/>
          </w:tcPr>
          <w:p w:rsidR="00BA457C" w:rsidRDefault="00BA457C" w:rsidP="00844601">
            <w:pPr>
              <w:spacing w:after="0" w:line="240" w:lineRule="auto"/>
              <w:jc w:val="both"/>
              <w:rPr>
                <w:rFonts w:ascii="Times New Roman" w:hAnsi="Times New Roman"/>
                <w:sz w:val="20"/>
                <w:szCs w:val="20"/>
                <w:lang w:val="kk-KZ"/>
              </w:rPr>
            </w:pPr>
            <w:r>
              <w:rPr>
                <w:rFonts w:ascii="Times New Roman" w:hAnsi="Times New Roman"/>
                <w:sz w:val="20"/>
                <w:szCs w:val="20"/>
                <w:lang w:val="kk-KZ"/>
              </w:rPr>
              <w:lastRenderedPageBreak/>
              <w:t>оқу материалын/ тапсырманы толықтай талдай алмайтынын көрсетеді (негізгі идеяларды, астарлы мағынаны ажыратады, жүйе құраушыны талдайды, т.с.с.)</w:t>
            </w:r>
          </w:p>
        </w:tc>
        <w:tc>
          <w:tcPr>
            <w:tcW w:w="1701" w:type="dxa"/>
            <w:tcBorders>
              <w:top w:val="single" w:sz="4" w:space="0" w:color="000000"/>
              <w:left w:val="single" w:sz="4" w:space="0" w:color="auto"/>
              <w:bottom w:val="single" w:sz="4" w:space="0" w:color="000000"/>
              <w:right w:val="single" w:sz="4" w:space="0" w:color="000000"/>
            </w:tcBorders>
            <w:hideMark/>
          </w:tcPr>
          <w:p w:rsidR="00BA457C" w:rsidRDefault="00BA457C" w:rsidP="00844601">
            <w:pPr>
              <w:spacing w:after="0" w:line="240" w:lineRule="auto"/>
              <w:jc w:val="both"/>
              <w:rPr>
                <w:rFonts w:ascii="Times New Roman" w:hAnsi="Times New Roman"/>
                <w:sz w:val="20"/>
                <w:szCs w:val="20"/>
                <w:lang w:val="kk-KZ"/>
              </w:rPr>
            </w:pPr>
            <w:r>
              <w:rPr>
                <w:rFonts w:ascii="Times New Roman" w:hAnsi="Times New Roman"/>
                <w:sz w:val="20"/>
                <w:szCs w:val="20"/>
                <w:lang w:val="kk-KZ"/>
              </w:rPr>
              <w:t>оқу материалын/ тапсырманы мүлдем талдай алмайтынын көрсетеді.</w:t>
            </w:r>
          </w:p>
        </w:tc>
      </w:tr>
      <w:tr w:rsidR="00BA457C" w:rsidRPr="0025038E" w:rsidTr="00844601">
        <w:tc>
          <w:tcPr>
            <w:tcW w:w="1277"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rPr>
                <w:rFonts w:ascii="Times New Roman" w:hAnsi="Times New Roman"/>
                <w:b/>
                <w:sz w:val="20"/>
                <w:szCs w:val="20"/>
                <w:lang w:val="kk-KZ"/>
              </w:rPr>
            </w:pPr>
            <w:r>
              <w:rPr>
                <w:rFonts w:ascii="Times New Roman" w:hAnsi="Times New Roman"/>
                <w:b/>
                <w:sz w:val="20"/>
                <w:szCs w:val="20"/>
                <w:lang w:val="kk-KZ"/>
              </w:rPr>
              <w:lastRenderedPageBreak/>
              <w:t>Бағалау</w:t>
            </w:r>
          </w:p>
        </w:tc>
        <w:tc>
          <w:tcPr>
            <w:tcW w:w="1984"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jc w:val="both"/>
              <w:rPr>
                <w:rFonts w:ascii="Times New Roman" w:hAnsi="Times New Roman"/>
                <w:sz w:val="20"/>
                <w:szCs w:val="20"/>
                <w:lang w:val="kk-KZ"/>
              </w:rPr>
            </w:pPr>
            <w:r>
              <w:rPr>
                <w:rFonts w:ascii="Times New Roman" w:hAnsi="Times New Roman"/>
                <w:sz w:val="20"/>
                <w:szCs w:val="20"/>
                <w:lang w:val="kk-KZ"/>
              </w:rPr>
              <w:t>оқу материалын/ тапсырманы берілген критерийлерге қатысты, өзінің жеке критерийлері т.б. жағынан толықтай  бағалауды көрсетеді.</w:t>
            </w:r>
          </w:p>
        </w:tc>
        <w:tc>
          <w:tcPr>
            <w:tcW w:w="1843"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jc w:val="both"/>
              <w:rPr>
                <w:rFonts w:ascii="Times New Roman" w:hAnsi="Times New Roman"/>
                <w:sz w:val="20"/>
                <w:szCs w:val="20"/>
                <w:lang w:val="kk-KZ"/>
              </w:rPr>
            </w:pPr>
            <w:r>
              <w:rPr>
                <w:rFonts w:ascii="Times New Roman" w:hAnsi="Times New Roman"/>
                <w:sz w:val="20"/>
                <w:szCs w:val="20"/>
                <w:lang w:val="kk-KZ"/>
              </w:rPr>
              <w:t>оқу материалын/ тапсырманы берілген критерийлерге қатысты, өзінің жеке критерийлері т.б. жағынан аз ғана қателіктермен бағалай алатынын көрсетеді.</w:t>
            </w:r>
          </w:p>
        </w:tc>
        <w:tc>
          <w:tcPr>
            <w:tcW w:w="1701" w:type="dxa"/>
            <w:tcBorders>
              <w:top w:val="single" w:sz="4" w:space="0" w:color="000000"/>
              <w:left w:val="single" w:sz="4" w:space="0" w:color="000000"/>
              <w:bottom w:val="single" w:sz="4" w:space="0" w:color="000000"/>
              <w:right w:val="single" w:sz="4" w:space="0" w:color="000000"/>
            </w:tcBorders>
            <w:hideMark/>
          </w:tcPr>
          <w:p w:rsidR="00BA457C" w:rsidRDefault="00BA457C" w:rsidP="00844601">
            <w:pPr>
              <w:spacing w:after="0" w:line="240" w:lineRule="auto"/>
              <w:jc w:val="both"/>
              <w:rPr>
                <w:rFonts w:ascii="Times New Roman" w:hAnsi="Times New Roman"/>
                <w:sz w:val="20"/>
                <w:szCs w:val="20"/>
                <w:lang w:val="kk-KZ"/>
              </w:rPr>
            </w:pPr>
            <w:r>
              <w:rPr>
                <w:rFonts w:ascii="Times New Roman" w:hAnsi="Times New Roman"/>
                <w:sz w:val="20"/>
                <w:szCs w:val="20"/>
                <w:lang w:val="kk-KZ"/>
              </w:rPr>
              <w:t>оқу материалын/ тапсырманы берілген критерийлерге қатысты, өзінің жеке критерийлері т.б. жағынан шектеулі/жартылай бағалай алатынын көрсетеді.</w:t>
            </w:r>
          </w:p>
        </w:tc>
        <w:tc>
          <w:tcPr>
            <w:tcW w:w="1843" w:type="dxa"/>
            <w:tcBorders>
              <w:top w:val="single" w:sz="4" w:space="0" w:color="000000"/>
              <w:left w:val="single" w:sz="4" w:space="0" w:color="000000"/>
              <w:bottom w:val="single" w:sz="4" w:space="0" w:color="000000"/>
              <w:right w:val="single" w:sz="4" w:space="0" w:color="auto"/>
            </w:tcBorders>
            <w:hideMark/>
          </w:tcPr>
          <w:p w:rsidR="00BA457C" w:rsidRDefault="00BA457C" w:rsidP="00844601">
            <w:pPr>
              <w:spacing w:after="0" w:line="240" w:lineRule="auto"/>
              <w:jc w:val="both"/>
              <w:rPr>
                <w:rFonts w:ascii="Times New Roman" w:hAnsi="Times New Roman"/>
                <w:sz w:val="20"/>
                <w:szCs w:val="20"/>
                <w:lang w:val="kk-KZ"/>
              </w:rPr>
            </w:pPr>
            <w:r>
              <w:rPr>
                <w:rFonts w:ascii="Times New Roman" w:hAnsi="Times New Roman"/>
                <w:sz w:val="20"/>
                <w:szCs w:val="20"/>
                <w:lang w:val="kk-KZ"/>
              </w:rPr>
              <w:t>оқу материалын/ тапсырманы берілген критерийлерге қатысты, өзінің жеке критерийлері т.б. жағынан толықтай бағалай алмайтынын көрсетеді.</w:t>
            </w:r>
          </w:p>
        </w:tc>
        <w:tc>
          <w:tcPr>
            <w:tcW w:w="1701" w:type="dxa"/>
            <w:tcBorders>
              <w:top w:val="single" w:sz="4" w:space="0" w:color="000000"/>
              <w:left w:val="single" w:sz="4" w:space="0" w:color="auto"/>
              <w:bottom w:val="single" w:sz="4" w:space="0" w:color="000000"/>
              <w:right w:val="single" w:sz="4" w:space="0" w:color="000000"/>
            </w:tcBorders>
            <w:hideMark/>
          </w:tcPr>
          <w:p w:rsidR="00BA457C" w:rsidRDefault="00BA457C" w:rsidP="00844601">
            <w:pPr>
              <w:spacing w:after="0" w:line="240" w:lineRule="auto"/>
              <w:jc w:val="both"/>
              <w:rPr>
                <w:rFonts w:ascii="Times New Roman" w:hAnsi="Times New Roman"/>
                <w:sz w:val="20"/>
                <w:szCs w:val="20"/>
                <w:lang w:val="kk-KZ"/>
              </w:rPr>
            </w:pPr>
            <w:r>
              <w:rPr>
                <w:rFonts w:ascii="Times New Roman" w:hAnsi="Times New Roman"/>
                <w:sz w:val="20"/>
                <w:szCs w:val="20"/>
                <w:lang w:val="kk-KZ"/>
              </w:rPr>
              <w:t>оқу материалын/ тапсырманы берілген критерийлерге қатысты, өзінің жеке критерийлері т.б. жағынан мүлдем бағалай алмайтынын көрсетеді.</w:t>
            </w:r>
          </w:p>
        </w:tc>
      </w:tr>
      <w:tr w:rsidR="00BA457C" w:rsidRPr="0025038E" w:rsidTr="00844601">
        <w:tc>
          <w:tcPr>
            <w:tcW w:w="1277" w:type="dxa"/>
            <w:tcBorders>
              <w:top w:val="single" w:sz="4" w:space="0" w:color="000000"/>
              <w:left w:val="single" w:sz="4" w:space="0" w:color="000000"/>
              <w:bottom w:val="single" w:sz="4" w:space="0" w:color="000000"/>
              <w:right w:val="single" w:sz="4" w:space="0" w:color="000000"/>
            </w:tcBorders>
            <w:hideMark/>
          </w:tcPr>
          <w:p w:rsidR="00BA457C" w:rsidRPr="006E381C" w:rsidRDefault="00BA457C" w:rsidP="00844601">
            <w:pPr>
              <w:spacing w:after="0" w:line="240" w:lineRule="auto"/>
              <w:rPr>
                <w:rFonts w:ascii="Times New Roman" w:hAnsi="Times New Roman" w:cs="Times New Roman"/>
                <w:b/>
                <w:sz w:val="18"/>
                <w:szCs w:val="18"/>
                <w:lang w:val="kk-KZ"/>
              </w:rPr>
            </w:pPr>
            <w:r w:rsidRPr="006E381C">
              <w:rPr>
                <w:rFonts w:ascii="Times New Roman" w:hAnsi="Times New Roman" w:cs="Times New Roman"/>
                <w:b/>
                <w:sz w:val="18"/>
                <w:szCs w:val="18"/>
                <w:lang w:val="kk-KZ"/>
              </w:rPr>
              <w:t xml:space="preserve">Құрастыру </w:t>
            </w:r>
          </w:p>
        </w:tc>
        <w:tc>
          <w:tcPr>
            <w:tcW w:w="1984" w:type="dxa"/>
            <w:tcBorders>
              <w:top w:val="single" w:sz="4" w:space="0" w:color="000000"/>
              <w:left w:val="single" w:sz="4" w:space="0" w:color="000000"/>
              <w:bottom w:val="single" w:sz="4" w:space="0" w:color="000000"/>
              <w:right w:val="single" w:sz="4" w:space="0" w:color="000000"/>
            </w:tcBorders>
            <w:hideMark/>
          </w:tcPr>
          <w:p w:rsidR="00BA457C" w:rsidRPr="006E381C" w:rsidRDefault="00BA457C" w:rsidP="00844601">
            <w:pPr>
              <w:spacing w:after="0" w:line="240" w:lineRule="auto"/>
              <w:jc w:val="both"/>
              <w:rPr>
                <w:rFonts w:ascii="Times New Roman" w:hAnsi="Times New Roman" w:cs="Times New Roman"/>
                <w:sz w:val="18"/>
                <w:szCs w:val="18"/>
                <w:lang w:val="kk-KZ"/>
              </w:rPr>
            </w:pPr>
            <w:r w:rsidRPr="006E381C">
              <w:rPr>
                <w:rFonts w:ascii="Times New Roman" w:hAnsi="Times New Roman" w:cs="Times New Roman"/>
                <w:sz w:val="18"/>
                <w:szCs w:val="18"/>
                <w:lang w:val="kk-KZ"/>
              </w:rPr>
              <w:t>оқу материалын/ тапсырманы орындауда шешу жоспарын (жаңа мазмұн, модель, құрылым, т.с.с.) құрастыруды толық көрсетеді.</w:t>
            </w:r>
          </w:p>
        </w:tc>
        <w:tc>
          <w:tcPr>
            <w:tcW w:w="1843" w:type="dxa"/>
            <w:tcBorders>
              <w:top w:val="single" w:sz="4" w:space="0" w:color="000000"/>
              <w:left w:val="single" w:sz="4" w:space="0" w:color="000000"/>
              <w:bottom w:val="single" w:sz="4" w:space="0" w:color="000000"/>
              <w:right w:val="single" w:sz="4" w:space="0" w:color="000000"/>
            </w:tcBorders>
            <w:hideMark/>
          </w:tcPr>
          <w:p w:rsidR="00BA457C" w:rsidRPr="006E381C" w:rsidRDefault="00BA457C" w:rsidP="00844601">
            <w:pPr>
              <w:spacing w:after="0" w:line="240" w:lineRule="auto"/>
              <w:jc w:val="both"/>
              <w:rPr>
                <w:rFonts w:ascii="Times New Roman" w:hAnsi="Times New Roman" w:cs="Times New Roman"/>
                <w:sz w:val="18"/>
                <w:szCs w:val="18"/>
                <w:lang w:val="kk-KZ"/>
              </w:rPr>
            </w:pPr>
            <w:r w:rsidRPr="006E381C">
              <w:rPr>
                <w:rFonts w:ascii="Times New Roman" w:hAnsi="Times New Roman" w:cs="Times New Roman"/>
                <w:sz w:val="18"/>
                <w:szCs w:val="18"/>
                <w:lang w:val="kk-KZ"/>
              </w:rPr>
              <w:t>оқу материалын/ тапсырманы орындауда шешу жоспарын (жаңа мазмұн, модель, құрылым, т.с.с.) аз ғана қателіктермен құрастыра алатынын көрсетеді.</w:t>
            </w:r>
          </w:p>
        </w:tc>
        <w:tc>
          <w:tcPr>
            <w:tcW w:w="1701" w:type="dxa"/>
            <w:tcBorders>
              <w:top w:val="single" w:sz="4" w:space="0" w:color="000000"/>
              <w:left w:val="single" w:sz="4" w:space="0" w:color="000000"/>
              <w:bottom w:val="single" w:sz="4" w:space="0" w:color="000000"/>
              <w:right w:val="single" w:sz="4" w:space="0" w:color="000000"/>
            </w:tcBorders>
            <w:hideMark/>
          </w:tcPr>
          <w:p w:rsidR="00BA457C" w:rsidRPr="006E381C" w:rsidRDefault="00BA457C" w:rsidP="00844601">
            <w:pPr>
              <w:spacing w:after="0" w:line="240" w:lineRule="auto"/>
              <w:jc w:val="both"/>
              <w:rPr>
                <w:rFonts w:ascii="Times New Roman" w:hAnsi="Times New Roman" w:cs="Times New Roman"/>
                <w:sz w:val="18"/>
                <w:szCs w:val="18"/>
                <w:lang w:val="kk-KZ"/>
              </w:rPr>
            </w:pPr>
            <w:r w:rsidRPr="006E381C">
              <w:rPr>
                <w:rFonts w:ascii="Times New Roman" w:hAnsi="Times New Roman" w:cs="Times New Roman"/>
                <w:sz w:val="18"/>
                <w:szCs w:val="18"/>
                <w:lang w:val="kk-KZ"/>
              </w:rPr>
              <w:t>оқу материалын/ тапсырманы орындауда шешу жоспарын (жаңа мазмұн, модель, құрылым, т.с.с.) шектеулі/жартылай құрастыратынын көрсетеді.</w:t>
            </w:r>
          </w:p>
        </w:tc>
        <w:tc>
          <w:tcPr>
            <w:tcW w:w="1843" w:type="dxa"/>
            <w:tcBorders>
              <w:top w:val="single" w:sz="4" w:space="0" w:color="000000"/>
              <w:left w:val="single" w:sz="4" w:space="0" w:color="000000"/>
              <w:bottom w:val="single" w:sz="4" w:space="0" w:color="000000"/>
              <w:right w:val="single" w:sz="4" w:space="0" w:color="auto"/>
            </w:tcBorders>
            <w:hideMark/>
          </w:tcPr>
          <w:p w:rsidR="00BA457C" w:rsidRPr="006E381C" w:rsidRDefault="00BA457C" w:rsidP="00844601">
            <w:pPr>
              <w:spacing w:after="0" w:line="240" w:lineRule="auto"/>
              <w:jc w:val="both"/>
              <w:rPr>
                <w:rFonts w:ascii="Times New Roman" w:hAnsi="Times New Roman" w:cs="Times New Roman"/>
                <w:sz w:val="18"/>
                <w:szCs w:val="18"/>
                <w:lang w:val="kk-KZ"/>
              </w:rPr>
            </w:pPr>
            <w:r w:rsidRPr="006E381C">
              <w:rPr>
                <w:rFonts w:ascii="Times New Roman" w:hAnsi="Times New Roman" w:cs="Times New Roman"/>
                <w:sz w:val="18"/>
                <w:szCs w:val="18"/>
                <w:lang w:val="kk-KZ"/>
              </w:rPr>
              <w:t>оқу материалын/ тапсырманы орындауда шешу жоспарын (жаңа мазмұн, модель, құрылым, т.с.с.) толықтай құрастыра алмайтынын көрсетеді.</w:t>
            </w:r>
          </w:p>
        </w:tc>
        <w:tc>
          <w:tcPr>
            <w:tcW w:w="1701" w:type="dxa"/>
            <w:tcBorders>
              <w:top w:val="single" w:sz="4" w:space="0" w:color="000000"/>
              <w:left w:val="single" w:sz="4" w:space="0" w:color="auto"/>
              <w:bottom w:val="single" w:sz="4" w:space="0" w:color="000000"/>
              <w:right w:val="single" w:sz="4" w:space="0" w:color="000000"/>
            </w:tcBorders>
            <w:hideMark/>
          </w:tcPr>
          <w:p w:rsidR="00BA457C" w:rsidRPr="006E381C" w:rsidRDefault="00BA457C" w:rsidP="00844601">
            <w:pPr>
              <w:spacing w:after="0" w:line="240" w:lineRule="auto"/>
              <w:jc w:val="both"/>
              <w:rPr>
                <w:rFonts w:ascii="Times New Roman" w:hAnsi="Times New Roman" w:cs="Times New Roman"/>
                <w:sz w:val="18"/>
                <w:szCs w:val="18"/>
                <w:lang w:val="kk-KZ"/>
              </w:rPr>
            </w:pPr>
            <w:r w:rsidRPr="006E381C">
              <w:rPr>
                <w:rFonts w:ascii="Times New Roman" w:hAnsi="Times New Roman" w:cs="Times New Roman"/>
                <w:sz w:val="18"/>
                <w:szCs w:val="18"/>
                <w:lang w:val="kk-KZ"/>
              </w:rPr>
              <w:t>оқу материалын/ тапсырманы орындауда шешу жоспарын мүлдем құрастыра алмайтынын көрсетеді.</w:t>
            </w:r>
          </w:p>
        </w:tc>
      </w:tr>
    </w:tbl>
    <w:p w:rsidR="00BA457C" w:rsidRPr="006E381C" w:rsidRDefault="00BA457C" w:rsidP="00BA457C">
      <w:pPr>
        <w:spacing w:after="0" w:line="240" w:lineRule="auto"/>
        <w:rPr>
          <w:rFonts w:ascii="Times New Roman" w:hAnsi="Times New Roman" w:cs="Times New Roman"/>
          <w:b/>
          <w:sz w:val="18"/>
          <w:szCs w:val="18"/>
          <w:lang w:val="kk-KZ"/>
        </w:rPr>
        <w:sectPr w:rsidR="00BA457C" w:rsidRPr="006E381C">
          <w:pgSz w:w="11906" w:h="16838"/>
          <w:pgMar w:top="1134" w:right="849" w:bottom="851" w:left="1134" w:header="709" w:footer="709" w:gutter="0"/>
          <w:cols w:space="720"/>
        </w:sectPr>
      </w:pPr>
    </w:p>
    <w:p w:rsidR="00BA457C" w:rsidRPr="003011AF" w:rsidRDefault="00BA457C" w:rsidP="00BA457C">
      <w:pPr>
        <w:pStyle w:val="3"/>
        <w:tabs>
          <w:tab w:val="left" w:pos="5812"/>
        </w:tabs>
        <w:spacing w:before="0"/>
        <w:jc w:val="center"/>
        <w:rPr>
          <w:rFonts w:ascii="Times New Roman" w:hAnsi="Times New Roman" w:cs="Times New Roman"/>
          <w:color w:val="000000" w:themeColor="text1"/>
          <w:sz w:val="18"/>
          <w:szCs w:val="18"/>
          <w:lang w:val="kk-KZ"/>
        </w:rPr>
      </w:pPr>
      <w:r w:rsidRPr="003011AF">
        <w:rPr>
          <w:rFonts w:ascii="Times New Roman" w:hAnsi="Times New Roman" w:cs="Times New Roman"/>
          <w:color w:val="000000" w:themeColor="text1"/>
          <w:sz w:val="18"/>
          <w:szCs w:val="18"/>
          <w:lang w:val="kk-KZ"/>
        </w:rPr>
        <w:lastRenderedPageBreak/>
        <w:t>Жоғары білім беру бағдарламасы бойынша НЕГІЗГІ ОҚУ ЖОСПАРЫ /</w:t>
      </w:r>
      <w:r w:rsidRPr="003011AF">
        <w:rPr>
          <w:rFonts w:ascii="Times New Roman" w:hAnsi="Times New Roman" w:cs="Times New Roman"/>
          <w:color w:val="000000" w:themeColor="text1"/>
          <w:sz w:val="18"/>
          <w:szCs w:val="18"/>
          <w:lang w:val="tr-TR"/>
        </w:rPr>
        <w:t xml:space="preserve"> Yüksek Eğitim Alanı</w:t>
      </w:r>
      <w:r w:rsidRPr="003011AF">
        <w:rPr>
          <w:rFonts w:ascii="Times New Roman" w:hAnsi="Times New Roman" w:cs="Times New Roman"/>
          <w:color w:val="000000" w:themeColor="text1"/>
          <w:sz w:val="18"/>
          <w:szCs w:val="18"/>
          <w:lang w:val="kk-KZ"/>
        </w:rPr>
        <w:t xml:space="preserve"> </w:t>
      </w:r>
      <w:r w:rsidRPr="003011AF">
        <w:rPr>
          <w:rFonts w:ascii="Times New Roman" w:hAnsi="Times New Roman" w:cs="Times New Roman"/>
          <w:color w:val="000000" w:themeColor="text1"/>
          <w:sz w:val="18"/>
          <w:szCs w:val="18"/>
          <w:lang w:val="tr-TR"/>
        </w:rPr>
        <w:t>TEMEL EĞİTİM PLANI</w:t>
      </w:r>
    </w:p>
    <w:p w:rsidR="00BA457C" w:rsidRPr="003011AF" w:rsidRDefault="00BA457C" w:rsidP="00BA457C">
      <w:pPr>
        <w:pStyle w:val="3"/>
        <w:tabs>
          <w:tab w:val="left" w:pos="5812"/>
        </w:tabs>
        <w:spacing w:before="0"/>
        <w:jc w:val="center"/>
        <w:rPr>
          <w:rFonts w:ascii="Times New Roman" w:hAnsi="Times New Roman" w:cs="Times New Roman"/>
          <w:color w:val="000000" w:themeColor="text1"/>
          <w:sz w:val="18"/>
          <w:szCs w:val="18"/>
          <w:lang w:val="kk-KZ"/>
        </w:rPr>
      </w:pPr>
      <w:r w:rsidRPr="003011AF">
        <w:rPr>
          <w:rFonts w:ascii="Times New Roman" w:hAnsi="Times New Roman" w:cs="Times New Roman"/>
          <w:color w:val="000000" w:themeColor="text1"/>
          <w:sz w:val="18"/>
          <w:szCs w:val="18"/>
          <w:lang w:val="kk-KZ"/>
        </w:rPr>
        <w:t xml:space="preserve">По программе высшего образования ОСНОВНОЙ УЧЕБНЫЙ ПЛАН / High education program  BASIC EDUCATION PLAN </w:t>
      </w:r>
    </w:p>
    <w:p w:rsidR="002C5807" w:rsidRPr="008E282A" w:rsidRDefault="002C5807" w:rsidP="002C5807">
      <w:pPr>
        <w:spacing w:after="0"/>
        <w:jc w:val="center"/>
        <w:rPr>
          <w:rFonts w:ascii="Times New Roman" w:hAnsi="Times New Roman" w:cs="Times New Roman"/>
          <w:i/>
          <w:sz w:val="20"/>
          <w:szCs w:val="20"/>
          <w:lang w:val="kk-KZ"/>
        </w:rPr>
      </w:pPr>
      <w:r w:rsidRPr="008E282A">
        <w:rPr>
          <w:rFonts w:ascii="Times New Roman" w:hAnsi="Times New Roman"/>
          <w:i/>
          <w:sz w:val="20"/>
          <w:szCs w:val="20"/>
          <w:lang w:val="kk-KZ"/>
        </w:rPr>
        <w:t xml:space="preserve">6В10155 </w:t>
      </w:r>
      <w:r w:rsidRPr="008E282A">
        <w:rPr>
          <w:rFonts w:ascii="Times New Roman" w:hAnsi="Times New Roman" w:cs="Times New Roman"/>
          <w:sz w:val="20"/>
          <w:szCs w:val="20"/>
          <w:lang w:val="kk-KZ"/>
        </w:rPr>
        <w:t xml:space="preserve"> –Жалпы медицина</w:t>
      </w:r>
      <w:r w:rsidRPr="008E282A">
        <w:rPr>
          <w:rFonts w:ascii="Times New Roman" w:hAnsi="Times New Roman" w:cs="Times New Roman"/>
          <w:i/>
          <w:sz w:val="20"/>
          <w:szCs w:val="20"/>
          <w:lang w:val="kk-KZ"/>
        </w:rPr>
        <w:t xml:space="preserve">, </w:t>
      </w:r>
      <w:r w:rsidRPr="008E282A">
        <w:rPr>
          <w:rFonts w:ascii="Times New Roman" w:hAnsi="Times New Roman" w:cs="Times New Roman"/>
          <w:sz w:val="20"/>
          <w:szCs w:val="20"/>
          <w:lang w:val="kk-KZ"/>
        </w:rPr>
        <w:t>Жалпы дәрігерлік тәжірибе/</w:t>
      </w:r>
      <w:r w:rsidRPr="008E282A">
        <w:rPr>
          <w:rFonts w:ascii="Times New Roman" w:hAnsi="Times New Roman"/>
          <w:i/>
          <w:sz w:val="20"/>
          <w:szCs w:val="20"/>
          <w:lang w:val="kk-KZ"/>
        </w:rPr>
        <w:t>6В10155 -</w:t>
      </w:r>
      <w:r w:rsidRPr="008E282A">
        <w:rPr>
          <w:rFonts w:ascii="Times New Roman" w:hAnsi="Times New Roman" w:cs="Times New Roman"/>
          <w:sz w:val="20"/>
          <w:szCs w:val="20"/>
          <w:lang w:val="kk-KZ"/>
        </w:rPr>
        <w:t xml:space="preserve"> Общая медицина</w:t>
      </w:r>
      <w:r w:rsidRPr="008E282A">
        <w:rPr>
          <w:rFonts w:ascii="Times New Roman" w:hAnsi="Times New Roman" w:cs="Times New Roman"/>
          <w:i/>
          <w:sz w:val="20"/>
          <w:szCs w:val="20"/>
          <w:lang w:val="kk-KZ"/>
        </w:rPr>
        <w:t xml:space="preserve">, </w:t>
      </w:r>
      <w:r w:rsidRPr="008E282A">
        <w:rPr>
          <w:rFonts w:ascii="Times New Roman" w:hAnsi="Times New Roman"/>
          <w:i/>
          <w:sz w:val="20"/>
          <w:szCs w:val="20"/>
          <w:lang w:val="kk-KZ"/>
        </w:rPr>
        <w:t xml:space="preserve">Общая врачебная практика/6В10155 </w:t>
      </w:r>
      <w:r w:rsidRPr="008E282A">
        <w:rPr>
          <w:rFonts w:ascii="Times New Roman" w:hAnsi="Times New Roman" w:cs="Times New Roman"/>
          <w:sz w:val="20"/>
          <w:szCs w:val="20"/>
          <w:lang w:val="kk-KZ"/>
        </w:rPr>
        <w:t>- General medicine</w:t>
      </w:r>
      <w:r w:rsidRPr="008E282A">
        <w:rPr>
          <w:rFonts w:ascii="Times New Roman" w:hAnsi="Times New Roman" w:cs="Times New Roman"/>
          <w:i/>
          <w:sz w:val="20"/>
          <w:szCs w:val="20"/>
          <w:lang w:val="kk-KZ"/>
        </w:rPr>
        <w:t xml:space="preserve">, </w:t>
      </w:r>
      <w:r w:rsidRPr="008E282A">
        <w:rPr>
          <w:rFonts w:ascii="Times New Roman" w:hAnsi="Times New Roman"/>
          <w:i/>
          <w:sz w:val="20"/>
          <w:szCs w:val="20"/>
          <w:lang w:val="kk-KZ"/>
        </w:rPr>
        <w:t>General medical practice</w:t>
      </w:r>
    </w:p>
    <w:tbl>
      <w:tblPr>
        <w:tblStyle w:val="afe"/>
        <w:tblW w:w="15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77"/>
      </w:tblGrid>
      <w:tr w:rsidR="00BA457C" w:rsidRPr="0025038E" w:rsidTr="00844601">
        <w:trPr>
          <w:trHeight w:val="554"/>
        </w:trPr>
        <w:tc>
          <w:tcPr>
            <w:tcW w:w="15277" w:type="dxa"/>
          </w:tcPr>
          <w:tbl>
            <w:tblPr>
              <w:tblStyle w:val="afe"/>
              <w:tblW w:w="15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46"/>
              <w:gridCol w:w="8115"/>
            </w:tblGrid>
            <w:tr w:rsidR="00BA457C" w:rsidRPr="0025038E" w:rsidTr="00844601">
              <w:trPr>
                <w:trHeight w:val="337"/>
              </w:trPr>
              <w:tc>
                <w:tcPr>
                  <w:tcW w:w="6946" w:type="dxa"/>
                </w:tcPr>
                <w:p w:rsidR="00BA457C" w:rsidRPr="003011AF" w:rsidRDefault="00BA457C" w:rsidP="00844601">
                  <w:pPr>
                    <w:rPr>
                      <w:rFonts w:ascii="Times New Roman" w:hAnsi="Times New Roman" w:cs="Times New Roman"/>
                      <w:color w:val="000000" w:themeColor="text1"/>
                      <w:sz w:val="18"/>
                      <w:szCs w:val="18"/>
                      <w:lang w:val="tr-TR"/>
                    </w:rPr>
                  </w:pPr>
                  <w:r w:rsidRPr="003011AF">
                    <w:rPr>
                      <w:rFonts w:ascii="Times New Roman" w:hAnsi="Times New Roman" w:cs="Times New Roman"/>
                      <w:b/>
                      <w:color w:val="000000" w:themeColor="text1"/>
                      <w:sz w:val="18"/>
                      <w:szCs w:val="18"/>
                      <w:lang w:val="kk-KZ"/>
                    </w:rPr>
                    <w:t>Оқу мерзімі:</w:t>
                  </w:r>
                  <w:r w:rsidRPr="003011AF">
                    <w:rPr>
                      <w:rFonts w:ascii="Times New Roman" w:hAnsi="Times New Roman" w:cs="Times New Roman"/>
                      <w:color w:val="000000" w:themeColor="text1"/>
                      <w:sz w:val="18"/>
                      <w:szCs w:val="18"/>
                      <w:lang w:val="kk-KZ"/>
                    </w:rPr>
                    <w:t xml:space="preserve"> 2 жыл / </w:t>
                  </w:r>
                  <w:r w:rsidRPr="003011AF">
                    <w:rPr>
                      <w:rFonts w:ascii="Times New Roman" w:hAnsi="Times New Roman" w:cs="Times New Roman"/>
                      <w:b/>
                      <w:color w:val="000000" w:themeColor="text1"/>
                      <w:sz w:val="18"/>
                      <w:szCs w:val="18"/>
                      <w:lang w:val="tr-TR"/>
                    </w:rPr>
                    <w:t>Eğitim süresi</w:t>
                  </w:r>
                  <w:r w:rsidRPr="003011AF">
                    <w:rPr>
                      <w:rFonts w:ascii="Times New Roman" w:hAnsi="Times New Roman" w:cs="Times New Roman"/>
                      <w:b/>
                      <w:color w:val="000000" w:themeColor="text1"/>
                      <w:sz w:val="18"/>
                      <w:szCs w:val="18"/>
                      <w:lang w:val="kk-KZ"/>
                    </w:rPr>
                    <w:t xml:space="preserve">: </w:t>
                  </w:r>
                  <w:r w:rsidRPr="003011AF">
                    <w:rPr>
                      <w:rFonts w:ascii="Times New Roman" w:hAnsi="Times New Roman" w:cs="Times New Roman"/>
                      <w:color w:val="000000" w:themeColor="text1"/>
                      <w:sz w:val="18"/>
                      <w:szCs w:val="18"/>
                      <w:lang w:val="kk-KZ"/>
                    </w:rPr>
                    <w:t>2</w:t>
                  </w:r>
                  <w:r w:rsidRPr="003011AF">
                    <w:rPr>
                      <w:rFonts w:ascii="Times New Roman" w:hAnsi="Times New Roman" w:cs="Times New Roman"/>
                      <w:color w:val="000000" w:themeColor="text1"/>
                      <w:sz w:val="18"/>
                      <w:szCs w:val="18"/>
                      <w:lang w:val="tr-TR"/>
                    </w:rPr>
                    <w:t xml:space="preserve"> yıl</w:t>
                  </w:r>
                  <w:r w:rsidRPr="003011AF">
                    <w:rPr>
                      <w:rFonts w:ascii="Times New Roman" w:hAnsi="Times New Roman" w:cs="Times New Roman"/>
                      <w:color w:val="000000" w:themeColor="text1"/>
                      <w:sz w:val="18"/>
                      <w:szCs w:val="18"/>
                      <w:lang w:val="kk-KZ"/>
                    </w:rPr>
                    <w:t xml:space="preserve"> </w:t>
                  </w:r>
                </w:p>
                <w:p w:rsidR="00BA457C" w:rsidRPr="003011AF" w:rsidRDefault="00BA457C" w:rsidP="00844601">
                  <w:pPr>
                    <w:rPr>
                      <w:rFonts w:ascii="Times New Roman" w:hAnsi="Times New Roman" w:cs="Times New Roman"/>
                      <w:color w:val="000000" w:themeColor="text1"/>
                      <w:sz w:val="18"/>
                      <w:szCs w:val="18"/>
                      <w:lang w:val="kk-KZ"/>
                    </w:rPr>
                  </w:pPr>
                  <w:r w:rsidRPr="003011AF">
                    <w:rPr>
                      <w:rFonts w:ascii="Times New Roman" w:hAnsi="Times New Roman" w:cs="Times New Roman"/>
                      <w:b/>
                      <w:noProof/>
                      <w:color w:val="000000" w:themeColor="text1"/>
                      <w:sz w:val="18"/>
                      <w:szCs w:val="18"/>
                    </w:rPr>
                    <w:t>Срок обучения:</w:t>
                  </w:r>
                  <w:r w:rsidRPr="003011AF">
                    <w:rPr>
                      <w:rFonts w:ascii="Times New Roman" w:hAnsi="Times New Roman" w:cs="Times New Roman"/>
                      <w:noProof/>
                      <w:color w:val="000000" w:themeColor="text1"/>
                      <w:sz w:val="18"/>
                      <w:szCs w:val="18"/>
                    </w:rPr>
                    <w:t xml:space="preserve"> 2 года</w:t>
                  </w:r>
                  <w:r w:rsidRPr="003011AF">
                    <w:rPr>
                      <w:rFonts w:ascii="Times New Roman" w:hAnsi="Times New Roman" w:cs="Times New Roman"/>
                      <w:noProof/>
                      <w:color w:val="000000" w:themeColor="text1"/>
                      <w:sz w:val="18"/>
                      <w:szCs w:val="18"/>
                      <w:lang w:val="kk-KZ"/>
                    </w:rPr>
                    <w:t xml:space="preserve"> / </w:t>
                  </w:r>
                  <w:r w:rsidRPr="003011AF">
                    <w:rPr>
                      <w:rFonts w:ascii="Times New Roman" w:hAnsi="Times New Roman" w:cs="Times New Roman"/>
                      <w:b/>
                      <w:color w:val="000000" w:themeColor="text1"/>
                      <w:sz w:val="18"/>
                      <w:szCs w:val="18"/>
                      <w:lang w:val="kk-KZ"/>
                    </w:rPr>
                    <w:t>Duration:</w:t>
                  </w:r>
                  <w:r w:rsidRPr="003011AF">
                    <w:rPr>
                      <w:rFonts w:ascii="Times New Roman" w:hAnsi="Times New Roman" w:cs="Times New Roman"/>
                      <w:color w:val="000000" w:themeColor="text1"/>
                      <w:sz w:val="18"/>
                      <w:szCs w:val="18"/>
                      <w:lang w:val="kk-KZ"/>
                    </w:rPr>
                    <w:t xml:space="preserve"> </w:t>
                  </w:r>
                  <w:r w:rsidRPr="003011AF">
                    <w:rPr>
                      <w:rFonts w:ascii="Times New Roman" w:hAnsi="Times New Roman" w:cs="Times New Roman"/>
                      <w:color w:val="000000" w:themeColor="text1"/>
                      <w:sz w:val="18"/>
                      <w:szCs w:val="18"/>
                    </w:rPr>
                    <w:t>2</w:t>
                  </w:r>
                  <w:r w:rsidRPr="003011AF">
                    <w:rPr>
                      <w:rFonts w:ascii="Times New Roman" w:hAnsi="Times New Roman" w:cs="Times New Roman"/>
                      <w:color w:val="000000" w:themeColor="text1"/>
                      <w:sz w:val="18"/>
                      <w:szCs w:val="18"/>
                      <w:lang w:val="kk-KZ"/>
                    </w:rPr>
                    <w:t xml:space="preserve"> years</w:t>
                  </w:r>
                </w:p>
              </w:tc>
              <w:tc>
                <w:tcPr>
                  <w:tcW w:w="8115" w:type="dxa"/>
                </w:tcPr>
                <w:p w:rsidR="00BA457C" w:rsidRPr="003011AF" w:rsidRDefault="00BA457C" w:rsidP="00844601">
                  <w:pPr>
                    <w:rPr>
                      <w:rFonts w:ascii="Times New Roman" w:hAnsi="Times New Roman" w:cs="Times New Roman"/>
                      <w:color w:val="000000" w:themeColor="text1"/>
                      <w:sz w:val="18"/>
                      <w:szCs w:val="18"/>
                      <w:lang w:val="kk-KZ"/>
                    </w:rPr>
                  </w:pPr>
                  <w:r w:rsidRPr="003011AF">
                    <w:rPr>
                      <w:rFonts w:ascii="Times New Roman" w:hAnsi="Times New Roman" w:cs="Times New Roman"/>
                      <w:b/>
                      <w:color w:val="000000" w:themeColor="text1"/>
                      <w:sz w:val="18"/>
                      <w:szCs w:val="18"/>
                      <w:lang w:val="kk-KZ"/>
                    </w:rPr>
                    <w:t xml:space="preserve">       Қабылдау мерзімі:</w:t>
                  </w:r>
                  <w:r w:rsidRPr="003011AF">
                    <w:rPr>
                      <w:rFonts w:ascii="Times New Roman" w:hAnsi="Times New Roman" w:cs="Times New Roman"/>
                      <w:color w:val="000000" w:themeColor="text1"/>
                      <w:sz w:val="18"/>
                      <w:szCs w:val="18"/>
                      <w:lang w:val="kk-KZ"/>
                    </w:rPr>
                    <w:t xml:space="preserve"> 2024-2025 оқу жылы/ </w:t>
                  </w:r>
                  <w:r w:rsidRPr="003011AF">
                    <w:rPr>
                      <w:rFonts w:ascii="Times New Roman" w:hAnsi="Times New Roman" w:cs="Times New Roman"/>
                      <w:b/>
                      <w:color w:val="000000" w:themeColor="text1"/>
                      <w:sz w:val="18"/>
                      <w:szCs w:val="18"/>
                      <w:lang w:val="tr-TR"/>
                    </w:rPr>
                    <w:t>Kabul Tarihi</w:t>
                  </w:r>
                  <w:r w:rsidRPr="003011AF">
                    <w:rPr>
                      <w:rFonts w:ascii="Times New Roman" w:hAnsi="Times New Roman" w:cs="Times New Roman"/>
                      <w:b/>
                      <w:color w:val="000000" w:themeColor="text1"/>
                      <w:sz w:val="18"/>
                      <w:szCs w:val="18"/>
                      <w:lang w:val="kk-KZ"/>
                    </w:rPr>
                    <w:t>:</w:t>
                  </w:r>
                  <w:r w:rsidRPr="003011AF">
                    <w:rPr>
                      <w:rFonts w:ascii="Times New Roman" w:hAnsi="Times New Roman" w:cs="Times New Roman"/>
                      <w:color w:val="000000" w:themeColor="text1"/>
                      <w:sz w:val="18"/>
                      <w:szCs w:val="18"/>
                      <w:lang w:val="kk-KZ"/>
                    </w:rPr>
                    <w:t xml:space="preserve"> 2024-2025 </w:t>
                  </w:r>
                  <w:r w:rsidRPr="003011AF">
                    <w:rPr>
                      <w:rFonts w:ascii="Times New Roman" w:hAnsi="Times New Roman" w:cs="Times New Roman"/>
                      <w:color w:val="000000" w:themeColor="text1"/>
                      <w:sz w:val="18"/>
                      <w:szCs w:val="18"/>
                      <w:lang w:val="tr-TR"/>
                    </w:rPr>
                    <w:t>Eğitim-Öğretim Yılı</w:t>
                  </w:r>
                </w:p>
                <w:p w:rsidR="00BA457C" w:rsidRPr="000B3974" w:rsidRDefault="00BA457C" w:rsidP="00844601">
                  <w:pPr>
                    <w:rPr>
                      <w:rFonts w:ascii="Times New Roman" w:hAnsi="Times New Roman" w:cs="Times New Roman"/>
                      <w:color w:val="000000" w:themeColor="text1"/>
                      <w:sz w:val="18"/>
                      <w:szCs w:val="18"/>
                      <w:lang w:val="en-US"/>
                    </w:rPr>
                  </w:pPr>
                  <w:r w:rsidRPr="003011AF">
                    <w:rPr>
                      <w:rFonts w:ascii="Times New Roman" w:hAnsi="Times New Roman" w:cs="Times New Roman"/>
                      <w:b/>
                      <w:color w:val="000000" w:themeColor="text1"/>
                      <w:sz w:val="18"/>
                      <w:szCs w:val="18"/>
                      <w:lang w:val="kk-KZ"/>
                    </w:rPr>
                    <w:t xml:space="preserve">       </w:t>
                  </w:r>
                  <w:r w:rsidRPr="003011AF">
                    <w:rPr>
                      <w:rFonts w:ascii="Times New Roman" w:hAnsi="Times New Roman" w:cs="Times New Roman"/>
                      <w:b/>
                      <w:color w:val="000000" w:themeColor="text1"/>
                      <w:sz w:val="18"/>
                      <w:szCs w:val="18"/>
                    </w:rPr>
                    <w:t>Сроки</w:t>
                  </w:r>
                  <w:r w:rsidRPr="003011AF">
                    <w:rPr>
                      <w:rFonts w:ascii="Times New Roman" w:hAnsi="Times New Roman" w:cs="Times New Roman"/>
                      <w:b/>
                      <w:color w:val="000000" w:themeColor="text1"/>
                      <w:sz w:val="18"/>
                      <w:szCs w:val="18"/>
                      <w:lang w:val="en-US"/>
                    </w:rPr>
                    <w:t xml:space="preserve"> </w:t>
                  </w:r>
                  <w:r w:rsidRPr="003011AF">
                    <w:rPr>
                      <w:rFonts w:ascii="Times New Roman" w:hAnsi="Times New Roman" w:cs="Times New Roman"/>
                      <w:b/>
                      <w:color w:val="000000" w:themeColor="text1"/>
                      <w:sz w:val="18"/>
                      <w:szCs w:val="18"/>
                    </w:rPr>
                    <w:t>приема</w:t>
                  </w:r>
                  <w:r w:rsidRPr="003011AF">
                    <w:rPr>
                      <w:rFonts w:ascii="Times New Roman" w:hAnsi="Times New Roman" w:cs="Times New Roman"/>
                      <w:b/>
                      <w:color w:val="000000" w:themeColor="text1"/>
                      <w:sz w:val="18"/>
                      <w:szCs w:val="18"/>
                      <w:lang w:val="en-US"/>
                    </w:rPr>
                    <w:t>:</w:t>
                  </w:r>
                  <w:r w:rsidRPr="003011AF">
                    <w:rPr>
                      <w:rFonts w:ascii="Times New Roman" w:hAnsi="Times New Roman" w:cs="Times New Roman"/>
                      <w:color w:val="000000" w:themeColor="text1"/>
                      <w:sz w:val="18"/>
                      <w:szCs w:val="18"/>
                      <w:lang w:val="en-US"/>
                    </w:rPr>
                    <w:t xml:space="preserve">  20</w:t>
                  </w:r>
                  <w:r w:rsidRPr="003011AF">
                    <w:rPr>
                      <w:rFonts w:ascii="Times New Roman" w:hAnsi="Times New Roman" w:cs="Times New Roman"/>
                      <w:color w:val="000000" w:themeColor="text1"/>
                      <w:sz w:val="18"/>
                      <w:szCs w:val="18"/>
                      <w:lang w:val="kk-KZ"/>
                    </w:rPr>
                    <w:t>24</w:t>
                  </w:r>
                  <w:r w:rsidRPr="003011AF">
                    <w:rPr>
                      <w:rFonts w:ascii="Times New Roman" w:hAnsi="Times New Roman" w:cs="Times New Roman"/>
                      <w:color w:val="000000" w:themeColor="text1"/>
                      <w:sz w:val="18"/>
                      <w:szCs w:val="18"/>
                      <w:lang w:val="en-US"/>
                    </w:rPr>
                    <w:t>-202</w:t>
                  </w:r>
                  <w:r w:rsidRPr="003011AF">
                    <w:rPr>
                      <w:rFonts w:ascii="Times New Roman" w:hAnsi="Times New Roman" w:cs="Times New Roman"/>
                      <w:color w:val="000000" w:themeColor="text1"/>
                      <w:sz w:val="18"/>
                      <w:szCs w:val="18"/>
                      <w:lang w:val="kk-KZ"/>
                    </w:rPr>
                    <w:t>5</w:t>
                  </w:r>
                  <w:r w:rsidRPr="003011AF">
                    <w:rPr>
                      <w:rFonts w:ascii="Times New Roman" w:hAnsi="Times New Roman" w:cs="Times New Roman"/>
                      <w:color w:val="000000" w:themeColor="text1"/>
                      <w:sz w:val="18"/>
                      <w:szCs w:val="18"/>
                      <w:lang w:val="en-US"/>
                    </w:rPr>
                    <w:t xml:space="preserve"> </w:t>
                  </w:r>
                  <w:r w:rsidRPr="003011AF">
                    <w:rPr>
                      <w:rFonts w:ascii="Times New Roman" w:hAnsi="Times New Roman" w:cs="Times New Roman"/>
                      <w:color w:val="000000" w:themeColor="text1"/>
                      <w:sz w:val="18"/>
                      <w:szCs w:val="18"/>
                    </w:rPr>
                    <w:t>учебный</w:t>
                  </w:r>
                  <w:r w:rsidRPr="003011AF">
                    <w:rPr>
                      <w:rFonts w:ascii="Times New Roman" w:hAnsi="Times New Roman" w:cs="Times New Roman"/>
                      <w:color w:val="000000" w:themeColor="text1"/>
                      <w:sz w:val="18"/>
                      <w:szCs w:val="18"/>
                      <w:lang w:val="en-US"/>
                    </w:rPr>
                    <w:t xml:space="preserve"> </w:t>
                  </w:r>
                  <w:r w:rsidRPr="003011AF">
                    <w:rPr>
                      <w:rFonts w:ascii="Times New Roman" w:hAnsi="Times New Roman" w:cs="Times New Roman"/>
                      <w:color w:val="000000" w:themeColor="text1"/>
                      <w:sz w:val="18"/>
                      <w:szCs w:val="18"/>
                    </w:rPr>
                    <w:t>год</w:t>
                  </w:r>
                  <w:r w:rsidRPr="003011AF">
                    <w:rPr>
                      <w:rFonts w:ascii="Times New Roman" w:hAnsi="Times New Roman" w:cs="Times New Roman"/>
                      <w:color w:val="000000" w:themeColor="text1"/>
                      <w:sz w:val="18"/>
                      <w:szCs w:val="18"/>
                      <w:lang w:val="en-US"/>
                    </w:rPr>
                    <w:t xml:space="preserve"> / </w:t>
                  </w:r>
                  <w:r w:rsidRPr="003011AF">
                    <w:rPr>
                      <w:rFonts w:ascii="Times New Roman" w:hAnsi="Times New Roman" w:cs="Times New Roman"/>
                      <w:b/>
                      <w:color w:val="000000" w:themeColor="text1"/>
                      <w:sz w:val="18"/>
                      <w:szCs w:val="18"/>
                      <w:lang w:val="kk-KZ"/>
                    </w:rPr>
                    <w:t>Terms of admission:</w:t>
                  </w:r>
                  <w:r w:rsidRPr="003011AF">
                    <w:rPr>
                      <w:rFonts w:ascii="Times New Roman" w:hAnsi="Times New Roman" w:cs="Times New Roman"/>
                      <w:color w:val="000000" w:themeColor="text1"/>
                      <w:sz w:val="18"/>
                      <w:szCs w:val="18"/>
                      <w:lang w:val="kk-KZ"/>
                    </w:rPr>
                    <w:t xml:space="preserve"> 2024-2025 academic year</w:t>
                  </w:r>
                </w:p>
                <w:p w:rsidR="00BA457C" w:rsidRPr="003011AF" w:rsidRDefault="00BA457C" w:rsidP="00844601">
                  <w:pPr>
                    <w:rPr>
                      <w:rFonts w:ascii="Times New Roman" w:hAnsi="Times New Roman" w:cs="Times New Roman"/>
                      <w:color w:val="000000" w:themeColor="text1"/>
                      <w:sz w:val="18"/>
                      <w:szCs w:val="18"/>
                      <w:lang w:val="kk-KZ"/>
                    </w:rPr>
                  </w:pPr>
                </w:p>
              </w:tc>
            </w:tr>
          </w:tbl>
          <w:p w:rsidR="00BA457C" w:rsidRPr="003011AF" w:rsidRDefault="00BA457C" w:rsidP="00844601">
            <w:pPr>
              <w:rPr>
                <w:rFonts w:ascii="Times New Roman" w:hAnsi="Times New Roman" w:cs="Times New Roman"/>
                <w:sz w:val="18"/>
                <w:szCs w:val="18"/>
                <w:lang w:val="en-US"/>
              </w:rPr>
            </w:pPr>
          </w:p>
        </w:tc>
      </w:tr>
    </w:tbl>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560"/>
        <w:gridCol w:w="4819"/>
        <w:gridCol w:w="426"/>
        <w:gridCol w:w="425"/>
        <w:gridCol w:w="142"/>
        <w:gridCol w:w="142"/>
        <w:gridCol w:w="566"/>
        <w:gridCol w:w="143"/>
        <w:gridCol w:w="849"/>
        <w:gridCol w:w="143"/>
        <w:gridCol w:w="566"/>
        <w:gridCol w:w="709"/>
        <w:gridCol w:w="850"/>
        <w:gridCol w:w="1134"/>
        <w:gridCol w:w="1702"/>
      </w:tblGrid>
      <w:tr w:rsidR="00BA457C" w:rsidRPr="003011AF" w:rsidTr="00844601">
        <w:trPr>
          <w:trHeight w:val="113"/>
        </w:trPr>
        <w:tc>
          <w:tcPr>
            <w:tcW w:w="1701" w:type="dxa"/>
            <w:vMerge w:val="restart"/>
          </w:tcPr>
          <w:p w:rsidR="00BA457C" w:rsidRPr="00396564" w:rsidRDefault="00BA457C" w:rsidP="002446E1">
            <w:pPr>
              <w:spacing w:after="0" w:line="240" w:lineRule="auto"/>
              <w:jc w:val="center"/>
              <w:rPr>
                <w:rFonts w:ascii="Times New Roman" w:hAnsi="Times New Roman" w:cs="Times New Roman"/>
                <w:b/>
                <w:sz w:val="16"/>
                <w:szCs w:val="16"/>
                <w:lang w:val="kk-KZ"/>
              </w:rPr>
            </w:pPr>
            <w:r w:rsidRPr="00396564">
              <w:rPr>
                <w:rFonts w:ascii="Times New Roman" w:hAnsi="Times New Roman" w:cs="Times New Roman"/>
                <w:b/>
                <w:sz w:val="16"/>
                <w:szCs w:val="16"/>
                <w:lang w:val="kk-KZ"/>
              </w:rPr>
              <w:t>Модульдердің ат</w:t>
            </w:r>
            <w:r w:rsidR="00396564">
              <w:rPr>
                <w:rFonts w:ascii="Times New Roman" w:hAnsi="Times New Roman" w:cs="Times New Roman"/>
                <w:b/>
                <w:sz w:val="16"/>
                <w:szCs w:val="16"/>
                <w:lang w:val="en-US"/>
              </w:rPr>
              <w:t>ау</w:t>
            </w:r>
            <w:r w:rsidRPr="00396564">
              <w:rPr>
                <w:rFonts w:ascii="Times New Roman" w:hAnsi="Times New Roman" w:cs="Times New Roman"/>
                <w:b/>
                <w:sz w:val="16"/>
                <w:szCs w:val="16"/>
                <w:lang w:val="kk-KZ"/>
              </w:rPr>
              <w:t>ы/</w:t>
            </w:r>
          </w:p>
          <w:p w:rsidR="00BA457C" w:rsidRPr="00396564" w:rsidRDefault="00BA457C" w:rsidP="002446E1">
            <w:pPr>
              <w:spacing w:after="0" w:line="240" w:lineRule="auto"/>
              <w:jc w:val="center"/>
              <w:rPr>
                <w:rFonts w:ascii="Times New Roman" w:hAnsi="Times New Roman" w:cs="Times New Roman"/>
                <w:b/>
                <w:sz w:val="16"/>
                <w:szCs w:val="16"/>
                <w:lang w:val="kk-KZ"/>
              </w:rPr>
            </w:pPr>
            <w:r w:rsidRPr="00396564">
              <w:rPr>
                <w:rFonts w:ascii="Times New Roman" w:hAnsi="Times New Roman" w:cs="Times New Roman"/>
                <w:b/>
                <w:color w:val="000000"/>
                <w:sz w:val="16"/>
                <w:szCs w:val="16"/>
                <w:lang w:val="kk-KZ"/>
              </w:rPr>
              <w:t>Modül</w:t>
            </w:r>
            <w:r w:rsidRPr="00396564">
              <w:rPr>
                <w:rFonts w:ascii="Times New Roman" w:hAnsi="Times New Roman" w:cs="Times New Roman"/>
                <w:b/>
                <w:color w:val="000000"/>
                <w:sz w:val="16"/>
                <w:szCs w:val="16"/>
                <w:lang w:val="tr-TR"/>
              </w:rPr>
              <w:t xml:space="preserve"> </w:t>
            </w:r>
            <w:r w:rsidRPr="00396564">
              <w:rPr>
                <w:rFonts w:ascii="Times New Roman" w:hAnsi="Times New Roman" w:cs="Times New Roman"/>
                <w:b/>
                <w:color w:val="000000"/>
                <w:sz w:val="16"/>
                <w:szCs w:val="16"/>
                <w:lang w:val="kk-KZ"/>
              </w:rPr>
              <w:t>adı/</w:t>
            </w:r>
            <w:r w:rsidRPr="00396564">
              <w:rPr>
                <w:rFonts w:ascii="Times New Roman" w:hAnsi="Times New Roman" w:cs="Times New Roman"/>
                <w:b/>
                <w:sz w:val="16"/>
                <w:szCs w:val="16"/>
                <w:lang w:val="kk-KZ"/>
              </w:rPr>
              <w:t xml:space="preserve"> </w:t>
            </w:r>
          </w:p>
          <w:p w:rsidR="00BA457C" w:rsidRPr="00396564" w:rsidRDefault="00BA457C" w:rsidP="002446E1">
            <w:pPr>
              <w:spacing w:after="0" w:line="240" w:lineRule="auto"/>
              <w:jc w:val="center"/>
              <w:rPr>
                <w:rFonts w:ascii="Times New Roman" w:hAnsi="Times New Roman" w:cs="Times New Roman"/>
                <w:b/>
                <w:sz w:val="16"/>
                <w:szCs w:val="16"/>
                <w:lang w:val="kk-KZ"/>
              </w:rPr>
            </w:pPr>
            <w:r w:rsidRPr="00396564">
              <w:rPr>
                <w:rFonts w:ascii="Times New Roman" w:hAnsi="Times New Roman" w:cs="Times New Roman"/>
                <w:b/>
                <w:sz w:val="16"/>
                <w:szCs w:val="16"/>
                <w:lang w:val="kk-KZ"/>
              </w:rPr>
              <w:t xml:space="preserve">Наименовние модуля/ </w:t>
            </w:r>
          </w:p>
          <w:p w:rsidR="00BA457C" w:rsidRPr="00396564" w:rsidRDefault="00BA457C" w:rsidP="002446E1">
            <w:pPr>
              <w:spacing w:after="0" w:line="240" w:lineRule="auto"/>
              <w:jc w:val="center"/>
              <w:rPr>
                <w:rFonts w:ascii="Times New Roman" w:hAnsi="Times New Roman" w:cs="Times New Roman"/>
                <w:b/>
                <w:sz w:val="16"/>
                <w:szCs w:val="16"/>
                <w:lang w:val="kk-KZ"/>
              </w:rPr>
            </w:pPr>
            <w:r w:rsidRPr="00396564">
              <w:rPr>
                <w:rFonts w:ascii="Times New Roman" w:hAnsi="Times New Roman" w:cs="Times New Roman"/>
                <w:b/>
                <w:sz w:val="16"/>
                <w:szCs w:val="16"/>
                <w:lang w:val="kk-KZ"/>
              </w:rPr>
              <w:t>Module</w:t>
            </w:r>
          </w:p>
          <w:p w:rsidR="00BA457C" w:rsidRPr="00396564" w:rsidRDefault="00BA457C" w:rsidP="002446E1">
            <w:pPr>
              <w:spacing w:after="0" w:line="240" w:lineRule="auto"/>
              <w:jc w:val="center"/>
              <w:rPr>
                <w:rFonts w:ascii="Times New Roman" w:hAnsi="Times New Roman" w:cs="Times New Roman"/>
                <w:b/>
                <w:sz w:val="16"/>
                <w:szCs w:val="16"/>
                <w:lang w:val="kk-KZ"/>
              </w:rPr>
            </w:pPr>
          </w:p>
        </w:tc>
        <w:tc>
          <w:tcPr>
            <w:tcW w:w="1560" w:type="dxa"/>
            <w:vMerge w:val="restart"/>
          </w:tcPr>
          <w:p w:rsidR="00BA457C" w:rsidRPr="00396564" w:rsidRDefault="00BA457C" w:rsidP="002446E1">
            <w:pPr>
              <w:spacing w:after="0" w:line="240" w:lineRule="auto"/>
              <w:jc w:val="center"/>
              <w:rPr>
                <w:rFonts w:ascii="Times New Roman" w:hAnsi="Times New Roman" w:cs="Times New Roman"/>
                <w:b/>
                <w:sz w:val="16"/>
                <w:szCs w:val="16"/>
              </w:rPr>
            </w:pPr>
            <w:r w:rsidRPr="00396564">
              <w:rPr>
                <w:rFonts w:ascii="Times New Roman" w:hAnsi="Times New Roman" w:cs="Times New Roman"/>
                <w:b/>
                <w:sz w:val="16"/>
                <w:szCs w:val="16"/>
                <w:lang w:val="kk-KZ"/>
              </w:rPr>
              <w:t xml:space="preserve">Пән коды/ </w:t>
            </w:r>
          </w:p>
          <w:p w:rsidR="00BA457C" w:rsidRPr="00396564" w:rsidRDefault="00BA457C" w:rsidP="002446E1">
            <w:pPr>
              <w:spacing w:after="0" w:line="240" w:lineRule="auto"/>
              <w:jc w:val="center"/>
              <w:rPr>
                <w:rFonts w:ascii="Times New Roman" w:hAnsi="Times New Roman" w:cs="Times New Roman"/>
                <w:b/>
                <w:color w:val="000000"/>
                <w:sz w:val="16"/>
                <w:szCs w:val="16"/>
              </w:rPr>
            </w:pPr>
            <w:r w:rsidRPr="00396564">
              <w:rPr>
                <w:rFonts w:ascii="Times New Roman" w:hAnsi="Times New Roman" w:cs="Times New Roman"/>
                <w:b/>
                <w:color w:val="000000"/>
                <w:sz w:val="16"/>
                <w:szCs w:val="16"/>
                <w:lang w:val="tr-TR"/>
              </w:rPr>
              <w:t>Ders kodu</w:t>
            </w:r>
            <w:r w:rsidRPr="00396564">
              <w:rPr>
                <w:rFonts w:ascii="Times New Roman" w:hAnsi="Times New Roman" w:cs="Times New Roman"/>
                <w:b/>
                <w:color w:val="000000"/>
                <w:sz w:val="16"/>
                <w:szCs w:val="16"/>
              </w:rPr>
              <w:t>/</w:t>
            </w:r>
          </w:p>
          <w:p w:rsidR="00BA457C" w:rsidRPr="00396564" w:rsidRDefault="00BA457C" w:rsidP="002446E1">
            <w:pPr>
              <w:spacing w:after="0" w:line="240" w:lineRule="auto"/>
              <w:jc w:val="center"/>
              <w:rPr>
                <w:rFonts w:ascii="Times New Roman" w:hAnsi="Times New Roman" w:cs="Times New Roman"/>
                <w:b/>
                <w:sz w:val="16"/>
                <w:szCs w:val="16"/>
              </w:rPr>
            </w:pPr>
            <w:r w:rsidRPr="00396564">
              <w:rPr>
                <w:rFonts w:ascii="Times New Roman" w:hAnsi="Times New Roman" w:cs="Times New Roman"/>
                <w:b/>
                <w:sz w:val="16"/>
                <w:szCs w:val="16"/>
                <w:lang w:val="kk-KZ"/>
              </w:rPr>
              <w:t>Код предмета/</w:t>
            </w:r>
            <w:r w:rsidRPr="00396564">
              <w:rPr>
                <w:rFonts w:ascii="Times New Roman" w:hAnsi="Times New Roman" w:cs="Times New Roman"/>
                <w:b/>
                <w:sz w:val="16"/>
                <w:szCs w:val="16"/>
              </w:rPr>
              <w:t xml:space="preserve"> </w:t>
            </w:r>
          </w:p>
          <w:p w:rsidR="00BA457C" w:rsidRPr="00396564" w:rsidRDefault="00BA457C" w:rsidP="002446E1">
            <w:pPr>
              <w:spacing w:after="0" w:line="240" w:lineRule="auto"/>
              <w:jc w:val="center"/>
              <w:rPr>
                <w:rFonts w:ascii="Times New Roman" w:hAnsi="Times New Roman" w:cs="Times New Roman"/>
                <w:b/>
                <w:sz w:val="16"/>
                <w:szCs w:val="16"/>
                <w:lang w:val="kk-KZ"/>
              </w:rPr>
            </w:pPr>
            <w:r w:rsidRPr="00396564">
              <w:rPr>
                <w:rFonts w:ascii="Times New Roman" w:hAnsi="Times New Roman" w:cs="Times New Roman"/>
                <w:b/>
                <w:sz w:val="16"/>
                <w:szCs w:val="16"/>
                <w:lang w:val="en-US"/>
              </w:rPr>
              <w:t>Code</w:t>
            </w:r>
          </w:p>
          <w:p w:rsidR="00BA457C" w:rsidRPr="00396564" w:rsidRDefault="00BA457C" w:rsidP="002446E1">
            <w:pPr>
              <w:spacing w:after="0" w:line="240" w:lineRule="auto"/>
              <w:jc w:val="center"/>
              <w:rPr>
                <w:rFonts w:ascii="Times New Roman" w:hAnsi="Times New Roman" w:cs="Times New Roman"/>
                <w:b/>
                <w:sz w:val="16"/>
                <w:szCs w:val="16"/>
              </w:rPr>
            </w:pPr>
          </w:p>
        </w:tc>
        <w:tc>
          <w:tcPr>
            <w:tcW w:w="4819" w:type="dxa"/>
            <w:vMerge w:val="restart"/>
          </w:tcPr>
          <w:p w:rsidR="00BA457C" w:rsidRPr="00396564" w:rsidRDefault="00BA457C" w:rsidP="002446E1">
            <w:pPr>
              <w:spacing w:after="0" w:line="240" w:lineRule="auto"/>
              <w:jc w:val="center"/>
              <w:rPr>
                <w:rFonts w:ascii="Times New Roman" w:hAnsi="Times New Roman" w:cs="Times New Roman"/>
                <w:b/>
                <w:sz w:val="16"/>
                <w:szCs w:val="16"/>
                <w:lang w:val="kk-KZ"/>
              </w:rPr>
            </w:pPr>
            <w:r w:rsidRPr="00396564">
              <w:rPr>
                <w:rFonts w:ascii="Times New Roman" w:hAnsi="Times New Roman" w:cs="Times New Roman"/>
                <w:b/>
                <w:sz w:val="16"/>
                <w:szCs w:val="16"/>
                <w:lang w:val="kk-KZ"/>
              </w:rPr>
              <w:t>Пәннің (модульдің) ат</w:t>
            </w:r>
            <w:r w:rsidR="00396564">
              <w:rPr>
                <w:rFonts w:ascii="Times New Roman" w:hAnsi="Times New Roman" w:cs="Times New Roman"/>
                <w:b/>
                <w:sz w:val="16"/>
                <w:szCs w:val="16"/>
                <w:lang w:val="kk-KZ"/>
              </w:rPr>
              <w:t>ау</w:t>
            </w:r>
            <w:r w:rsidRPr="00396564">
              <w:rPr>
                <w:rFonts w:ascii="Times New Roman" w:hAnsi="Times New Roman" w:cs="Times New Roman"/>
                <w:b/>
                <w:sz w:val="16"/>
                <w:szCs w:val="16"/>
                <w:lang w:val="kk-KZ"/>
              </w:rPr>
              <w:t xml:space="preserve">ы мен қызмет ету түрлері/ </w:t>
            </w:r>
          </w:p>
          <w:p w:rsidR="00BA457C" w:rsidRPr="00396564" w:rsidRDefault="00BA457C" w:rsidP="002446E1">
            <w:pPr>
              <w:spacing w:after="0" w:line="240" w:lineRule="auto"/>
              <w:jc w:val="center"/>
              <w:rPr>
                <w:rFonts w:ascii="Times New Roman" w:hAnsi="Times New Roman" w:cs="Times New Roman"/>
                <w:b/>
                <w:sz w:val="16"/>
                <w:szCs w:val="16"/>
                <w:lang w:val="kk-KZ"/>
              </w:rPr>
            </w:pPr>
            <w:r w:rsidRPr="00396564">
              <w:rPr>
                <w:rFonts w:ascii="Times New Roman" w:hAnsi="Times New Roman" w:cs="Times New Roman"/>
                <w:b/>
                <w:color w:val="000000"/>
                <w:sz w:val="16"/>
                <w:szCs w:val="16"/>
                <w:lang w:val="kk-KZ"/>
              </w:rPr>
              <w:t>D</w:t>
            </w:r>
            <w:r w:rsidRPr="00396564">
              <w:rPr>
                <w:rFonts w:ascii="Times New Roman" w:hAnsi="Times New Roman" w:cs="Times New Roman"/>
                <w:b/>
                <w:color w:val="000000"/>
                <w:sz w:val="16"/>
                <w:szCs w:val="16"/>
                <w:lang w:val="tr-TR"/>
              </w:rPr>
              <w:t>ers</w:t>
            </w:r>
            <w:r w:rsidRPr="00396564">
              <w:rPr>
                <w:rFonts w:ascii="Times New Roman" w:hAnsi="Times New Roman" w:cs="Times New Roman"/>
                <w:b/>
                <w:color w:val="000000"/>
                <w:sz w:val="16"/>
                <w:szCs w:val="16"/>
                <w:lang w:val="kk-KZ"/>
              </w:rPr>
              <w:t xml:space="preserve"> (modül) adı ve faaliyet türleri/ </w:t>
            </w:r>
          </w:p>
          <w:p w:rsidR="00BA457C" w:rsidRPr="00396564" w:rsidRDefault="00BA457C" w:rsidP="002446E1">
            <w:pPr>
              <w:spacing w:after="0" w:line="240" w:lineRule="auto"/>
              <w:jc w:val="center"/>
              <w:rPr>
                <w:rFonts w:ascii="Times New Roman" w:hAnsi="Times New Roman" w:cs="Times New Roman"/>
                <w:b/>
                <w:sz w:val="16"/>
                <w:szCs w:val="16"/>
                <w:lang w:val="kk-KZ"/>
              </w:rPr>
            </w:pPr>
            <w:r w:rsidRPr="00396564">
              <w:rPr>
                <w:rFonts w:ascii="Times New Roman" w:hAnsi="Times New Roman" w:cs="Times New Roman"/>
                <w:b/>
                <w:sz w:val="16"/>
                <w:szCs w:val="16"/>
                <w:lang w:val="kk-KZ"/>
              </w:rPr>
              <w:t xml:space="preserve">Наименование предмета (модуля) и видов деятельности/ </w:t>
            </w:r>
          </w:p>
          <w:p w:rsidR="00BA457C" w:rsidRPr="00396564" w:rsidRDefault="00BA457C" w:rsidP="002446E1">
            <w:pPr>
              <w:spacing w:after="0" w:line="240" w:lineRule="auto"/>
              <w:jc w:val="center"/>
              <w:rPr>
                <w:rFonts w:ascii="Times New Roman" w:hAnsi="Times New Roman" w:cs="Times New Roman"/>
                <w:b/>
                <w:sz w:val="16"/>
                <w:szCs w:val="16"/>
                <w:lang w:val="kk-KZ"/>
              </w:rPr>
            </w:pPr>
            <w:r w:rsidRPr="00396564">
              <w:rPr>
                <w:rFonts w:ascii="Times New Roman" w:hAnsi="Times New Roman" w:cs="Times New Roman"/>
                <w:b/>
                <w:sz w:val="16"/>
                <w:szCs w:val="16"/>
                <w:lang w:val="kk-KZ"/>
              </w:rPr>
              <w:t xml:space="preserve">Subject (module) name and activity type </w:t>
            </w:r>
          </w:p>
          <w:p w:rsidR="00BA457C" w:rsidRPr="00396564" w:rsidRDefault="00BA457C" w:rsidP="002446E1">
            <w:pPr>
              <w:spacing w:after="0" w:line="240" w:lineRule="auto"/>
              <w:jc w:val="center"/>
              <w:rPr>
                <w:rFonts w:ascii="Times New Roman" w:hAnsi="Times New Roman" w:cs="Times New Roman"/>
                <w:b/>
                <w:sz w:val="16"/>
                <w:szCs w:val="16"/>
                <w:lang w:val="kk-KZ"/>
              </w:rPr>
            </w:pPr>
          </w:p>
          <w:p w:rsidR="00BA457C" w:rsidRPr="00396564" w:rsidRDefault="00BA457C" w:rsidP="002446E1">
            <w:pPr>
              <w:spacing w:after="0" w:line="240" w:lineRule="auto"/>
              <w:jc w:val="center"/>
              <w:rPr>
                <w:rFonts w:ascii="Times New Roman" w:hAnsi="Times New Roman" w:cs="Times New Roman"/>
                <w:b/>
                <w:sz w:val="16"/>
                <w:szCs w:val="16"/>
                <w:lang w:val="kk-KZ"/>
              </w:rPr>
            </w:pPr>
          </w:p>
          <w:p w:rsidR="00BA457C" w:rsidRPr="00396564" w:rsidRDefault="00BA457C" w:rsidP="002446E1">
            <w:pPr>
              <w:spacing w:after="0" w:line="240" w:lineRule="auto"/>
              <w:jc w:val="center"/>
              <w:rPr>
                <w:rFonts w:ascii="Times New Roman" w:hAnsi="Times New Roman" w:cs="Times New Roman"/>
                <w:b/>
                <w:sz w:val="16"/>
                <w:szCs w:val="16"/>
                <w:lang w:val="kk-KZ"/>
              </w:rPr>
            </w:pPr>
          </w:p>
        </w:tc>
        <w:tc>
          <w:tcPr>
            <w:tcW w:w="851" w:type="dxa"/>
            <w:gridSpan w:val="2"/>
            <w:vMerge w:val="restart"/>
            <w:textDirection w:val="btLr"/>
            <w:vAlign w:val="center"/>
          </w:tcPr>
          <w:p w:rsidR="00BA457C" w:rsidRPr="00396564" w:rsidRDefault="00BA457C" w:rsidP="002446E1">
            <w:pPr>
              <w:spacing w:after="0" w:line="240" w:lineRule="auto"/>
              <w:ind w:left="113" w:right="113"/>
              <w:rPr>
                <w:rFonts w:ascii="Times New Roman" w:hAnsi="Times New Roman" w:cs="Times New Roman"/>
                <w:b/>
                <w:bCs/>
                <w:sz w:val="16"/>
                <w:szCs w:val="16"/>
                <w:lang w:val="kk-KZ"/>
              </w:rPr>
            </w:pPr>
            <w:r w:rsidRPr="00396564">
              <w:rPr>
                <w:rFonts w:ascii="Times New Roman" w:hAnsi="Times New Roman" w:cs="Times New Roman"/>
                <w:b/>
                <w:sz w:val="16"/>
                <w:szCs w:val="16"/>
                <w:lang w:val="kk-KZ"/>
              </w:rPr>
              <w:t xml:space="preserve">Академиялық кредит/ </w:t>
            </w:r>
            <w:r w:rsidRPr="00396564">
              <w:rPr>
                <w:rFonts w:ascii="Times New Roman" w:hAnsi="Times New Roman" w:cs="Times New Roman"/>
                <w:b/>
                <w:color w:val="000000"/>
                <w:sz w:val="16"/>
                <w:szCs w:val="16"/>
                <w:lang w:val="kk-KZ"/>
              </w:rPr>
              <w:t>Akademik kredit/</w:t>
            </w:r>
            <w:r w:rsidRPr="00396564">
              <w:rPr>
                <w:rFonts w:ascii="Times New Roman" w:hAnsi="Times New Roman" w:cs="Times New Roman"/>
                <w:b/>
                <w:sz w:val="16"/>
                <w:szCs w:val="16"/>
                <w:lang w:val="kk-KZ"/>
              </w:rPr>
              <w:t xml:space="preserve">  Академический кредит/ Academic credit</w:t>
            </w:r>
          </w:p>
        </w:tc>
        <w:tc>
          <w:tcPr>
            <w:tcW w:w="850" w:type="dxa"/>
            <w:gridSpan w:val="3"/>
            <w:vMerge w:val="restart"/>
            <w:textDirection w:val="btLr"/>
            <w:vAlign w:val="center"/>
          </w:tcPr>
          <w:p w:rsidR="00BA457C" w:rsidRPr="00396564" w:rsidRDefault="00BA457C" w:rsidP="002446E1">
            <w:pPr>
              <w:spacing w:after="0" w:line="240" w:lineRule="auto"/>
              <w:ind w:left="113" w:right="113"/>
              <w:rPr>
                <w:rFonts w:ascii="Times New Roman" w:hAnsi="Times New Roman" w:cs="Times New Roman"/>
                <w:b/>
                <w:bCs/>
                <w:sz w:val="16"/>
                <w:szCs w:val="16"/>
                <w:lang w:val="kk-KZ"/>
              </w:rPr>
            </w:pPr>
            <w:r w:rsidRPr="00396564">
              <w:rPr>
                <w:rFonts w:ascii="Times New Roman" w:hAnsi="Times New Roman" w:cs="Times New Roman"/>
                <w:b/>
                <w:sz w:val="16"/>
                <w:szCs w:val="16"/>
                <w:lang w:val="kk-KZ"/>
              </w:rPr>
              <w:t xml:space="preserve">Академиялық cағат/ </w:t>
            </w:r>
            <w:r w:rsidRPr="00396564">
              <w:rPr>
                <w:rFonts w:ascii="Times New Roman" w:hAnsi="Times New Roman" w:cs="Times New Roman"/>
                <w:b/>
                <w:color w:val="000000"/>
                <w:sz w:val="16"/>
                <w:szCs w:val="16"/>
                <w:lang w:val="tr-TR"/>
              </w:rPr>
              <w:t>Akademik saat</w:t>
            </w:r>
            <w:r w:rsidRPr="00396564">
              <w:rPr>
                <w:rFonts w:ascii="Times New Roman" w:hAnsi="Times New Roman" w:cs="Times New Roman"/>
                <w:b/>
                <w:sz w:val="16"/>
                <w:szCs w:val="16"/>
                <w:lang w:val="kk-KZ"/>
              </w:rPr>
              <w:t>/  Академический час/  Academic hours</w:t>
            </w:r>
          </w:p>
        </w:tc>
        <w:tc>
          <w:tcPr>
            <w:tcW w:w="992" w:type="dxa"/>
            <w:gridSpan w:val="2"/>
            <w:vMerge w:val="restart"/>
            <w:textDirection w:val="btLr"/>
            <w:vAlign w:val="center"/>
          </w:tcPr>
          <w:p w:rsidR="00BA457C" w:rsidRPr="00396564" w:rsidRDefault="00BA457C" w:rsidP="002446E1">
            <w:pPr>
              <w:spacing w:after="0" w:line="240" w:lineRule="auto"/>
              <w:ind w:left="113" w:right="113"/>
              <w:rPr>
                <w:rFonts w:ascii="Times New Roman" w:hAnsi="Times New Roman" w:cs="Times New Roman"/>
                <w:b/>
                <w:sz w:val="16"/>
                <w:szCs w:val="16"/>
                <w:lang w:val="kk-KZ"/>
              </w:rPr>
            </w:pPr>
            <w:r w:rsidRPr="00396564">
              <w:rPr>
                <w:rFonts w:ascii="Times New Roman" w:hAnsi="Times New Roman" w:cs="Times New Roman"/>
                <w:b/>
                <w:sz w:val="16"/>
                <w:szCs w:val="16"/>
                <w:lang w:val="kk-KZ"/>
              </w:rPr>
              <w:t>Компонент</w:t>
            </w:r>
            <w:r w:rsidRPr="00396564">
              <w:rPr>
                <w:rFonts w:ascii="Times New Roman" w:hAnsi="Times New Roman" w:cs="Times New Roman"/>
                <w:b/>
                <w:sz w:val="16"/>
                <w:szCs w:val="16"/>
              </w:rPr>
              <w:t>/</w:t>
            </w:r>
            <w:r w:rsidRPr="00396564">
              <w:rPr>
                <w:rFonts w:ascii="Times New Roman" w:hAnsi="Times New Roman" w:cs="Times New Roman"/>
                <w:b/>
                <w:color w:val="000000"/>
                <w:sz w:val="16"/>
                <w:szCs w:val="16"/>
                <w:lang w:val="tr-TR"/>
              </w:rPr>
              <w:t xml:space="preserve"> Ders</w:t>
            </w:r>
            <w:r w:rsidRPr="00396564">
              <w:rPr>
                <w:rFonts w:ascii="Times New Roman" w:hAnsi="Times New Roman" w:cs="Times New Roman"/>
                <w:b/>
                <w:sz w:val="16"/>
                <w:szCs w:val="16"/>
                <w:lang w:val="kk-KZ"/>
              </w:rPr>
              <w:t>/</w:t>
            </w:r>
          </w:p>
          <w:p w:rsidR="00BA457C" w:rsidRPr="00396564" w:rsidRDefault="00BA457C" w:rsidP="002446E1">
            <w:pPr>
              <w:spacing w:after="0" w:line="240" w:lineRule="auto"/>
              <w:ind w:left="113" w:right="113"/>
              <w:rPr>
                <w:rFonts w:ascii="Times New Roman" w:hAnsi="Times New Roman" w:cs="Times New Roman"/>
                <w:b/>
                <w:sz w:val="16"/>
                <w:szCs w:val="16"/>
                <w:lang w:val="kk-KZ"/>
              </w:rPr>
            </w:pPr>
            <w:r w:rsidRPr="00396564">
              <w:rPr>
                <w:rFonts w:ascii="Times New Roman" w:hAnsi="Times New Roman" w:cs="Times New Roman"/>
                <w:b/>
                <w:sz w:val="16"/>
                <w:szCs w:val="16"/>
                <w:lang w:val="kk-KZ"/>
              </w:rPr>
              <w:t>Компонент/</w:t>
            </w:r>
            <w:r w:rsidRPr="00396564">
              <w:rPr>
                <w:rFonts w:ascii="Times New Roman" w:hAnsi="Times New Roman" w:cs="Times New Roman"/>
                <w:b/>
                <w:sz w:val="16"/>
                <w:szCs w:val="16"/>
              </w:rPr>
              <w:t xml:space="preserve"> </w:t>
            </w:r>
            <w:r w:rsidRPr="00396564">
              <w:rPr>
                <w:rFonts w:ascii="Times New Roman" w:hAnsi="Times New Roman" w:cs="Times New Roman"/>
                <w:b/>
                <w:sz w:val="16"/>
                <w:szCs w:val="16"/>
                <w:lang w:val="en-US"/>
              </w:rPr>
              <w:t>Component</w:t>
            </w:r>
          </w:p>
        </w:tc>
        <w:tc>
          <w:tcPr>
            <w:tcW w:w="2268" w:type="dxa"/>
            <w:gridSpan w:val="4"/>
          </w:tcPr>
          <w:p w:rsidR="00BA457C" w:rsidRPr="00396564" w:rsidRDefault="00BA457C" w:rsidP="002446E1">
            <w:pPr>
              <w:spacing w:after="0" w:line="240" w:lineRule="auto"/>
              <w:jc w:val="center"/>
              <w:rPr>
                <w:rFonts w:ascii="Times New Roman" w:hAnsi="Times New Roman" w:cs="Times New Roman"/>
                <w:b/>
                <w:sz w:val="16"/>
                <w:szCs w:val="16"/>
                <w:lang w:val="kk-KZ"/>
              </w:rPr>
            </w:pPr>
            <w:r w:rsidRPr="00396564">
              <w:rPr>
                <w:rFonts w:ascii="Times New Roman" w:hAnsi="Times New Roman" w:cs="Times New Roman"/>
                <w:b/>
                <w:sz w:val="16"/>
                <w:szCs w:val="16"/>
                <w:lang w:val="kk-KZ"/>
              </w:rPr>
              <w:t xml:space="preserve">Үлестірілуі/ Dağıtım/ Распределение/ </w:t>
            </w:r>
            <w:r w:rsidRPr="00396564">
              <w:rPr>
                <w:rFonts w:ascii="Times New Roman" w:hAnsi="Times New Roman" w:cs="Times New Roman"/>
                <w:b/>
                <w:sz w:val="16"/>
                <w:szCs w:val="16"/>
                <w:lang w:val="en-US"/>
              </w:rPr>
              <w:t>Distributiom</w:t>
            </w:r>
          </w:p>
        </w:tc>
        <w:tc>
          <w:tcPr>
            <w:tcW w:w="1134" w:type="dxa"/>
            <w:vMerge w:val="restart"/>
          </w:tcPr>
          <w:p w:rsidR="00BA457C" w:rsidRPr="00396564" w:rsidRDefault="00BA457C" w:rsidP="002446E1">
            <w:pPr>
              <w:spacing w:after="0" w:line="240" w:lineRule="auto"/>
              <w:jc w:val="center"/>
              <w:rPr>
                <w:rFonts w:ascii="Times New Roman" w:hAnsi="Times New Roman" w:cs="Times New Roman"/>
                <w:b/>
                <w:sz w:val="16"/>
                <w:szCs w:val="16"/>
                <w:lang w:val="en-US"/>
              </w:rPr>
            </w:pPr>
            <w:r w:rsidRPr="00396564">
              <w:rPr>
                <w:rFonts w:ascii="Times New Roman" w:hAnsi="Times New Roman" w:cs="Times New Roman"/>
                <w:b/>
                <w:sz w:val="16"/>
                <w:szCs w:val="16"/>
                <w:lang w:val="kk-KZ"/>
              </w:rPr>
              <w:t>Семестр/</w:t>
            </w:r>
            <w:r w:rsidRPr="00396564">
              <w:rPr>
                <w:rFonts w:ascii="Times New Roman" w:hAnsi="Times New Roman" w:cs="Times New Roman"/>
                <w:b/>
                <w:color w:val="000000"/>
                <w:sz w:val="16"/>
                <w:szCs w:val="16"/>
                <w:lang w:val="en-US"/>
              </w:rPr>
              <w:t xml:space="preserve"> Dönem</w:t>
            </w:r>
            <w:r w:rsidRPr="00396564">
              <w:rPr>
                <w:rFonts w:ascii="Times New Roman" w:hAnsi="Times New Roman" w:cs="Times New Roman"/>
                <w:b/>
                <w:sz w:val="16"/>
                <w:szCs w:val="16"/>
                <w:lang w:val="kk-KZ"/>
              </w:rPr>
              <w:t>/ Семестр/</w:t>
            </w:r>
            <w:r w:rsidRPr="00396564">
              <w:rPr>
                <w:rFonts w:ascii="Times New Roman" w:hAnsi="Times New Roman" w:cs="Times New Roman"/>
                <w:b/>
                <w:sz w:val="16"/>
                <w:szCs w:val="16"/>
                <w:lang w:val="en-US"/>
              </w:rPr>
              <w:t xml:space="preserve"> </w:t>
            </w:r>
          </w:p>
          <w:p w:rsidR="00BA457C" w:rsidRPr="00396564" w:rsidRDefault="00BA457C" w:rsidP="002446E1">
            <w:pPr>
              <w:spacing w:after="0" w:line="240" w:lineRule="auto"/>
              <w:jc w:val="center"/>
              <w:rPr>
                <w:rFonts w:ascii="Times New Roman" w:hAnsi="Times New Roman" w:cs="Times New Roman"/>
                <w:b/>
                <w:sz w:val="16"/>
                <w:szCs w:val="16"/>
                <w:lang w:val="en-US"/>
              </w:rPr>
            </w:pPr>
            <w:r w:rsidRPr="00396564">
              <w:rPr>
                <w:rFonts w:ascii="Times New Roman" w:hAnsi="Times New Roman" w:cs="Times New Roman"/>
                <w:b/>
                <w:sz w:val="16"/>
                <w:szCs w:val="16"/>
                <w:lang w:val="en-US"/>
              </w:rPr>
              <w:t>Sem</w:t>
            </w:r>
          </w:p>
          <w:p w:rsidR="00BA457C" w:rsidRPr="00396564" w:rsidRDefault="00BA457C" w:rsidP="002446E1">
            <w:pPr>
              <w:spacing w:after="0" w:line="240" w:lineRule="auto"/>
              <w:jc w:val="center"/>
              <w:rPr>
                <w:rFonts w:ascii="Times New Roman" w:hAnsi="Times New Roman" w:cs="Times New Roman"/>
                <w:b/>
                <w:bCs/>
                <w:sz w:val="16"/>
                <w:szCs w:val="16"/>
                <w:lang w:val="kk-KZ"/>
              </w:rPr>
            </w:pPr>
          </w:p>
        </w:tc>
        <w:tc>
          <w:tcPr>
            <w:tcW w:w="1702" w:type="dxa"/>
            <w:vMerge w:val="restart"/>
          </w:tcPr>
          <w:p w:rsidR="00BA457C" w:rsidRPr="00396564" w:rsidRDefault="00BA457C" w:rsidP="002446E1">
            <w:pPr>
              <w:spacing w:after="0" w:line="240" w:lineRule="auto"/>
              <w:jc w:val="center"/>
              <w:rPr>
                <w:rFonts w:ascii="Times New Roman" w:eastAsia="Times New Roman" w:hAnsi="Times New Roman" w:cs="Times New Roman"/>
                <w:b/>
                <w:color w:val="000000" w:themeColor="text1"/>
                <w:sz w:val="16"/>
                <w:szCs w:val="16"/>
                <w:lang w:val="kk-KZ"/>
              </w:rPr>
            </w:pPr>
            <w:r w:rsidRPr="00396564">
              <w:rPr>
                <w:rFonts w:ascii="Times New Roman" w:eastAsia="Times New Roman" w:hAnsi="Times New Roman" w:cs="Times New Roman"/>
                <w:b/>
                <w:color w:val="000000" w:themeColor="text1"/>
                <w:sz w:val="16"/>
                <w:szCs w:val="16"/>
                <w:lang w:val="kk-KZ"/>
              </w:rPr>
              <w:t>Бақылау түрі/</w:t>
            </w:r>
            <w:r w:rsidRPr="00396564">
              <w:rPr>
                <w:rFonts w:ascii="Times New Roman" w:hAnsi="Times New Roman" w:cs="Times New Roman"/>
                <w:b/>
                <w:color w:val="000000" w:themeColor="text1"/>
                <w:sz w:val="16"/>
                <w:szCs w:val="16"/>
                <w:lang w:val="kk-KZ"/>
              </w:rPr>
              <w:t xml:space="preserve"> </w:t>
            </w:r>
            <w:r w:rsidRPr="00396564">
              <w:rPr>
                <w:rFonts w:ascii="Times New Roman" w:hAnsi="Times New Roman" w:cs="Times New Roman"/>
                <w:b/>
                <w:color w:val="000000" w:themeColor="text1"/>
                <w:sz w:val="16"/>
                <w:szCs w:val="16"/>
                <w:lang w:val="tr-TR"/>
              </w:rPr>
              <w:t>Sınavimtihan türü</w:t>
            </w:r>
          </w:p>
          <w:p w:rsidR="00BA457C" w:rsidRPr="00396564" w:rsidRDefault="00BA457C" w:rsidP="002446E1">
            <w:pPr>
              <w:spacing w:after="0" w:line="240" w:lineRule="auto"/>
              <w:jc w:val="center"/>
              <w:rPr>
                <w:rFonts w:ascii="Times New Roman" w:eastAsia="Times New Roman" w:hAnsi="Times New Roman" w:cs="Times New Roman"/>
                <w:b/>
                <w:color w:val="000000" w:themeColor="text1"/>
                <w:sz w:val="16"/>
                <w:szCs w:val="16"/>
                <w:lang w:val="kk-KZ"/>
              </w:rPr>
            </w:pPr>
            <w:r w:rsidRPr="00396564">
              <w:rPr>
                <w:rFonts w:ascii="Times New Roman" w:eastAsia="Times New Roman" w:hAnsi="Times New Roman" w:cs="Times New Roman"/>
                <w:b/>
                <w:color w:val="000000" w:themeColor="text1"/>
                <w:sz w:val="16"/>
                <w:szCs w:val="16"/>
                <w:lang w:val="kk-KZ"/>
              </w:rPr>
              <w:t>Форма контроля/</w:t>
            </w:r>
          </w:p>
          <w:p w:rsidR="00BA457C" w:rsidRPr="00396564" w:rsidRDefault="00BA457C" w:rsidP="002446E1">
            <w:pPr>
              <w:spacing w:after="0" w:line="240" w:lineRule="auto"/>
              <w:jc w:val="center"/>
              <w:rPr>
                <w:rFonts w:ascii="Times New Roman" w:eastAsia="Times New Roman" w:hAnsi="Times New Roman" w:cs="Times New Roman"/>
                <w:b/>
                <w:color w:val="000000" w:themeColor="text1"/>
                <w:sz w:val="16"/>
                <w:szCs w:val="16"/>
                <w:lang w:val="kk-KZ"/>
              </w:rPr>
            </w:pPr>
            <w:r w:rsidRPr="00396564">
              <w:rPr>
                <w:rFonts w:ascii="Times New Roman" w:eastAsia="Times New Roman" w:hAnsi="Times New Roman" w:cs="Times New Roman"/>
                <w:b/>
                <w:color w:val="000000" w:themeColor="text1"/>
                <w:sz w:val="16"/>
                <w:szCs w:val="16"/>
                <w:lang w:val="kk-KZ"/>
              </w:rPr>
              <w:t>Control form</w:t>
            </w:r>
          </w:p>
          <w:p w:rsidR="00BA457C" w:rsidRPr="00396564" w:rsidRDefault="00BA457C" w:rsidP="002446E1">
            <w:pPr>
              <w:spacing w:after="0" w:line="240" w:lineRule="auto"/>
              <w:jc w:val="center"/>
              <w:rPr>
                <w:rFonts w:ascii="Times New Roman" w:hAnsi="Times New Roman" w:cs="Times New Roman"/>
                <w:b/>
                <w:color w:val="FF0000"/>
                <w:sz w:val="16"/>
                <w:szCs w:val="16"/>
                <w:lang w:val="kk-KZ"/>
              </w:rPr>
            </w:pPr>
          </w:p>
        </w:tc>
      </w:tr>
      <w:tr w:rsidR="00BA457C" w:rsidRPr="0025038E" w:rsidTr="00844601">
        <w:trPr>
          <w:trHeight w:val="1721"/>
        </w:trPr>
        <w:tc>
          <w:tcPr>
            <w:tcW w:w="1701" w:type="dxa"/>
            <w:vMerge/>
          </w:tcPr>
          <w:p w:rsidR="00BA457C" w:rsidRPr="00396564" w:rsidRDefault="00BA457C" w:rsidP="002446E1">
            <w:pPr>
              <w:spacing w:after="0" w:line="240" w:lineRule="auto"/>
              <w:jc w:val="center"/>
              <w:rPr>
                <w:rFonts w:ascii="Times New Roman" w:hAnsi="Times New Roman" w:cs="Times New Roman"/>
                <w:b/>
                <w:sz w:val="16"/>
                <w:szCs w:val="16"/>
                <w:lang w:val="kk-KZ"/>
              </w:rPr>
            </w:pPr>
          </w:p>
        </w:tc>
        <w:tc>
          <w:tcPr>
            <w:tcW w:w="1560" w:type="dxa"/>
            <w:vMerge/>
          </w:tcPr>
          <w:p w:rsidR="00BA457C" w:rsidRPr="00396564" w:rsidRDefault="00BA457C" w:rsidP="002446E1">
            <w:pPr>
              <w:spacing w:after="0" w:line="240" w:lineRule="auto"/>
              <w:jc w:val="center"/>
              <w:rPr>
                <w:rFonts w:ascii="Times New Roman" w:hAnsi="Times New Roman" w:cs="Times New Roman"/>
                <w:b/>
                <w:sz w:val="16"/>
                <w:szCs w:val="16"/>
                <w:lang w:val="kk-KZ"/>
              </w:rPr>
            </w:pPr>
          </w:p>
        </w:tc>
        <w:tc>
          <w:tcPr>
            <w:tcW w:w="4819" w:type="dxa"/>
            <w:vMerge/>
          </w:tcPr>
          <w:p w:rsidR="00BA457C" w:rsidRPr="00396564" w:rsidRDefault="00BA457C" w:rsidP="002446E1">
            <w:pPr>
              <w:spacing w:after="0" w:line="240" w:lineRule="auto"/>
              <w:jc w:val="center"/>
              <w:rPr>
                <w:rFonts w:ascii="Times New Roman" w:hAnsi="Times New Roman" w:cs="Times New Roman"/>
                <w:b/>
                <w:sz w:val="16"/>
                <w:szCs w:val="16"/>
                <w:lang w:val="kk-KZ"/>
              </w:rPr>
            </w:pPr>
          </w:p>
        </w:tc>
        <w:tc>
          <w:tcPr>
            <w:tcW w:w="851" w:type="dxa"/>
            <w:gridSpan w:val="2"/>
            <w:vMerge/>
            <w:vAlign w:val="center"/>
          </w:tcPr>
          <w:p w:rsidR="00BA457C" w:rsidRPr="00396564" w:rsidRDefault="00BA457C" w:rsidP="002446E1">
            <w:pPr>
              <w:spacing w:after="0" w:line="240" w:lineRule="auto"/>
              <w:rPr>
                <w:rFonts w:ascii="Times New Roman" w:hAnsi="Times New Roman" w:cs="Times New Roman"/>
                <w:b/>
                <w:sz w:val="16"/>
                <w:szCs w:val="16"/>
                <w:lang w:val="kk-KZ"/>
              </w:rPr>
            </w:pPr>
          </w:p>
        </w:tc>
        <w:tc>
          <w:tcPr>
            <w:tcW w:w="850" w:type="dxa"/>
            <w:gridSpan w:val="3"/>
            <w:vMerge/>
            <w:vAlign w:val="center"/>
          </w:tcPr>
          <w:p w:rsidR="00BA457C" w:rsidRPr="00396564" w:rsidRDefault="00BA457C" w:rsidP="002446E1">
            <w:pPr>
              <w:spacing w:after="0" w:line="240" w:lineRule="auto"/>
              <w:rPr>
                <w:rFonts w:ascii="Times New Roman" w:hAnsi="Times New Roman" w:cs="Times New Roman"/>
                <w:b/>
                <w:sz w:val="16"/>
                <w:szCs w:val="16"/>
                <w:lang w:val="kk-KZ"/>
              </w:rPr>
            </w:pPr>
          </w:p>
        </w:tc>
        <w:tc>
          <w:tcPr>
            <w:tcW w:w="992" w:type="dxa"/>
            <w:gridSpan w:val="2"/>
            <w:vMerge/>
            <w:vAlign w:val="center"/>
          </w:tcPr>
          <w:p w:rsidR="00BA457C" w:rsidRPr="00396564" w:rsidRDefault="00BA457C" w:rsidP="002446E1">
            <w:pPr>
              <w:spacing w:after="0" w:line="240" w:lineRule="auto"/>
              <w:rPr>
                <w:rFonts w:ascii="Times New Roman" w:hAnsi="Times New Roman" w:cs="Times New Roman"/>
                <w:b/>
                <w:sz w:val="16"/>
                <w:szCs w:val="16"/>
                <w:lang w:val="kk-KZ"/>
              </w:rPr>
            </w:pPr>
          </w:p>
        </w:tc>
        <w:tc>
          <w:tcPr>
            <w:tcW w:w="709" w:type="dxa"/>
            <w:gridSpan w:val="2"/>
            <w:textDirection w:val="btLr"/>
            <w:vAlign w:val="center"/>
          </w:tcPr>
          <w:p w:rsidR="00BA457C" w:rsidRPr="00396564" w:rsidRDefault="00BA457C" w:rsidP="002446E1">
            <w:pPr>
              <w:spacing w:after="0" w:line="240" w:lineRule="auto"/>
              <w:ind w:left="113" w:right="113"/>
              <w:rPr>
                <w:rFonts w:ascii="Times New Roman" w:hAnsi="Times New Roman" w:cs="Times New Roman"/>
                <w:b/>
                <w:sz w:val="16"/>
                <w:szCs w:val="16"/>
                <w:lang w:val="kk-KZ"/>
              </w:rPr>
            </w:pPr>
            <w:r w:rsidRPr="00396564">
              <w:rPr>
                <w:rFonts w:ascii="Times New Roman" w:hAnsi="Times New Roman" w:cs="Times New Roman"/>
                <w:b/>
                <w:sz w:val="16"/>
                <w:szCs w:val="16"/>
                <w:lang w:val="kk-KZ"/>
              </w:rPr>
              <w:t xml:space="preserve">Лекция/ </w:t>
            </w:r>
          </w:p>
          <w:p w:rsidR="00BA457C" w:rsidRPr="00396564" w:rsidRDefault="00BA457C" w:rsidP="002446E1">
            <w:pPr>
              <w:spacing w:after="0" w:line="240" w:lineRule="auto"/>
              <w:ind w:left="113" w:right="113"/>
              <w:rPr>
                <w:rFonts w:ascii="Times New Roman" w:hAnsi="Times New Roman" w:cs="Times New Roman"/>
                <w:b/>
                <w:sz w:val="16"/>
                <w:szCs w:val="16"/>
                <w:lang w:val="kk-KZ"/>
              </w:rPr>
            </w:pPr>
            <w:r w:rsidRPr="00396564">
              <w:rPr>
                <w:rFonts w:ascii="Times New Roman" w:hAnsi="Times New Roman" w:cs="Times New Roman"/>
                <w:b/>
                <w:sz w:val="16"/>
                <w:szCs w:val="16"/>
                <w:lang w:val="kk-KZ"/>
              </w:rPr>
              <w:t>Ders anlat</w:t>
            </w:r>
            <w:r w:rsidRPr="00396564">
              <w:rPr>
                <w:rFonts w:ascii="Times New Roman" w:hAnsi="Times New Roman" w:cs="Times New Roman"/>
                <w:b/>
                <w:sz w:val="16"/>
                <w:szCs w:val="16"/>
                <w:lang w:val="tr-TR"/>
              </w:rPr>
              <w:t>ı</w:t>
            </w:r>
            <w:r w:rsidRPr="00396564">
              <w:rPr>
                <w:rFonts w:ascii="Times New Roman" w:hAnsi="Times New Roman" w:cs="Times New Roman"/>
                <w:b/>
                <w:sz w:val="16"/>
                <w:szCs w:val="16"/>
                <w:lang w:val="kk-KZ"/>
              </w:rPr>
              <w:t>m</w:t>
            </w:r>
            <w:r w:rsidRPr="00396564">
              <w:rPr>
                <w:rFonts w:ascii="Times New Roman" w:hAnsi="Times New Roman" w:cs="Times New Roman"/>
                <w:b/>
                <w:sz w:val="16"/>
                <w:szCs w:val="16"/>
                <w:lang w:val="tr-TR"/>
              </w:rPr>
              <w:t>ı</w:t>
            </w:r>
            <w:r w:rsidRPr="00396564">
              <w:rPr>
                <w:rFonts w:ascii="Times New Roman" w:hAnsi="Times New Roman" w:cs="Times New Roman"/>
                <w:b/>
                <w:sz w:val="16"/>
                <w:szCs w:val="16"/>
                <w:lang w:val="kk-KZ"/>
              </w:rPr>
              <w:t xml:space="preserve">  Лекция/  </w:t>
            </w:r>
            <w:r w:rsidRPr="00396564">
              <w:rPr>
                <w:rFonts w:ascii="Times New Roman" w:hAnsi="Times New Roman" w:cs="Times New Roman"/>
                <w:b/>
                <w:sz w:val="16"/>
                <w:szCs w:val="16"/>
                <w:lang w:val="en-US"/>
              </w:rPr>
              <w:t>L</w:t>
            </w:r>
            <w:r w:rsidRPr="00396564">
              <w:rPr>
                <w:rFonts w:ascii="Times New Roman" w:hAnsi="Times New Roman" w:cs="Times New Roman"/>
                <w:b/>
                <w:sz w:val="16"/>
                <w:szCs w:val="16"/>
                <w:lang w:val="kk-KZ"/>
              </w:rPr>
              <w:t>ecture</w:t>
            </w:r>
          </w:p>
        </w:tc>
        <w:tc>
          <w:tcPr>
            <w:tcW w:w="709" w:type="dxa"/>
            <w:textDirection w:val="btLr"/>
            <w:vAlign w:val="center"/>
          </w:tcPr>
          <w:p w:rsidR="00BA457C" w:rsidRPr="00396564" w:rsidRDefault="00BA457C" w:rsidP="002446E1">
            <w:pPr>
              <w:spacing w:after="0" w:line="240" w:lineRule="auto"/>
              <w:ind w:left="113" w:right="113"/>
              <w:rPr>
                <w:rFonts w:ascii="Times New Roman" w:hAnsi="Times New Roman" w:cs="Times New Roman"/>
                <w:b/>
                <w:sz w:val="16"/>
                <w:szCs w:val="16"/>
                <w:lang w:val="kk-KZ"/>
              </w:rPr>
            </w:pPr>
            <w:r w:rsidRPr="00396564">
              <w:rPr>
                <w:rFonts w:ascii="Times New Roman" w:hAnsi="Times New Roman" w:cs="Times New Roman"/>
                <w:b/>
                <w:sz w:val="16"/>
                <w:szCs w:val="16"/>
                <w:lang w:val="kk-KZ"/>
              </w:rPr>
              <w:t>Практика/ Семинар/</w:t>
            </w:r>
          </w:p>
          <w:p w:rsidR="00BA457C" w:rsidRPr="00396564" w:rsidRDefault="00BA457C" w:rsidP="002446E1">
            <w:pPr>
              <w:spacing w:after="0" w:line="240" w:lineRule="auto"/>
              <w:ind w:left="113" w:right="113"/>
              <w:rPr>
                <w:rFonts w:ascii="Times New Roman" w:hAnsi="Times New Roman" w:cs="Times New Roman"/>
                <w:b/>
                <w:sz w:val="16"/>
                <w:szCs w:val="16"/>
                <w:lang w:val="kk-KZ"/>
              </w:rPr>
            </w:pPr>
            <w:r w:rsidRPr="00396564">
              <w:rPr>
                <w:rFonts w:ascii="Times New Roman" w:hAnsi="Times New Roman" w:cs="Times New Roman"/>
                <w:b/>
                <w:sz w:val="16"/>
                <w:szCs w:val="16"/>
                <w:lang w:val="kk-KZ"/>
              </w:rPr>
              <w:t>Practik/ Seminar</w:t>
            </w:r>
          </w:p>
        </w:tc>
        <w:tc>
          <w:tcPr>
            <w:tcW w:w="850" w:type="dxa"/>
            <w:textDirection w:val="btLr"/>
            <w:vAlign w:val="center"/>
          </w:tcPr>
          <w:p w:rsidR="00BA457C" w:rsidRPr="00396564" w:rsidRDefault="00BA457C" w:rsidP="002446E1">
            <w:pPr>
              <w:spacing w:after="0" w:line="240" w:lineRule="auto"/>
              <w:ind w:left="113" w:right="113"/>
              <w:rPr>
                <w:rFonts w:ascii="Times New Roman" w:hAnsi="Times New Roman" w:cs="Times New Roman"/>
                <w:b/>
                <w:sz w:val="16"/>
                <w:szCs w:val="16"/>
                <w:lang w:val="kk-KZ"/>
              </w:rPr>
            </w:pPr>
            <w:r w:rsidRPr="00396564">
              <w:rPr>
                <w:rFonts w:ascii="Times New Roman" w:hAnsi="Times New Roman" w:cs="Times New Roman"/>
                <w:b/>
                <w:sz w:val="16"/>
                <w:szCs w:val="16"/>
                <w:lang w:val="kk-KZ"/>
              </w:rPr>
              <w:t>Лаборатория/ Laboratuvar/ Лаборатория/ Laboratory/ Жеке сабақ/  студиялық сабақ</w:t>
            </w:r>
          </w:p>
        </w:tc>
        <w:tc>
          <w:tcPr>
            <w:tcW w:w="1134" w:type="dxa"/>
            <w:vMerge/>
          </w:tcPr>
          <w:p w:rsidR="00BA457C" w:rsidRPr="002446E1" w:rsidRDefault="00BA457C" w:rsidP="002446E1">
            <w:pPr>
              <w:spacing w:after="0" w:line="240" w:lineRule="auto"/>
              <w:jc w:val="center"/>
              <w:rPr>
                <w:rFonts w:ascii="Times New Roman" w:hAnsi="Times New Roman" w:cs="Times New Roman"/>
                <w:b/>
                <w:sz w:val="20"/>
                <w:szCs w:val="20"/>
                <w:lang w:val="kk-KZ"/>
              </w:rPr>
            </w:pPr>
          </w:p>
        </w:tc>
        <w:tc>
          <w:tcPr>
            <w:tcW w:w="1702" w:type="dxa"/>
            <w:vMerge/>
          </w:tcPr>
          <w:p w:rsidR="00BA457C" w:rsidRPr="002446E1" w:rsidRDefault="00BA457C" w:rsidP="002446E1">
            <w:pPr>
              <w:spacing w:after="0" w:line="240" w:lineRule="auto"/>
              <w:jc w:val="center"/>
              <w:rPr>
                <w:rFonts w:ascii="Times New Roman" w:eastAsia="Times New Roman" w:hAnsi="Times New Roman" w:cs="Times New Roman"/>
                <w:b/>
                <w:color w:val="000000" w:themeColor="text1"/>
                <w:sz w:val="20"/>
                <w:szCs w:val="20"/>
                <w:lang w:val="kk-KZ"/>
              </w:rPr>
            </w:pPr>
          </w:p>
        </w:tc>
      </w:tr>
      <w:tr w:rsidR="00BA457C" w:rsidRPr="0025038E" w:rsidTr="00844601">
        <w:trPr>
          <w:trHeight w:val="60"/>
        </w:trPr>
        <w:tc>
          <w:tcPr>
            <w:tcW w:w="15877" w:type="dxa"/>
            <w:gridSpan w:val="16"/>
          </w:tcPr>
          <w:p w:rsidR="002446E1" w:rsidRPr="00A973CC" w:rsidRDefault="00BA457C" w:rsidP="002446E1">
            <w:pPr>
              <w:spacing w:after="0" w:line="240" w:lineRule="auto"/>
              <w:jc w:val="center"/>
              <w:rPr>
                <w:rFonts w:ascii="Times New Roman" w:hAnsi="Times New Roman" w:cs="Times New Roman"/>
                <w:b/>
                <w:color w:val="000000"/>
                <w:sz w:val="18"/>
                <w:szCs w:val="18"/>
                <w:lang w:val="kk-KZ"/>
              </w:rPr>
            </w:pPr>
            <w:r w:rsidRPr="002446E1">
              <w:rPr>
                <w:rFonts w:ascii="Times New Roman" w:hAnsi="Times New Roman" w:cs="Times New Roman"/>
                <w:b/>
                <w:snapToGrid w:val="0"/>
                <w:color w:val="000000"/>
                <w:sz w:val="18"/>
                <w:szCs w:val="18"/>
                <w:lang w:val="kk-KZ"/>
              </w:rPr>
              <w:t xml:space="preserve">Кәсіптік пәндер </w:t>
            </w:r>
            <w:r w:rsidRPr="002446E1">
              <w:rPr>
                <w:rFonts w:ascii="Times New Roman" w:hAnsi="Times New Roman" w:cs="Times New Roman"/>
                <w:b/>
                <w:color w:val="000000"/>
                <w:sz w:val="18"/>
                <w:szCs w:val="18"/>
                <w:lang w:val="kk-KZ"/>
              </w:rPr>
              <w:t>циклы-114 академиялық кредит/</w:t>
            </w:r>
            <w:r w:rsidRPr="002446E1">
              <w:rPr>
                <w:rFonts w:ascii="Times New Roman" w:hAnsi="Times New Roman" w:cs="Times New Roman"/>
                <w:b/>
                <w:snapToGrid w:val="0"/>
                <w:color w:val="000000"/>
                <w:sz w:val="18"/>
                <w:szCs w:val="18"/>
                <w:lang w:val="kk-KZ"/>
              </w:rPr>
              <w:t xml:space="preserve"> Mesleki disiplinler döngüsü 114 akademik krediler/ Ц</w:t>
            </w:r>
            <w:r w:rsidRPr="002446E1">
              <w:rPr>
                <w:rFonts w:ascii="Times New Roman" w:hAnsi="Times New Roman" w:cs="Times New Roman"/>
                <w:b/>
                <w:sz w:val="18"/>
                <w:szCs w:val="18"/>
                <w:lang w:val="kk-KZ"/>
              </w:rPr>
              <w:t>икл профилирующих дисциплин-</w:t>
            </w:r>
            <w:r w:rsidRPr="002446E1">
              <w:rPr>
                <w:rFonts w:ascii="Times New Roman" w:hAnsi="Times New Roman" w:cs="Times New Roman"/>
                <w:b/>
                <w:color w:val="000000"/>
                <w:sz w:val="18"/>
                <w:szCs w:val="18"/>
                <w:lang w:val="kk-KZ"/>
              </w:rPr>
              <w:t xml:space="preserve">114 академических кредитов/ </w:t>
            </w:r>
          </w:p>
          <w:p w:rsidR="00BA457C" w:rsidRPr="002446E1" w:rsidRDefault="00BA457C" w:rsidP="002446E1">
            <w:pPr>
              <w:spacing w:after="0" w:line="240" w:lineRule="auto"/>
              <w:jc w:val="center"/>
              <w:rPr>
                <w:rFonts w:ascii="Times New Roman" w:hAnsi="Times New Roman" w:cs="Times New Roman"/>
                <w:b/>
                <w:snapToGrid w:val="0"/>
                <w:color w:val="000000"/>
                <w:sz w:val="18"/>
                <w:szCs w:val="18"/>
                <w:lang w:val="kk-KZ"/>
              </w:rPr>
            </w:pPr>
            <w:r w:rsidRPr="002446E1">
              <w:rPr>
                <w:rFonts w:ascii="Times New Roman" w:hAnsi="Times New Roman" w:cs="Times New Roman"/>
                <w:b/>
                <w:snapToGrid w:val="0"/>
                <w:color w:val="000000"/>
                <w:sz w:val="18"/>
                <w:szCs w:val="18"/>
                <w:lang w:val="kk-KZ"/>
              </w:rPr>
              <w:t xml:space="preserve"> </w:t>
            </w:r>
            <w:r w:rsidRPr="002446E1">
              <w:rPr>
                <w:rFonts w:ascii="Times New Roman" w:hAnsi="Times New Roman" w:cs="Times New Roman"/>
                <w:b/>
                <w:sz w:val="18"/>
                <w:szCs w:val="18"/>
                <w:lang w:val="kk-KZ"/>
              </w:rPr>
              <w:t>Cycle of profile disciplines-114</w:t>
            </w:r>
            <w:r w:rsidRPr="002446E1">
              <w:rPr>
                <w:rFonts w:ascii="Times New Roman" w:hAnsi="Times New Roman" w:cs="Times New Roman"/>
                <w:b/>
                <w:snapToGrid w:val="0"/>
                <w:color w:val="000000"/>
                <w:sz w:val="18"/>
                <w:szCs w:val="18"/>
                <w:lang w:val="kk-KZ"/>
              </w:rPr>
              <w:t xml:space="preserve"> academic credits</w:t>
            </w:r>
          </w:p>
        </w:tc>
      </w:tr>
      <w:tr w:rsidR="00BA457C" w:rsidRPr="0025038E" w:rsidTr="00844601">
        <w:trPr>
          <w:trHeight w:val="60"/>
        </w:trPr>
        <w:tc>
          <w:tcPr>
            <w:tcW w:w="15877" w:type="dxa"/>
            <w:gridSpan w:val="16"/>
          </w:tcPr>
          <w:p w:rsidR="00BA457C" w:rsidRPr="002446E1" w:rsidRDefault="00BA457C" w:rsidP="002446E1">
            <w:pPr>
              <w:spacing w:after="0" w:line="240" w:lineRule="auto"/>
              <w:jc w:val="center"/>
              <w:rPr>
                <w:rFonts w:ascii="Times New Roman" w:hAnsi="Times New Roman" w:cs="Times New Roman"/>
                <w:b/>
                <w:snapToGrid w:val="0"/>
                <w:color w:val="000000"/>
                <w:sz w:val="18"/>
                <w:szCs w:val="18"/>
                <w:lang w:val="kk-KZ"/>
              </w:rPr>
            </w:pPr>
            <w:r w:rsidRPr="002446E1">
              <w:rPr>
                <w:rFonts w:ascii="Times New Roman" w:hAnsi="Times New Roman" w:cs="Times New Roman"/>
                <w:b/>
                <w:sz w:val="18"/>
                <w:szCs w:val="18"/>
                <w:lang w:val="kk-KZ"/>
              </w:rPr>
              <w:t xml:space="preserve">  1) Міндетті компонент-74 </w:t>
            </w:r>
            <w:r w:rsidRPr="002446E1">
              <w:rPr>
                <w:rFonts w:ascii="Times New Roman" w:eastAsia="Times New Roman" w:hAnsi="Times New Roman" w:cs="Times New Roman"/>
                <w:b/>
                <w:color w:val="000000"/>
                <w:sz w:val="18"/>
                <w:szCs w:val="18"/>
                <w:lang w:val="kk-KZ"/>
              </w:rPr>
              <w:t>академиялық кредит</w:t>
            </w:r>
            <w:r w:rsidRPr="002446E1">
              <w:rPr>
                <w:rFonts w:ascii="Times New Roman" w:hAnsi="Times New Roman" w:cs="Times New Roman"/>
                <w:b/>
                <w:sz w:val="18"/>
                <w:szCs w:val="18"/>
                <w:lang w:val="kk-KZ"/>
              </w:rPr>
              <w:t>/ Zorunlu bileşen-74 akademik kredi/ Обязательный компонент-</w:t>
            </w:r>
            <w:r w:rsidRPr="002446E1">
              <w:rPr>
                <w:rFonts w:ascii="Times New Roman" w:eastAsia="Times New Roman" w:hAnsi="Times New Roman" w:cs="Times New Roman"/>
                <w:b/>
                <w:color w:val="000000"/>
                <w:sz w:val="18"/>
                <w:szCs w:val="18"/>
                <w:lang w:val="kk-KZ"/>
              </w:rPr>
              <w:t>74 академических кредитов</w:t>
            </w:r>
            <w:r w:rsidRPr="002446E1">
              <w:rPr>
                <w:rFonts w:ascii="Times New Roman" w:hAnsi="Times New Roman" w:cs="Times New Roman"/>
                <w:b/>
                <w:sz w:val="18"/>
                <w:szCs w:val="18"/>
                <w:lang w:val="kk-KZ"/>
              </w:rPr>
              <w:t xml:space="preserve">/ Required component-74 </w:t>
            </w:r>
            <w:r w:rsidRPr="002446E1">
              <w:rPr>
                <w:rFonts w:ascii="Times New Roman" w:eastAsia="Times New Roman" w:hAnsi="Times New Roman" w:cs="Times New Roman"/>
                <w:b/>
                <w:snapToGrid w:val="0"/>
                <w:color w:val="000000"/>
                <w:sz w:val="18"/>
                <w:szCs w:val="18"/>
                <w:lang w:val="kk-KZ"/>
              </w:rPr>
              <w:t>academic credits</w:t>
            </w:r>
          </w:p>
        </w:tc>
      </w:tr>
      <w:tr w:rsidR="00BA457C" w:rsidRPr="003011AF" w:rsidTr="00844601">
        <w:trPr>
          <w:trHeight w:val="60"/>
        </w:trPr>
        <w:tc>
          <w:tcPr>
            <w:tcW w:w="1701" w:type="dxa"/>
            <w:vMerge w:val="restart"/>
            <w:shd w:val="clear" w:color="auto" w:fill="FFFFFF" w:themeFill="background1"/>
          </w:tcPr>
          <w:p w:rsidR="00BA457C" w:rsidRPr="002446E1" w:rsidRDefault="00BA457C" w:rsidP="002446E1">
            <w:pPr>
              <w:spacing w:after="0" w:line="240" w:lineRule="auto"/>
              <w:jc w:val="center"/>
              <w:rPr>
                <w:rFonts w:ascii="Times New Roman" w:hAnsi="Times New Roman" w:cs="Times New Roman"/>
                <w:b/>
                <w:sz w:val="18"/>
                <w:szCs w:val="18"/>
                <w:lang w:val="kk-KZ"/>
              </w:rPr>
            </w:pPr>
            <w:r w:rsidRPr="002446E1">
              <w:rPr>
                <w:rFonts w:ascii="Times New Roman" w:hAnsi="Times New Roman" w:cs="Times New Roman"/>
                <w:b/>
                <w:sz w:val="18"/>
                <w:szCs w:val="18"/>
                <w:lang w:val="kk-KZ"/>
              </w:rPr>
              <w:t xml:space="preserve">  1) Міндетті компонент-74 </w:t>
            </w:r>
            <w:r w:rsidRPr="002446E1">
              <w:rPr>
                <w:rFonts w:ascii="Times New Roman" w:eastAsia="Times New Roman" w:hAnsi="Times New Roman" w:cs="Times New Roman"/>
                <w:b/>
                <w:color w:val="000000"/>
                <w:sz w:val="18"/>
                <w:szCs w:val="18"/>
                <w:lang w:val="kk-KZ"/>
              </w:rPr>
              <w:t>академиялық кредит</w:t>
            </w:r>
            <w:r w:rsidRPr="002446E1">
              <w:rPr>
                <w:rFonts w:ascii="Times New Roman" w:hAnsi="Times New Roman" w:cs="Times New Roman"/>
                <w:b/>
                <w:sz w:val="18"/>
                <w:szCs w:val="18"/>
                <w:lang w:val="kk-KZ"/>
              </w:rPr>
              <w:t>/ Zorunlu bileşen-74 akademik kredi/ Обязательный компонент-</w:t>
            </w:r>
            <w:r w:rsidRPr="002446E1">
              <w:rPr>
                <w:rFonts w:ascii="Times New Roman" w:eastAsia="Times New Roman" w:hAnsi="Times New Roman" w:cs="Times New Roman"/>
                <w:b/>
                <w:color w:val="000000"/>
                <w:sz w:val="18"/>
                <w:szCs w:val="18"/>
                <w:lang w:val="kk-KZ"/>
              </w:rPr>
              <w:t>74 академических кредитов</w:t>
            </w:r>
            <w:r w:rsidRPr="002446E1">
              <w:rPr>
                <w:rFonts w:ascii="Times New Roman" w:hAnsi="Times New Roman" w:cs="Times New Roman"/>
                <w:b/>
                <w:sz w:val="18"/>
                <w:szCs w:val="18"/>
                <w:lang w:val="kk-KZ"/>
              </w:rPr>
              <w:t xml:space="preserve">/ Required component-74 </w:t>
            </w:r>
            <w:r w:rsidRPr="002446E1">
              <w:rPr>
                <w:rFonts w:ascii="Times New Roman" w:eastAsia="Times New Roman" w:hAnsi="Times New Roman" w:cs="Times New Roman"/>
                <w:b/>
                <w:snapToGrid w:val="0"/>
                <w:color w:val="000000"/>
                <w:sz w:val="18"/>
                <w:szCs w:val="18"/>
                <w:lang w:val="kk-KZ"/>
              </w:rPr>
              <w:t>academic credits</w:t>
            </w:r>
          </w:p>
        </w:tc>
        <w:tc>
          <w:tcPr>
            <w:tcW w:w="1560" w:type="dxa"/>
            <w:tcBorders>
              <w:bottom w:val="single" w:sz="4" w:space="0" w:color="auto"/>
            </w:tcBorders>
            <w:shd w:val="clear" w:color="auto" w:fill="FFFFFF" w:themeFill="background1"/>
            <w:vAlign w:val="center"/>
          </w:tcPr>
          <w:p w:rsidR="00BA457C" w:rsidRDefault="00BA457C" w:rsidP="002446E1">
            <w:pPr>
              <w:spacing w:after="0" w:line="240" w:lineRule="auto"/>
              <w:jc w:val="center"/>
              <w:rPr>
                <w:rFonts w:ascii="Times New Roman" w:eastAsia="Times New Roman" w:hAnsi="Times New Roman" w:cs="Times New Roman"/>
                <w:sz w:val="18"/>
                <w:szCs w:val="18"/>
                <w:lang w:val="kk-KZ"/>
              </w:rPr>
            </w:pPr>
            <w:r w:rsidRPr="00205C79">
              <w:rPr>
                <w:rFonts w:ascii="Times New Roman" w:eastAsia="Times New Roman" w:hAnsi="Times New Roman" w:cs="Times New Roman"/>
                <w:sz w:val="18"/>
                <w:szCs w:val="18"/>
                <w:lang w:val="en-US"/>
              </w:rPr>
              <w:t>ZhDT</w:t>
            </w:r>
            <w:r w:rsidR="00396564">
              <w:rPr>
                <w:rFonts w:ascii="Times New Roman" w:eastAsia="Times New Roman" w:hAnsi="Times New Roman" w:cs="Times New Roman"/>
                <w:sz w:val="18"/>
                <w:szCs w:val="18"/>
                <w:lang w:val="en-US"/>
              </w:rPr>
              <w:t xml:space="preserve"> </w:t>
            </w:r>
            <w:r w:rsidRPr="00205C79">
              <w:rPr>
                <w:rFonts w:ascii="Times New Roman" w:eastAsia="Times New Roman" w:hAnsi="Times New Roman" w:cs="Times New Roman"/>
                <w:sz w:val="18"/>
                <w:szCs w:val="18"/>
                <w:lang w:val="en-US"/>
              </w:rPr>
              <w:t>5212</w:t>
            </w:r>
          </w:p>
          <w:p w:rsidR="00396564" w:rsidRPr="00396564" w:rsidRDefault="00396564" w:rsidP="002446E1">
            <w:pP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GTU 5212</w:t>
            </w:r>
          </w:p>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lang w:val="en-US"/>
              </w:rPr>
              <w:t>OVP 5212</w:t>
            </w:r>
          </w:p>
          <w:p w:rsidR="00BA457C" w:rsidRDefault="00BA457C" w:rsidP="002446E1">
            <w:pPr>
              <w:spacing w:after="0" w:line="240" w:lineRule="auto"/>
              <w:jc w:val="center"/>
              <w:rPr>
                <w:rFonts w:ascii="Times New Roman" w:eastAsia="Times New Roman" w:hAnsi="Times New Roman" w:cs="Times New Roman"/>
                <w:sz w:val="18"/>
                <w:szCs w:val="18"/>
                <w:lang w:val="kk-KZ"/>
              </w:rPr>
            </w:pPr>
            <w:r w:rsidRPr="00205C79">
              <w:rPr>
                <w:rFonts w:ascii="Times New Roman" w:eastAsia="Times New Roman" w:hAnsi="Times New Roman" w:cs="Times New Roman"/>
                <w:sz w:val="18"/>
                <w:szCs w:val="18"/>
                <w:lang w:val="en-US"/>
              </w:rPr>
              <w:t>GMP 5212</w:t>
            </w:r>
          </w:p>
          <w:p w:rsidR="00396564" w:rsidRPr="00396564" w:rsidRDefault="00396564" w:rsidP="002446E1">
            <w:pPr>
              <w:spacing w:after="0" w:line="240" w:lineRule="auto"/>
              <w:jc w:val="center"/>
              <w:rPr>
                <w:rFonts w:ascii="Times New Roman" w:hAnsi="Times New Roman" w:cs="Times New Roman"/>
                <w:sz w:val="18"/>
                <w:szCs w:val="18"/>
                <w:lang w:val="kk-KZ"/>
              </w:rPr>
            </w:pPr>
          </w:p>
        </w:tc>
        <w:tc>
          <w:tcPr>
            <w:tcW w:w="4819" w:type="dxa"/>
            <w:shd w:val="clear" w:color="auto" w:fill="FFFFFF" w:themeFill="background1"/>
          </w:tcPr>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Жалпы дәрігерлік тәжірибе 1 </w:t>
            </w:r>
          </w:p>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Genel tıbbi uygulama 1</w:t>
            </w:r>
          </w:p>
          <w:p w:rsidR="00BA457C" w:rsidRPr="002446E1" w:rsidRDefault="00BA457C" w:rsidP="002446E1">
            <w:pPr>
              <w:spacing w:after="0" w:line="240" w:lineRule="auto"/>
              <w:rPr>
                <w:rFonts w:ascii="Times New Roman" w:hAnsi="Times New Roman" w:cs="Times New Roman"/>
                <w:sz w:val="20"/>
                <w:szCs w:val="20"/>
                <w:lang w:val="en-US"/>
              </w:rPr>
            </w:pPr>
            <w:r w:rsidRPr="002446E1">
              <w:rPr>
                <w:rFonts w:ascii="Times New Roman" w:hAnsi="Times New Roman" w:cs="Times New Roman"/>
                <w:sz w:val="20"/>
                <w:szCs w:val="20"/>
              </w:rPr>
              <w:t>Общая</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врачебная</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практика</w:t>
            </w:r>
            <w:r w:rsidRPr="002446E1">
              <w:rPr>
                <w:rFonts w:ascii="Times New Roman" w:hAnsi="Times New Roman" w:cs="Times New Roman"/>
                <w:sz w:val="20"/>
                <w:szCs w:val="20"/>
                <w:lang w:val="en-US"/>
              </w:rPr>
              <w:t xml:space="preserve"> 1</w:t>
            </w:r>
          </w:p>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en-US"/>
              </w:rPr>
              <w:t>General medical practice1</w:t>
            </w:r>
          </w:p>
        </w:tc>
        <w:tc>
          <w:tcPr>
            <w:tcW w:w="851" w:type="dxa"/>
            <w:gridSpan w:val="2"/>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13</w:t>
            </w:r>
          </w:p>
        </w:tc>
        <w:tc>
          <w:tcPr>
            <w:tcW w:w="850" w:type="dxa"/>
            <w:gridSpan w:val="3"/>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390</w:t>
            </w:r>
          </w:p>
        </w:tc>
        <w:tc>
          <w:tcPr>
            <w:tcW w:w="992" w:type="dxa"/>
            <w:gridSpan w:val="2"/>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МК</w:t>
            </w:r>
            <w:r w:rsidRPr="004F5E52">
              <w:rPr>
                <w:rFonts w:ascii="Times New Roman" w:hAnsi="Times New Roman" w:cs="Times New Roman"/>
                <w:sz w:val="18"/>
                <w:szCs w:val="18"/>
                <w:lang w:val="en-US"/>
              </w:rPr>
              <w:t>/ZM</w:t>
            </w:r>
            <w:r w:rsidRPr="004F5E52">
              <w:rPr>
                <w:rFonts w:ascii="Times New Roman" w:hAnsi="Times New Roman" w:cs="Times New Roman"/>
                <w:sz w:val="18"/>
                <w:szCs w:val="18"/>
                <w:lang w:val="kk-KZ"/>
              </w:rPr>
              <w:t>/</w:t>
            </w:r>
          </w:p>
          <w:p w:rsidR="00BA457C" w:rsidRPr="004F5E52" w:rsidRDefault="00BA457C" w:rsidP="002446E1">
            <w:pPr>
              <w:spacing w:after="0" w:line="240" w:lineRule="auto"/>
              <w:jc w:val="center"/>
              <w:rPr>
                <w:rFonts w:ascii="Times New Roman" w:hAnsi="Times New Roman" w:cs="Times New Roman"/>
                <w:sz w:val="18"/>
                <w:szCs w:val="18"/>
                <w:lang w:val="en-US"/>
              </w:rPr>
            </w:pPr>
            <w:r w:rsidRPr="004F5E52">
              <w:rPr>
                <w:rFonts w:ascii="Times New Roman" w:hAnsi="Times New Roman" w:cs="Times New Roman"/>
                <w:sz w:val="18"/>
                <w:szCs w:val="18"/>
                <w:lang w:val="kk-KZ"/>
              </w:rPr>
              <w:t>ОК/</w:t>
            </w:r>
            <w:r w:rsidRPr="004F5E52">
              <w:rPr>
                <w:rFonts w:ascii="Times New Roman" w:hAnsi="Times New Roman" w:cs="Times New Roman"/>
                <w:sz w:val="18"/>
                <w:szCs w:val="18"/>
                <w:lang w:val="en-US"/>
              </w:rPr>
              <w:t>SM</w:t>
            </w:r>
          </w:p>
        </w:tc>
        <w:tc>
          <w:tcPr>
            <w:tcW w:w="709" w:type="dxa"/>
            <w:gridSpan w:val="2"/>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709"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w:t>
            </w:r>
          </w:p>
        </w:tc>
        <w:tc>
          <w:tcPr>
            <w:tcW w:w="850"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134" w:type="dxa"/>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kk-KZ"/>
              </w:rPr>
            </w:pPr>
            <w:r w:rsidRPr="00396564">
              <w:rPr>
                <w:rFonts w:ascii="Times New Roman" w:hAnsi="Times New Roman" w:cs="Times New Roman"/>
                <w:sz w:val="18"/>
                <w:szCs w:val="18"/>
                <w:lang w:val="en-US"/>
              </w:rPr>
              <w:t>XI</w:t>
            </w:r>
            <w:r w:rsidRPr="00396564">
              <w:rPr>
                <w:rFonts w:ascii="Times New Roman" w:hAnsi="Times New Roman" w:cs="Times New Roman"/>
                <w:sz w:val="18"/>
                <w:szCs w:val="18"/>
                <w:lang w:val="kk-KZ"/>
              </w:rPr>
              <w:t xml:space="preserve">, </w:t>
            </w:r>
            <w:r w:rsidRPr="00396564">
              <w:rPr>
                <w:rFonts w:ascii="Times New Roman" w:hAnsi="Times New Roman" w:cs="Times New Roman"/>
                <w:sz w:val="18"/>
                <w:szCs w:val="18"/>
                <w:lang w:val="en-US"/>
              </w:rPr>
              <w:t>XII</w:t>
            </w:r>
          </w:p>
        </w:tc>
        <w:tc>
          <w:tcPr>
            <w:tcW w:w="1702"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Емтихан</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lang w:val="en-US"/>
              </w:rPr>
              <w:t>Sinav</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lang w:val="kk-KZ"/>
              </w:rPr>
              <w:t>Экзамен</w:t>
            </w:r>
            <w:r w:rsidRPr="002446E1">
              <w:rPr>
                <w:rFonts w:ascii="Times New Roman" w:hAnsi="Times New Roman" w:cs="Times New Roman"/>
                <w:sz w:val="20"/>
                <w:szCs w:val="20"/>
              </w:rPr>
              <w:t xml:space="preserve"> </w:t>
            </w: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en-US"/>
              </w:rPr>
              <w:t>Exam</w:t>
            </w:r>
          </w:p>
        </w:tc>
      </w:tr>
      <w:tr w:rsidR="00BA457C" w:rsidRPr="003011AF" w:rsidTr="00844601">
        <w:trPr>
          <w:trHeight w:val="70"/>
        </w:trPr>
        <w:tc>
          <w:tcPr>
            <w:tcW w:w="1701" w:type="dxa"/>
            <w:vMerge/>
            <w:shd w:val="clear" w:color="auto" w:fill="FFFFFF" w:themeFill="background1"/>
          </w:tcPr>
          <w:p w:rsidR="00BA457C" w:rsidRPr="002446E1" w:rsidRDefault="00BA457C" w:rsidP="002446E1">
            <w:pPr>
              <w:spacing w:after="0" w:line="240" w:lineRule="auto"/>
              <w:jc w:val="center"/>
              <w:rPr>
                <w:rFonts w:ascii="Times New Roman" w:eastAsia="Times New Roman" w:hAnsi="Times New Roman" w:cs="Times New Roman"/>
                <w:b/>
                <w:snapToGrid w:val="0"/>
                <w:color w:val="000000"/>
                <w:sz w:val="20"/>
                <w:szCs w:val="20"/>
                <w:lang w:val="kk-KZ"/>
              </w:rPr>
            </w:pPr>
          </w:p>
        </w:tc>
        <w:tc>
          <w:tcPr>
            <w:tcW w:w="1560" w:type="dxa"/>
            <w:shd w:val="clear" w:color="auto" w:fill="FFFFFF" w:themeFill="background1"/>
            <w:vAlign w:val="center"/>
          </w:tcPr>
          <w:p w:rsidR="00BA457C" w:rsidRPr="00205C79" w:rsidRDefault="00BA457C" w:rsidP="002446E1">
            <w:pPr>
              <w:spacing w:after="0" w:line="240" w:lineRule="auto"/>
              <w:jc w:val="center"/>
              <w:rPr>
                <w:rFonts w:ascii="Times New Roman" w:eastAsia="Times New Roman" w:hAnsi="Times New Roman" w:cs="Times New Roman"/>
                <w:color w:val="000000" w:themeColor="text1"/>
                <w:sz w:val="18"/>
                <w:szCs w:val="18"/>
              </w:rPr>
            </w:pPr>
            <w:r w:rsidRPr="00205C79">
              <w:rPr>
                <w:rFonts w:ascii="Times New Roman" w:eastAsia="Times New Roman" w:hAnsi="Times New Roman" w:cs="Times New Roman"/>
                <w:color w:val="000000" w:themeColor="text1"/>
                <w:sz w:val="18"/>
                <w:szCs w:val="18"/>
              </w:rPr>
              <w:t>BA 5201</w:t>
            </w:r>
          </w:p>
          <w:p w:rsidR="00BA457C" w:rsidRPr="00205C79" w:rsidRDefault="00BA457C" w:rsidP="002446E1">
            <w:pPr>
              <w:spacing w:after="0" w:line="240" w:lineRule="auto"/>
              <w:jc w:val="center"/>
              <w:rPr>
                <w:rFonts w:ascii="Times New Roman" w:eastAsia="Times New Roman" w:hAnsi="Times New Roman" w:cs="Times New Roman"/>
                <w:color w:val="000000" w:themeColor="text1"/>
                <w:sz w:val="18"/>
                <w:szCs w:val="18"/>
                <w:lang w:val="en-US"/>
              </w:rPr>
            </w:pPr>
            <w:r w:rsidRPr="00205C79">
              <w:rPr>
                <w:rFonts w:ascii="Times New Roman" w:hAnsi="Times New Roman" w:cs="Times New Roman"/>
                <w:color w:val="000000" w:themeColor="text1"/>
                <w:sz w:val="18"/>
                <w:szCs w:val="18"/>
                <w:lang w:val="kk-KZ"/>
              </w:rPr>
              <w:t>ÇH</w:t>
            </w:r>
            <w:r w:rsidRPr="00205C79">
              <w:rPr>
                <w:rFonts w:ascii="Times New Roman" w:eastAsia="Times New Roman" w:hAnsi="Times New Roman" w:cs="Times New Roman"/>
                <w:color w:val="000000" w:themeColor="text1"/>
                <w:sz w:val="18"/>
                <w:szCs w:val="18"/>
                <w:lang w:val="en-US"/>
              </w:rPr>
              <w:t xml:space="preserve"> 5201 </w:t>
            </w:r>
          </w:p>
          <w:p w:rsidR="00BA457C" w:rsidRPr="00205C79" w:rsidRDefault="00BA457C" w:rsidP="002446E1">
            <w:pPr>
              <w:spacing w:after="0" w:line="240" w:lineRule="auto"/>
              <w:jc w:val="center"/>
              <w:rPr>
                <w:rFonts w:ascii="Times New Roman" w:eastAsia="Times New Roman" w:hAnsi="Times New Roman" w:cs="Times New Roman"/>
                <w:color w:val="000000" w:themeColor="text1"/>
                <w:sz w:val="18"/>
                <w:szCs w:val="18"/>
              </w:rPr>
            </w:pPr>
            <w:r w:rsidRPr="00205C79">
              <w:rPr>
                <w:rFonts w:ascii="Times New Roman" w:eastAsia="Times New Roman" w:hAnsi="Times New Roman" w:cs="Times New Roman"/>
                <w:color w:val="000000" w:themeColor="text1"/>
                <w:sz w:val="18"/>
                <w:szCs w:val="18"/>
              </w:rPr>
              <w:t xml:space="preserve">DB 5201 </w:t>
            </w:r>
          </w:p>
          <w:p w:rsidR="00BA457C" w:rsidRPr="00205C79" w:rsidRDefault="00BA457C" w:rsidP="002446E1">
            <w:pPr>
              <w:spacing w:after="0" w:line="240" w:lineRule="auto"/>
              <w:jc w:val="center"/>
              <w:rPr>
                <w:rFonts w:ascii="Times New Roman" w:hAnsi="Times New Roman" w:cs="Times New Roman"/>
                <w:color w:val="000000" w:themeColor="text1"/>
                <w:sz w:val="18"/>
                <w:szCs w:val="18"/>
              </w:rPr>
            </w:pPr>
            <w:r w:rsidRPr="00205C79">
              <w:rPr>
                <w:rFonts w:ascii="Times New Roman" w:eastAsia="Times New Roman" w:hAnsi="Times New Roman" w:cs="Times New Roman"/>
                <w:color w:val="000000" w:themeColor="text1"/>
                <w:sz w:val="18"/>
                <w:szCs w:val="18"/>
              </w:rPr>
              <w:t>CD 5201</w:t>
            </w:r>
          </w:p>
        </w:tc>
        <w:tc>
          <w:tcPr>
            <w:tcW w:w="4819" w:type="dxa"/>
            <w:shd w:val="clear" w:color="auto" w:fill="FFFFFF" w:themeFill="background1"/>
          </w:tcPr>
          <w:p w:rsidR="00BA457C" w:rsidRPr="002446E1" w:rsidRDefault="00BA457C" w:rsidP="002446E1">
            <w:pPr>
              <w:spacing w:after="0" w:line="240" w:lineRule="auto"/>
              <w:rPr>
                <w:rFonts w:ascii="Times New Roman" w:hAnsi="Times New Roman" w:cs="Times New Roman"/>
                <w:color w:val="000000" w:themeColor="text1"/>
                <w:sz w:val="20"/>
                <w:szCs w:val="20"/>
                <w:lang w:val="kk-KZ"/>
              </w:rPr>
            </w:pPr>
            <w:r w:rsidRPr="002446E1">
              <w:rPr>
                <w:rFonts w:ascii="Times New Roman" w:hAnsi="Times New Roman" w:cs="Times New Roman"/>
                <w:color w:val="000000" w:themeColor="text1"/>
                <w:sz w:val="20"/>
                <w:szCs w:val="20"/>
                <w:lang w:val="kk-KZ"/>
              </w:rPr>
              <w:t>Балалар аурулары</w:t>
            </w:r>
          </w:p>
          <w:p w:rsidR="00BA457C" w:rsidRPr="002446E1" w:rsidRDefault="00BA457C" w:rsidP="002446E1">
            <w:pPr>
              <w:spacing w:after="0" w:line="240" w:lineRule="auto"/>
              <w:rPr>
                <w:rFonts w:ascii="Times New Roman" w:hAnsi="Times New Roman" w:cs="Times New Roman"/>
                <w:color w:val="000000" w:themeColor="text1"/>
                <w:sz w:val="20"/>
                <w:szCs w:val="20"/>
                <w:lang w:val="kk-KZ"/>
              </w:rPr>
            </w:pPr>
            <w:r w:rsidRPr="002446E1">
              <w:rPr>
                <w:rFonts w:ascii="Times New Roman" w:hAnsi="Times New Roman" w:cs="Times New Roman"/>
                <w:color w:val="000000" w:themeColor="text1"/>
                <w:sz w:val="20"/>
                <w:szCs w:val="20"/>
                <w:lang w:val="kk-KZ"/>
              </w:rPr>
              <w:t>Çocukluk çağı hastalıkları</w:t>
            </w:r>
          </w:p>
          <w:p w:rsidR="00BA457C" w:rsidRPr="002446E1" w:rsidRDefault="00BA457C" w:rsidP="002446E1">
            <w:pPr>
              <w:spacing w:after="0" w:line="240" w:lineRule="auto"/>
              <w:rPr>
                <w:rFonts w:ascii="Times New Roman" w:hAnsi="Times New Roman" w:cs="Times New Roman"/>
                <w:color w:val="000000" w:themeColor="text1"/>
                <w:sz w:val="20"/>
                <w:szCs w:val="20"/>
                <w:lang w:val="kk-KZ"/>
              </w:rPr>
            </w:pPr>
            <w:r w:rsidRPr="002446E1">
              <w:rPr>
                <w:rFonts w:ascii="Times New Roman" w:hAnsi="Times New Roman" w:cs="Times New Roman"/>
                <w:color w:val="000000" w:themeColor="text1"/>
                <w:sz w:val="20"/>
                <w:szCs w:val="20"/>
                <w:lang w:val="kk-KZ"/>
              </w:rPr>
              <w:t>Детские болезни</w:t>
            </w:r>
          </w:p>
          <w:p w:rsidR="00BA457C" w:rsidRPr="002446E1" w:rsidRDefault="00BA457C" w:rsidP="002446E1">
            <w:pPr>
              <w:spacing w:after="0" w:line="240" w:lineRule="auto"/>
              <w:rPr>
                <w:rFonts w:ascii="Times New Roman" w:hAnsi="Times New Roman" w:cs="Times New Roman"/>
                <w:color w:val="000000" w:themeColor="text1"/>
                <w:sz w:val="20"/>
                <w:szCs w:val="20"/>
              </w:rPr>
            </w:pPr>
            <w:r w:rsidRPr="002446E1">
              <w:rPr>
                <w:rFonts w:ascii="Times New Roman" w:hAnsi="Times New Roman" w:cs="Times New Roman"/>
                <w:color w:val="000000" w:themeColor="text1"/>
                <w:sz w:val="20"/>
                <w:szCs w:val="20"/>
                <w:lang w:val="kk-KZ"/>
              </w:rPr>
              <w:t>Childhood illnesses</w:t>
            </w:r>
          </w:p>
        </w:tc>
        <w:tc>
          <w:tcPr>
            <w:tcW w:w="851" w:type="dxa"/>
            <w:gridSpan w:val="2"/>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color w:val="000000" w:themeColor="text1"/>
                <w:sz w:val="20"/>
                <w:szCs w:val="20"/>
                <w:lang w:val="kk-KZ"/>
              </w:rPr>
            </w:pPr>
            <w:r w:rsidRPr="002446E1">
              <w:rPr>
                <w:rFonts w:ascii="Times New Roman" w:hAnsi="Times New Roman" w:cs="Times New Roman"/>
                <w:color w:val="000000" w:themeColor="text1"/>
                <w:sz w:val="20"/>
                <w:szCs w:val="20"/>
                <w:lang w:val="kk-KZ"/>
              </w:rPr>
              <w:t>7</w:t>
            </w:r>
          </w:p>
        </w:tc>
        <w:tc>
          <w:tcPr>
            <w:tcW w:w="850" w:type="dxa"/>
            <w:gridSpan w:val="3"/>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color w:val="000000" w:themeColor="text1"/>
                <w:sz w:val="20"/>
                <w:szCs w:val="20"/>
                <w:lang w:val="kk-KZ"/>
              </w:rPr>
            </w:pPr>
            <w:r w:rsidRPr="002446E1">
              <w:rPr>
                <w:rFonts w:ascii="Times New Roman" w:hAnsi="Times New Roman" w:cs="Times New Roman"/>
                <w:color w:val="000000" w:themeColor="text1"/>
                <w:sz w:val="20"/>
                <w:szCs w:val="20"/>
                <w:lang w:val="kk-KZ"/>
              </w:rPr>
              <w:t>210</w:t>
            </w:r>
          </w:p>
        </w:tc>
        <w:tc>
          <w:tcPr>
            <w:tcW w:w="992" w:type="dxa"/>
            <w:gridSpan w:val="2"/>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color w:val="000000" w:themeColor="text1"/>
                <w:sz w:val="18"/>
                <w:szCs w:val="18"/>
                <w:lang w:val="kk-KZ"/>
              </w:rPr>
            </w:pPr>
            <w:r w:rsidRPr="004F5E52">
              <w:rPr>
                <w:rFonts w:ascii="Times New Roman" w:hAnsi="Times New Roman" w:cs="Times New Roman"/>
                <w:color w:val="000000" w:themeColor="text1"/>
                <w:sz w:val="18"/>
                <w:szCs w:val="18"/>
                <w:lang w:val="kk-KZ"/>
              </w:rPr>
              <w:t>МК</w:t>
            </w:r>
            <w:r w:rsidRPr="004F5E52">
              <w:rPr>
                <w:rFonts w:ascii="Times New Roman" w:hAnsi="Times New Roman" w:cs="Times New Roman"/>
                <w:color w:val="000000" w:themeColor="text1"/>
                <w:sz w:val="18"/>
                <w:szCs w:val="18"/>
                <w:lang w:val="en-US"/>
              </w:rPr>
              <w:t>/ZM</w:t>
            </w:r>
            <w:r w:rsidRPr="004F5E52">
              <w:rPr>
                <w:rFonts w:ascii="Times New Roman" w:hAnsi="Times New Roman" w:cs="Times New Roman"/>
                <w:color w:val="000000" w:themeColor="text1"/>
                <w:sz w:val="18"/>
                <w:szCs w:val="18"/>
                <w:lang w:val="kk-KZ"/>
              </w:rPr>
              <w:t>/</w:t>
            </w:r>
          </w:p>
          <w:p w:rsidR="00BA457C" w:rsidRPr="004F5E52" w:rsidRDefault="00BA457C" w:rsidP="002446E1">
            <w:pPr>
              <w:spacing w:after="0" w:line="240" w:lineRule="auto"/>
              <w:jc w:val="center"/>
              <w:rPr>
                <w:rFonts w:ascii="Times New Roman" w:hAnsi="Times New Roman" w:cs="Times New Roman"/>
                <w:color w:val="000000" w:themeColor="text1"/>
                <w:sz w:val="18"/>
                <w:szCs w:val="18"/>
                <w:lang w:val="kk-KZ"/>
              </w:rPr>
            </w:pPr>
            <w:r w:rsidRPr="004F5E52">
              <w:rPr>
                <w:rFonts w:ascii="Times New Roman" w:hAnsi="Times New Roman" w:cs="Times New Roman"/>
                <w:color w:val="000000" w:themeColor="text1"/>
                <w:sz w:val="18"/>
                <w:szCs w:val="18"/>
                <w:lang w:val="kk-KZ"/>
              </w:rPr>
              <w:t>ОК/</w:t>
            </w:r>
            <w:r w:rsidRPr="004F5E52">
              <w:rPr>
                <w:rFonts w:ascii="Times New Roman" w:hAnsi="Times New Roman" w:cs="Times New Roman"/>
                <w:color w:val="000000" w:themeColor="text1"/>
                <w:sz w:val="18"/>
                <w:szCs w:val="18"/>
                <w:lang w:val="en-US"/>
              </w:rPr>
              <w:t>SM</w:t>
            </w:r>
          </w:p>
        </w:tc>
        <w:tc>
          <w:tcPr>
            <w:tcW w:w="709" w:type="dxa"/>
            <w:gridSpan w:val="2"/>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color w:val="000000" w:themeColor="text1"/>
                <w:sz w:val="20"/>
                <w:szCs w:val="20"/>
                <w:lang w:val="kk-KZ"/>
              </w:rPr>
            </w:pPr>
          </w:p>
        </w:tc>
        <w:tc>
          <w:tcPr>
            <w:tcW w:w="709"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color w:val="000000" w:themeColor="text1"/>
                <w:sz w:val="20"/>
                <w:szCs w:val="20"/>
                <w:lang w:val="kk-KZ"/>
              </w:rPr>
            </w:pPr>
            <w:r w:rsidRPr="002446E1">
              <w:rPr>
                <w:rFonts w:ascii="Times New Roman" w:hAnsi="Times New Roman" w:cs="Times New Roman"/>
                <w:color w:val="000000" w:themeColor="text1"/>
                <w:sz w:val="20"/>
                <w:szCs w:val="20"/>
                <w:lang w:val="kk-KZ"/>
              </w:rPr>
              <w:t>+</w:t>
            </w:r>
          </w:p>
        </w:tc>
        <w:tc>
          <w:tcPr>
            <w:tcW w:w="850"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color w:val="000000" w:themeColor="text1"/>
                <w:sz w:val="20"/>
                <w:szCs w:val="20"/>
                <w:lang w:val="kk-KZ"/>
              </w:rPr>
            </w:pPr>
          </w:p>
        </w:tc>
        <w:tc>
          <w:tcPr>
            <w:tcW w:w="1134" w:type="dxa"/>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color w:val="000000" w:themeColor="text1"/>
                <w:sz w:val="18"/>
                <w:szCs w:val="18"/>
                <w:lang w:val="kk-KZ"/>
              </w:rPr>
            </w:pPr>
            <w:r w:rsidRPr="00396564">
              <w:rPr>
                <w:rFonts w:ascii="Times New Roman" w:hAnsi="Times New Roman" w:cs="Times New Roman"/>
                <w:color w:val="000000" w:themeColor="text1"/>
                <w:sz w:val="18"/>
                <w:szCs w:val="18"/>
                <w:lang w:val="kk-KZ"/>
              </w:rPr>
              <w:t>XI, XII</w:t>
            </w:r>
          </w:p>
        </w:tc>
        <w:tc>
          <w:tcPr>
            <w:tcW w:w="1702"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color w:val="000000" w:themeColor="text1"/>
                <w:sz w:val="20"/>
                <w:szCs w:val="20"/>
                <w:lang w:val="kk-KZ"/>
              </w:rPr>
            </w:pPr>
            <w:r w:rsidRPr="002446E1">
              <w:rPr>
                <w:rFonts w:ascii="Times New Roman" w:hAnsi="Times New Roman" w:cs="Times New Roman"/>
                <w:color w:val="000000" w:themeColor="text1"/>
                <w:sz w:val="20"/>
                <w:szCs w:val="20"/>
                <w:lang w:val="kk-KZ"/>
              </w:rPr>
              <w:t xml:space="preserve">Емтихан </w:t>
            </w:r>
          </w:p>
          <w:p w:rsidR="00BA457C" w:rsidRPr="002446E1" w:rsidRDefault="00BA457C" w:rsidP="002446E1">
            <w:pPr>
              <w:spacing w:after="0" w:line="240" w:lineRule="auto"/>
              <w:jc w:val="center"/>
              <w:rPr>
                <w:rFonts w:ascii="Times New Roman" w:hAnsi="Times New Roman" w:cs="Times New Roman"/>
                <w:color w:val="000000" w:themeColor="text1"/>
                <w:sz w:val="20"/>
                <w:szCs w:val="20"/>
              </w:rPr>
            </w:pPr>
            <w:r w:rsidRPr="002446E1">
              <w:rPr>
                <w:rFonts w:ascii="Times New Roman" w:hAnsi="Times New Roman" w:cs="Times New Roman"/>
                <w:color w:val="000000" w:themeColor="text1"/>
                <w:sz w:val="20"/>
                <w:szCs w:val="20"/>
                <w:lang w:val="en-US"/>
              </w:rPr>
              <w:t>Sinav</w:t>
            </w:r>
          </w:p>
          <w:p w:rsidR="00BA457C" w:rsidRPr="002446E1" w:rsidRDefault="00BA457C" w:rsidP="002446E1">
            <w:pPr>
              <w:spacing w:after="0" w:line="240" w:lineRule="auto"/>
              <w:jc w:val="center"/>
              <w:rPr>
                <w:rFonts w:ascii="Times New Roman" w:hAnsi="Times New Roman" w:cs="Times New Roman"/>
                <w:color w:val="000000" w:themeColor="text1"/>
                <w:sz w:val="20"/>
                <w:szCs w:val="20"/>
                <w:lang w:val="kk-KZ"/>
              </w:rPr>
            </w:pPr>
            <w:r w:rsidRPr="002446E1">
              <w:rPr>
                <w:rFonts w:ascii="Times New Roman" w:hAnsi="Times New Roman" w:cs="Times New Roman"/>
                <w:color w:val="000000" w:themeColor="text1"/>
                <w:sz w:val="20"/>
                <w:szCs w:val="20"/>
                <w:lang w:val="kk-KZ"/>
              </w:rPr>
              <w:t>Экзамен</w:t>
            </w:r>
          </w:p>
          <w:p w:rsidR="00BA457C" w:rsidRPr="002446E1" w:rsidRDefault="00BA457C" w:rsidP="002446E1">
            <w:pPr>
              <w:spacing w:after="0" w:line="240" w:lineRule="auto"/>
              <w:jc w:val="center"/>
              <w:rPr>
                <w:rFonts w:ascii="Times New Roman" w:hAnsi="Times New Roman" w:cs="Times New Roman"/>
                <w:color w:val="000000" w:themeColor="text1"/>
                <w:sz w:val="20"/>
                <w:szCs w:val="20"/>
                <w:lang w:val="kk-KZ"/>
              </w:rPr>
            </w:pPr>
            <w:r w:rsidRPr="002446E1">
              <w:rPr>
                <w:rFonts w:ascii="Times New Roman" w:hAnsi="Times New Roman" w:cs="Times New Roman"/>
                <w:color w:val="000000" w:themeColor="text1"/>
                <w:sz w:val="20"/>
                <w:szCs w:val="20"/>
              </w:rPr>
              <w:t xml:space="preserve"> </w:t>
            </w:r>
            <w:r w:rsidRPr="002446E1">
              <w:rPr>
                <w:rFonts w:ascii="Times New Roman" w:hAnsi="Times New Roman" w:cs="Times New Roman"/>
                <w:color w:val="000000" w:themeColor="text1"/>
                <w:sz w:val="20"/>
                <w:szCs w:val="20"/>
                <w:lang w:val="en-US"/>
              </w:rPr>
              <w:t>Exam</w:t>
            </w:r>
          </w:p>
        </w:tc>
      </w:tr>
      <w:tr w:rsidR="00BA457C" w:rsidRPr="003011AF" w:rsidTr="00844601">
        <w:trPr>
          <w:trHeight w:val="70"/>
        </w:trPr>
        <w:tc>
          <w:tcPr>
            <w:tcW w:w="1701" w:type="dxa"/>
            <w:vMerge/>
            <w:shd w:val="clear" w:color="auto" w:fill="FFFFFF" w:themeFill="background1"/>
          </w:tcPr>
          <w:p w:rsidR="00BA457C" w:rsidRPr="002446E1" w:rsidRDefault="00BA457C" w:rsidP="002446E1">
            <w:pPr>
              <w:spacing w:after="0" w:line="240" w:lineRule="auto"/>
              <w:jc w:val="center"/>
              <w:rPr>
                <w:rFonts w:ascii="Times New Roman" w:eastAsia="Times New Roman" w:hAnsi="Times New Roman" w:cs="Times New Roman"/>
                <w:b/>
                <w:snapToGrid w:val="0"/>
                <w:color w:val="000000"/>
                <w:sz w:val="20"/>
                <w:szCs w:val="20"/>
                <w:lang w:val="kk-KZ"/>
              </w:rPr>
            </w:pPr>
          </w:p>
        </w:tc>
        <w:tc>
          <w:tcPr>
            <w:tcW w:w="1560" w:type="dxa"/>
            <w:shd w:val="clear" w:color="auto" w:fill="FFFFFF" w:themeFill="background1"/>
            <w:vAlign w:val="center"/>
          </w:tcPr>
          <w:p w:rsidR="00BA457C" w:rsidRPr="00205C79" w:rsidRDefault="00BA457C" w:rsidP="002446E1">
            <w:pPr>
              <w:spacing w:after="0" w:line="240" w:lineRule="auto"/>
              <w:jc w:val="center"/>
              <w:rPr>
                <w:rFonts w:ascii="Times New Roman" w:eastAsia="Times New Roman" w:hAnsi="Times New Roman" w:cs="Times New Roman"/>
                <w:sz w:val="18"/>
                <w:szCs w:val="18"/>
              </w:rPr>
            </w:pPr>
            <w:r w:rsidRPr="00205C79">
              <w:rPr>
                <w:rFonts w:ascii="Times New Roman" w:eastAsia="Times New Roman" w:hAnsi="Times New Roman" w:cs="Times New Roman"/>
                <w:sz w:val="18"/>
                <w:szCs w:val="18"/>
              </w:rPr>
              <w:t xml:space="preserve">IA 6102 </w:t>
            </w:r>
          </w:p>
          <w:p w:rsidR="00BA457C" w:rsidRPr="00205C79" w:rsidRDefault="00BA457C" w:rsidP="002446E1">
            <w:pPr>
              <w:spacing w:after="0" w:line="240" w:lineRule="auto"/>
              <w:jc w:val="center"/>
              <w:rPr>
                <w:rFonts w:ascii="Times New Roman" w:eastAsia="Times New Roman" w:hAnsi="Times New Roman" w:cs="Times New Roman"/>
                <w:sz w:val="18"/>
                <w:szCs w:val="18"/>
              </w:rPr>
            </w:pPr>
            <w:r w:rsidRPr="00205C79">
              <w:rPr>
                <w:rFonts w:ascii="Times New Roman" w:hAnsi="Times New Roman" w:cs="Times New Roman"/>
                <w:sz w:val="18"/>
                <w:szCs w:val="18"/>
                <w:lang w:val="kk-KZ"/>
              </w:rPr>
              <w:t>İ</w:t>
            </w:r>
            <w:r w:rsidRPr="00205C79">
              <w:rPr>
                <w:rFonts w:ascii="Times New Roman" w:hAnsi="Times New Roman" w:cs="Times New Roman"/>
                <w:sz w:val="18"/>
                <w:szCs w:val="18"/>
                <w:lang w:val="en-US"/>
              </w:rPr>
              <w:t>H 6102</w:t>
            </w:r>
            <w:r w:rsidRPr="00205C79">
              <w:rPr>
                <w:rFonts w:ascii="Times New Roman" w:eastAsia="Times New Roman" w:hAnsi="Times New Roman" w:cs="Times New Roman"/>
                <w:sz w:val="18"/>
                <w:szCs w:val="18"/>
              </w:rPr>
              <w:t xml:space="preserve"> </w:t>
            </w:r>
          </w:p>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rPr>
              <w:t>IA 6102</w:t>
            </w:r>
            <w:r w:rsidRPr="00205C79">
              <w:rPr>
                <w:rFonts w:ascii="Times New Roman" w:eastAsia="Times New Roman" w:hAnsi="Times New Roman" w:cs="Times New Roman"/>
                <w:sz w:val="18"/>
                <w:szCs w:val="18"/>
                <w:lang w:val="en-US"/>
              </w:rPr>
              <w:t xml:space="preserve"> </w:t>
            </w:r>
          </w:p>
          <w:p w:rsidR="00BA457C" w:rsidRPr="00205C79" w:rsidRDefault="00BA457C" w:rsidP="002446E1">
            <w:pPr>
              <w:spacing w:after="0" w:line="240" w:lineRule="auto"/>
              <w:jc w:val="center"/>
              <w:rPr>
                <w:rFonts w:ascii="Times New Roman" w:hAnsi="Times New Roman" w:cs="Times New Roman"/>
                <w:sz w:val="18"/>
                <w:szCs w:val="18"/>
              </w:rPr>
            </w:pPr>
            <w:r w:rsidRPr="00205C79">
              <w:rPr>
                <w:rFonts w:ascii="Times New Roman" w:eastAsia="Times New Roman" w:hAnsi="Times New Roman" w:cs="Times New Roman"/>
                <w:sz w:val="18"/>
                <w:szCs w:val="18"/>
              </w:rPr>
              <w:t>IA 6102</w:t>
            </w:r>
          </w:p>
        </w:tc>
        <w:tc>
          <w:tcPr>
            <w:tcW w:w="4819" w:type="dxa"/>
            <w:shd w:val="clear" w:color="auto" w:fill="FFFFFF" w:themeFill="background1"/>
          </w:tcPr>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Ішкі аурулар </w:t>
            </w:r>
          </w:p>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Dahiliye</w:t>
            </w:r>
          </w:p>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Внутренние болезни</w:t>
            </w:r>
          </w:p>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lang w:val="kk-KZ"/>
              </w:rPr>
              <w:t>Internal diseases</w:t>
            </w:r>
          </w:p>
        </w:tc>
        <w:tc>
          <w:tcPr>
            <w:tcW w:w="851" w:type="dxa"/>
            <w:gridSpan w:val="2"/>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7</w:t>
            </w:r>
          </w:p>
        </w:tc>
        <w:tc>
          <w:tcPr>
            <w:tcW w:w="850" w:type="dxa"/>
            <w:gridSpan w:val="3"/>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210</w:t>
            </w:r>
          </w:p>
        </w:tc>
        <w:tc>
          <w:tcPr>
            <w:tcW w:w="992" w:type="dxa"/>
            <w:gridSpan w:val="2"/>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МК</w:t>
            </w:r>
            <w:r w:rsidRPr="004F5E52">
              <w:rPr>
                <w:rFonts w:ascii="Times New Roman" w:hAnsi="Times New Roman" w:cs="Times New Roman"/>
                <w:sz w:val="18"/>
                <w:szCs w:val="18"/>
                <w:lang w:val="en-US"/>
              </w:rPr>
              <w:t>/ZM</w:t>
            </w:r>
            <w:r w:rsidRPr="004F5E52">
              <w:rPr>
                <w:rFonts w:ascii="Times New Roman" w:hAnsi="Times New Roman" w:cs="Times New Roman"/>
                <w:sz w:val="18"/>
                <w:szCs w:val="18"/>
                <w:lang w:val="kk-KZ"/>
              </w:rPr>
              <w:t>/</w:t>
            </w:r>
          </w:p>
          <w:p w:rsidR="00BA457C" w:rsidRPr="004F5E52" w:rsidRDefault="00BA457C" w:rsidP="002446E1">
            <w:pPr>
              <w:spacing w:after="0" w:line="240" w:lineRule="auto"/>
              <w:jc w:val="center"/>
              <w:rPr>
                <w:rFonts w:ascii="Times New Roman" w:hAnsi="Times New Roman" w:cs="Times New Roman"/>
                <w:sz w:val="18"/>
                <w:szCs w:val="18"/>
                <w:lang w:val="en-US"/>
              </w:rPr>
            </w:pPr>
            <w:r w:rsidRPr="004F5E52">
              <w:rPr>
                <w:rFonts w:ascii="Times New Roman" w:hAnsi="Times New Roman" w:cs="Times New Roman"/>
                <w:sz w:val="18"/>
                <w:szCs w:val="18"/>
                <w:lang w:val="kk-KZ"/>
              </w:rPr>
              <w:t>ОК/</w:t>
            </w:r>
            <w:r w:rsidRPr="004F5E52">
              <w:rPr>
                <w:rFonts w:ascii="Times New Roman" w:hAnsi="Times New Roman" w:cs="Times New Roman"/>
                <w:sz w:val="18"/>
                <w:szCs w:val="18"/>
                <w:lang w:val="en-US"/>
              </w:rPr>
              <w:t>SM</w:t>
            </w:r>
          </w:p>
        </w:tc>
        <w:tc>
          <w:tcPr>
            <w:tcW w:w="709" w:type="dxa"/>
            <w:gridSpan w:val="2"/>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709"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w:t>
            </w:r>
          </w:p>
        </w:tc>
        <w:tc>
          <w:tcPr>
            <w:tcW w:w="850"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134" w:type="dxa"/>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en-US"/>
              </w:rPr>
            </w:pPr>
            <w:r w:rsidRPr="00396564">
              <w:rPr>
                <w:rFonts w:ascii="Times New Roman" w:hAnsi="Times New Roman" w:cs="Times New Roman"/>
                <w:sz w:val="18"/>
                <w:szCs w:val="18"/>
                <w:lang w:val="en-US"/>
              </w:rPr>
              <w:t>XI, XII</w:t>
            </w:r>
          </w:p>
        </w:tc>
        <w:tc>
          <w:tcPr>
            <w:tcW w:w="1702"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Емтихан</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lang w:val="kk-KZ"/>
              </w:rPr>
              <w:t xml:space="preserve"> </w:t>
            </w:r>
            <w:r w:rsidRPr="002446E1">
              <w:rPr>
                <w:rFonts w:ascii="Times New Roman" w:hAnsi="Times New Roman" w:cs="Times New Roman"/>
                <w:sz w:val="20"/>
                <w:szCs w:val="20"/>
                <w:lang w:val="en-US"/>
              </w:rPr>
              <w:t>Sinav</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lang w:val="kk-KZ"/>
              </w:rPr>
              <w:t>Экзамен</w:t>
            </w:r>
          </w:p>
          <w:p w:rsidR="00BA457C" w:rsidRPr="002446E1" w:rsidRDefault="00BA457C" w:rsidP="002446E1">
            <w:pPr>
              <w:spacing w:after="0" w:line="240" w:lineRule="auto"/>
              <w:jc w:val="center"/>
              <w:rPr>
                <w:rFonts w:ascii="Times New Roman" w:hAnsi="Times New Roman" w:cs="Times New Roman"/>
                <w:sz w:val="20"/>
                <w:szCs w:val="20"/>
                <w:lang w:val="en-US"/>
              </w:rPr>
            </w:pPr>
            <w:r w:rsidRPr="002446E1">
              <w:rPr>
                <w:rFonts w:ascii="Times New Roman" w:hAnsi="Times New Roman" w:cs="Times New Roman"/>
                <w:sz w:val="20"/>
                <w:szCs w:val="20"/>
                <w:lang w:val="en-US"/>
              </w:rPr>
              <w:t>Exam</w:t>
            </w:r>
          </w:p>
        </w:tc>
      </w:tr>
      <w:tr w:rsidR="00BA457C" w:rsidRPr="003011AF" w:rsidTr="00844601">
        <w:trPr>
          <w:trHeight w:val="70"/>
        </w:trPr>
        <w:tc>
          <w:tcPr>
            <w:tcW w:w="1701" w:type="dxa"/>
            <w:vMerge/>
            <w:shd w:val="clear" w:color="auto" w:fill="FFFFFF" w:themeFill="background1"/>
          </w:tcPr>
          <w:p w:rsidR="00BA457C" w:rsidRPr="002446E1" w:rsidRDefault="00BA457C" w:rsidP="002446E1">
            <w:pPr>
              <w:spacing w:after="0" w:line="240" w:lineRule="auto"/>
              <w:jc w:val="center"/>
              <w:rPr>
                <w:rFonts w:ascii="Times New Roman" w:eastAsia="Times New Roman" w:hAnsi="Times New Roman" w:cs="Times New Roman"/>
                <w:b/>
                <w:snapToGrid w:val="0"/>
                <w:color w:val="000000"/>
                <w:sz w:val="20"/>
                <w:szCs w:val="20"/>
                <w:lang w:val="kk-KZ"/>
              </w:rPr>
            </w:pPr>
          </w:p>
        </w:tc>
        <w:tc>
          <w:tcPr>
            <w:tcW w:w="1560" w:type="dxa"/>
            <w:shd w:val="clear" w:color="auto" w:fill="FFFFFF" w:themeFill="background1"/>
            <w:vAlign w:val="center"/>
          </w:tcPr>
          <w:p w:rsidR="00BA457C" w:rsidRPr="00396564" w:rsidRDefault="00396564" w:rsidP="002446E1">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rPr>
              <w:t>AG 6107</w:t>
            </w:r>
          </w:p>
          <w:p w:rsidR="00BA457C" w:rsidRPr="00205C79" w:rsidRDefault="00BA457C" w:rsidP="002446E1">
            <w:pPr>
              <w:spacing w:after="0" w:line="240" w:lineRule="auto"/>
              <w:jc w:val="center"/>
              <w:rPr>
                <w:rFonts w:ascii="Times New Roman" w:hAnsi="Times New Roman" w:cs="Times New Roman"/>
                <w:sz w:val="18"/>
                <w:szCs w:val="18"/>
                <w:lang w:val="en-US"/>
              </w:rPr>
            </w:pPr>
            <w:r w:rsidRPr="00205C79">
              <w:rPr>
                <w:rFonts w:ascii="Times New Roman" w:hAnsi="Times New Roman" w:cs="Times New Roman"/>
                <w:sz w:val="18"/>
                <w:szCs w:val="18"/>
                <w:lang w:val="kk-KZ"/>
              </w:rPr>
              <w:t>KHD</w:t>
            </w:r>
            <w:r w:rsidR="00396564">
              <w:rPr>
                <w:rFonts w:ascii="Times New Roman" w:hAnsi="Times New Roman" w:cs="Times New Roman"/>
                <w:sz w:val="18"/>
                <w:szCs w:val="18"/>
                <w:lang w:val="en-US"/>
              </w:rPr>
              <w:t xml:space="preserve"> 6107</w:t>
            </w:r>
          </w:p>
          <w:p w:rsidR="00BA457C" w:rsidRPr="00396564" w:rsidRDefault="00396564" w:rsidP="002446E1">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rPr>
              <w:t>AG 6107</w:t>
            </w:r>
          </w:p>
          <w:p w:rsidR="00BA457C" w:rsidRPr="00205C79" w:rsidRDefault="00BA457C" w:rsidP="002446E1">
            <w:pPr>
              <w:spacing w:after="0" w:line="240" w:lineRule="auto"/>
              <w:jc w:val="center"/>
              <w:rPr>
                <w:rFonts w:ascii="Times New Roman" w:eastAsia="Times New Roman" w:hAnsi="Times New Roman" w:cs="Times New Roman"/>
                <w:sz w:val="18"/>
                <w:szCs w:val="18"/>
              </w:rPr>
            </w:pPr>
            <w:r w:rsidRPr="00205C79">
              <w:rPr>
                <w:rFonts w:ascii="Times New Roman" w:hAnsi="Times New Roman" w:cs="Times New Roman"/>
                <w:sz w:val="18"/>
                <w:szCs w:val="18"/>
              </w:rPr>
              <w:t xml:space="preserve">AG </w:t>
            </w:r>
            <w:r w:rsidRPr="00205C79">
              <w:rPr>
                <w:rFonts w:ascii="Times New Roman" w:hAnsi="Times New Roman" w:cs="Times New Roman"/>
                <w:sz w:val="18"/>
                <w:szCs w:val="18"/>
                <w:lang w:val="kk-KZ"/>
              </w:rPr>
              <w:t>6107</w:t>
            </w:r>
          </w:p>
        </w:tc>
        <w:tc>
          <w:tcPr>
            <w:tcW w:w="4819" w:type="dxa"/>
            <w:shd w:val="clear" w:color="auto" w:fill="FFFFFF" w:themeFill="background1"/>
          </w:tcPr>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Акушерлік және гинекология/ </w:t>
            </w:r>
          </w:p>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Doğum ve Jinekoloji/ </w:t>
            </w:r>
          </w:p>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Акушерство и гинекология/ </w:t>
            </w:r>
          </w:p>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Obstetrics and gynecology</w:t>
            </w:r>
          </w:p>
        </w:tc>
        <w:tc>
          <w:tcPr>
            <w:tcW w:w="851" w:type="dxa"/>
            <w:gridSpan w:val="2"/>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4</w:t>
            </w:r>
          </w:p>
        </w:tc>
        <w:tc>
          <w:tcPr>
            <w:tcW w:w="850" w:type="dxa"/>
            <w:gridSpan w:val="3"/>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120</w:t>
            </w:r>
          </w:p>
        </w:tc>
        <w:tc>
          <w:tcPr>
            <w:tcW w:w="992" w:type="dxa"/>
            <w:gridSpan w:val="2"/>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МК</w:t>
            </w:r>
            <w:r w:rsidRPr="004F5E52">
              <w:rPr>
                <w:rFonts w:ascii="Times New Roman" w:hAnsi="Times New Roman" w:cs="Times New Roman"/>
                <w:sz w:val="18"/>
                <w:szCs w:val="18"/>
                <w:lang w:val="en-US"/>
              </w:rPr>
              <w:t>/ZM</w:t>
            </w:r>
            <w:r w:rsidRPr="004F5E52">
              <w:rPr>
                <w:rFonts w:ascii="Times New Roman" w:hAnsi="Times New Roman" w:cs="Times New Roman"/>
                <w:sz w:val="18"/>
                <w:szCs w:val="18"/>
                <w:lang w:val="kk-KZ"/>
              </w:rPr>
              <w:t>/</w:t>
            </w:r>
          </w:p>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ОК/</w:t>
            </w:r>
            <w:r w:rsidRPr="004F5E52">
              <w:rPr>
                <w:rFonts w:ascii="Times New Roman" w:hAnsi="Times New Roman" w:cs="Times New Roman"/>
                <w:sz w:val="18"/>
                <w:szCs w:val="18"/>
                <w:lang w:val="en-US"/>
              </w:rPr>
              <w:t>SM</w:t>
            </w:r>
          </w:p>
        </w:tc>
        <w:tc>
          <w:tcPr>
            <w:tcW w:w="709" w:type="dxa"/>
            <w:gridSpan w:val="2"/>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709"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w:t>
            </w:r>
          </w:p>
        </w:tc>
        <w:tc>
          <w:tcPr>
            <w:tcW w:w="850"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1134" w:type="dxa"/>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kk-KZ"/>
              </w:rPr>
            </w:pPr>
            <w:r w:rsidRPr="00396564">
              <w:rPr>
                <w:rFonts w:ascii="Times New Roman" w:hAnsi="Times New Roman" w:cs="Times New Roman"/>
                <w:sz w:val="18"/>
                <w:szCs w:val="18"/>
                <w:lang w:val="en-US"/>
              </w:rPr>
              <w:t>XI, XII</w:t>
            </w:r>
          </w:p>
        </w:tc>
        <w:tc>
          <w:tcPr>
            <w:tcW w:w="1702"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Емтихан</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lang w:val="kk-KZ"/>
              </w:rPr>
              <w:t xml:space="preserve"> </w:t>
            </w:r>
            <w:r w:rsidRPr="002446E1">
              <w:rPr>
                <w:rFonts w:ascii="Times New Roman" w:hAnsi="Times New Roman" w:cs="Times New Roman"/>
                <w:sz w:val="20"/>
                <w:szCs w:val="20"/>
                <w:lang w:val="en-US"/>
              </w:rPr>
              <w:t>Sinav</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lang w:val="kk-KZ"/>
              </w:rPr>
              <w:t>Экзамен</w:t>
            </w: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en-US"/>
              </w:rPr>
              <w:t>Exam</w:t>
            </w:r>
          </w:p>
        </w:tc>
      </w:tr>
      <w:tr w:rsidR="00BA457C" w:rsidRPr="003011AF" w:rsidTr="00844601">
        <w:trPr>
          <w:trHeight w:val="416"/>
        </w:trPr>
        <w:tc>
          <w:tcPr>
            <w:tcW w:w="1701" w:type="dxa"/>
            <w:vMerge/>
            <w:shd w:val="clear" w:color="auto" w:fill="FFFFFF" w:themeFill="background1"/>
          </w:tcPr>
          <w:p w:rsidR="00BA457C" w:rsidRPr="002446E1" w:rsidRDefault="00BA457C" w:rsidP="002446E1">
            <w:pPr>
              <w:spacing w:after="0" w:line="240" w:lineRule="auto"/>
              <w:jc w:val="center"/>
              <w:rPr>
                <w:rFonts w:ascii="Times New Roman" w:eastAsia="Times New Roman" w:hAnsi="Times New Roman" w:cs="Times New Roman"/>
                <w:b/>
                <w:snapToGrid w:val="0"/>
                <w:color w:val="000000"/>
                <w:sz w:val="20"/>
                <w:szCs w:val="20"/>
                <w:lang w:val="kk-KZ"/>
              </w:rPr>
            </w:pPr>
          </w:p>
        </w:tc>
        <w:tc>
          <w:tcPr>
            <w:tcW w:w="1560" w:type="dxa"/>
            <w:vMerge w:val="restart"/>
            <w:shd w:val="clear" w:color="auto" w:fill="FFFFFF" w:themeFill="background1"/>
            <w:vAlign w:val="center"/>
          </w:tcPr>
          <w:p w:rsidR="00BA457C" w:rsidRDefault="00396564" w:rsidP="002446E1">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rPr>
              <w:t xml:space="preserve">HAZhDTHUO 5213 </w:t>
            </w:r>
          </w:p>
          <w:p w:rsidR="00BA457C" w:rsidRPr="00205C79" w:rsidRDefault="00BA457C" w:rsidP="002446E1">
            <w:pPr>
              <w:spacing w:after="0" w:line="240" w:lineRule="auto"/>
              <w:jc w:val="center"/>
              <w:rPr>
                <w:rFonts w:ascii="Times New Roman" w:hAnsi="Times New Roman" w:cs="Times New Roman"/>
                <w:sz w:val="18"/>
                <w:szCs w:val="18"/>
                <w:lang w:val="en-US"/>
              </w:rPr>
            </w:pPr>
            <w:r w:rsidRPr="00205C79">
              <w:rPr>
                <w:rFonts w:ascii="Times New Roman" w:hAnsi="Times New Roman" w:cs="Times New Roman"/>
                <w:sz w:val="18"/>
                <w:szCs w:val="18"/>
                <w:lang w:val="en-US"/>
              </w:rPr>
              <w:t>CHGTUCKBU</w:t>
            </w:r>
            <w:r w:rsidRPr="00205C79">
              <w:rPr>
                <w:rFonts w:ascii="Times New Roman" w:hAnsi="Times New Roman" w:cs="Times New Roman"/>
                <w:sz w:val="18"/>
                <w:szCs w:val="18"/>
              </w:rPr>
              <w:t xml:space="preserve"> 5213</w:t>
            </w:r>
          </w:p>
          <w:p w:rsidR="00BA457C" w:rsidRPr="00396564" w:rsidRDefault="00396564" w:rsidP="002446E1">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rPr>
              <w:t xml:space="preserve">HBHOVPUO 5213 </w:t>
            </w:r>
          </w:p>
          <w:p w:rsidR="00BA457C" w:rsidRDefault="00BA457C" w:rsidP="002446E1">
            <w:pPr>
              <w:spacing w:after="0" w:line="240" w:lineRule="auto"/>
              <w:jc w:val="center"/>
              <w:rPr>
                <w:rFonts w:ascii="Times New Roman" w:hAnsi="Times New Roman" w:cs="Times New Roman"/>
                <w:sz w:val="18"/>
                <w:szCs w:val="18"/>
                <w:lang w:val="en-US"/>
              </w:rPr>
            </w:pPr>
            <w:r w:rsidRPr="00205C79">
              <w:rPr>
                <w:rFonts w:ascii="Times New Roman" w:hAnsi="Times New Roman" w:cs="Times New Roman"/>
                <w:sz w:val="18"/>
                <w:szCs w:val="18"/>
              </w:rPr>
              <w:t>HDSIGMPUO 5213</w:t>
            </w:r>
          </w:p>
          <w:p w:rsidR="00396564" w:rsidRDefault="00396564" w:rsidP="002446E1">
            <w:pPr>
              <w:spacing w:after="0" w:line="240" w:lineRule="auto"/>
              <w:jc w:val="center"/>
              <w:rPr>
                <w:rFonts w:ascii="Times New Roman" w:hAnsi="Times New Roman" w:cs="Times New Roman"/>
                <w:sz w:val="18"/>
                <w:szCs w:val="18"/>
                <w:lang w:val="en-US"/>
              </w:rPr>
            </w:pPr>
          </w:p>
          <w:p w:rsidR="00396564" w:rsidRDefault="00396564" w:rsidP="002446E1">
            <w:pPr>
              <w:spacing w:after="0" w:line="240" w:lineRule="auto"/>
              <w:jc w:val="center"/>
              <w:rPr>
                <w:rFonts w:ascii="Times New Roman" w:hAnsi="Times New Roman" w:cs="Times New Roman"/>
                <w:sz w:val="18"/>
                <w:szCs w:val="18"/>
                <w:lang w:val="en-US"/>
              </w:rPr>
            </w:pPr>
          </w:p>
          <w:p w:rsidR="00396564" w:rsidRPr="00396564" w:rsidRDefault="00396564" w:rsidP="002446E1">
            <w:pPr>
              <w:spacing w:after="0" w:line="240" w:lineRule="auto"/>
              <w:jc w:val="center"/>
              <w:rPr>
                <w:rFonts w:ascii="Times New Roman" w:hAnsi="Times New Roman" w:cs="Times New Roman"/>
                <w:sz w:val="18"/>
                <w:szCs w:val="18"/>
                <w:lang w:val="en-US"/>
              </w:rPr>
            </w:pPr>
          </w:p>
        </w:tc>
        <w:tc>
          <w:tcPr>
            <w:tcW w:w="4819" w:type="dxa"/>
            <w:shd w:val="clear" w:color="auto" w:fill="FFFFFF" w:themeFill="background1"/>
          </w:tcPr>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Хиругиялық аурулар: Жалпы дәрігерлік тәжірибедегі хирургия </w:t>
            </w:r>
          </w:p>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Cerrahi hastalıklar: Genel tıbbi uygulamada Cerrahi </w:t>
            </w:r>
          </w:p>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lang w:val="kk-KZ"/>
              </w:rPr>
              <w:t xml:space="preserve">Хирургические болезни: </w:t>
            </w:r>
            <w:r w:rsidRPr="002446E1">
              <w:rPr>
                <w:rFonts w:ascii="Times New Roman" w:hAnsi="Times New Roman" w:cs="Times New Roman"/>
                <w:sz w:val="20"/>
                <w:szCs w:val="20"/>
              </w:rPr>
              <w:t>Хирургия в общей врачебной практике</w:t>
            </w:r>
          </w:p>
          <w:p w:rsidR="00BA457C" w:rsidRPr="002446E1" w:rsidRDefault="00BA457C" w:rsidP="002446E1">
            <w:pPr>
              <w:spacing w:after="0" w:line="240" w:lineRule="auto"/>
              <w:rPr>
                <w:rFonts w:ascii="Times New Roman" w:hAnsi="Times New Roman" w:cs="Times New Roman"/>
                <w:sz w:val="20"/>
                <w:szCs w:val="20"/>
                <w:lang w:val="en-US"/>
              </w:rPr>
            </w:pPr>
            <w:r w:rsidRPr="002446E1">
              <w:rPr>
                <w:rFonts w:ascii="Times New Roman" w:hAnsi="Times New Roman" w:cs="Times New Roman"/>
                <w:sz w:val="20"/>
                <w:szCs w:val="20"/>
                <w:lang w:val="kk-KZ"/>
              </w:rPr>
              <w:t xml:space="preserve">Hirugic diseases: </w:t>
            </w:r>
            <w:r w:rsidRPr="002446E1">
              <w:rPr>
                <w:rFonts w:ascii="Times New Roman" w:hAnsi="Times New Roman" w:cs="Times New Roman"/>
                <w:sz w:val="20"/>
                <w:szCs w:val="20"/>
                <w:lang w:val="en-US"/>
              </w:rPr>
              <w:t>Surgery in general medicine practice</w:t>
            </w:r>
          </w:p>
        </w:tc>
        <w:tc>
          <w:tcPr>
            <w:tcW w:w="851" w:type="dxa"/>
            <w:gridSpan w:val="2"/>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r w:rsidRPr="002446E1">
              <w:rPr>
                <w:rFonts w:ascii="Times New Roman" w:hAnsi="Times New Roman" w:cs="Times New Roman"/>
                <w:sz w:val="20"/>
                <w:szCs w:val="20"/>
                <w:lang w:val="kk-KZ"/>
              </w:rPr>
              <w:t>3</w:t>
            </w:r>
          </w:p>
        </w:tc>
        <w:tc>
          <w:tcPr>
            <w:tcW w:w="850" w:type="dxa"/>
            <w:gridSpan w:val="3"/>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90</w:t>
            </w:r>
          </w:p>
        </w:tc>
        <w:tc>
          <w:tcPr>
            <w:tcW w:w="992" w:type="dxa"/>
            <w:gridSpan w:val="2"/>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МК</w:t>
            </w:r>
            <w:r w:rsidRPr="004F5E52">
              <w:rPr>
                <w:rFonts w:ascii="Times New Roman" w:hAnsi="Times New Roman" w:cs="Times New Roman"/>
                <w:sz w:val="18"/>
                <w:szCs w:val="18"/>
                <w:lang w:val="en-US"/>
              </w:rPr>
              <w:t>/ZM</w:t>
            </w:r>
            <w:r w:rsidRPr="004F5E52">
              <w:rPr>
                <w:rFonts w:ascii="Times New Roman" w:hAnsi="Times New Roman" w:cs="Times New Roman"/>
                <w:sz w:val="18"/>
                <w:szCs w:val="18"/>
                <w:lang w:val="kk-KZ"/>
              </w:rPr>
              <w:t>/</w:t>
            </w:r>
          </w:p>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ОК/</w:t>
            </w:r>
            <w:r w:rsidRPr="004F5E52">
              <w:rPr>
                <w:rFonts w:ascii="Times New Roman" w:hAnsi="Times New Roman" w:cs="Times New Roman"/>
                <w:sz w:val="18"/>
                <w:szCs w:val="18"/>
                <w:lang w:val="en-US"/>
              </w:rPr>
              <w:t>SM</w:t>
            </w:r>
          </w:p>
        </w:tc>
        <w:tc>
          <w:tcPr>
            <w:tcW w:w="709" w:type="dxa"/>
            <w:gridSpan w:val="2"/>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709"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r w:rsidRPr="002446E1">
              <w:rPr>
                <w:rFonts w:ascii="Times New Roman" w:hAnsi="Times New Roman" w:cs="Times New Roman"/>
                <w:sz w:val="20"/>
                <w:szCs w:val="20"/>
                <w:lang w:val="kk-KZ"/>
              </w:rPr>
              <w:t>+</w:t>
            </w:r>
          </w:p>
        </w:tc>
        <w:tc>
          <w:tcPr>
            <w:tcW w:w="850"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134" w:type="dxa"/>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en-US"/>
              </w:rPr>
            </w:pPr>
            <w:r w:rsidRPr="00396564">
              <w:rPr>
                <w:rFonts w:ascii="Times New Roman" w:hAnsi="Times New Roman" w:cs="Times New Roman"/>
                <w:sz w:val="18"/>
                <w:szCs w:val="18"/>
                <w:lang w:val="en-US"/>
              </w:rPr>
              <w:t>XI</w:t>
            </w:r>
            <w:r w:rsidRPr="00396564">
              <w:rPr>
                <w:rFonts w:ascii="Times New Roman" w:hAnsi="Times New Roman" w:cs="Times New Roman"/>
                <w:sz w:val="18"/>
                <w:szCs w:val="18"/>
                <w:lang w:val="kk-KZ"/>
              </w:rPr>
              <w:t>,</w:t>
            </w:r>
            <w:r w:rsidRPr="00396564">
              <w:rPr>
                <w:rFonts w:ascii="Times New Roman" w:hAnsi="Times New Roman" w:cs="Times New Roman"/>
                <w:sz w:val="18"/>
                <w:szCs w:val="18"/>
                <w:lang w:val="en-US"/>
              </w:rPr>
              <w:t xml:space="preserve"> XII</w:t>
            </w:r>
          </w:p>
        </w:tc>
        <w:tc>
          <w:tcPr>
            <w:tcW w:w="1702"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Емтихан </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lang w:val="en-US"/>
              </w:rPr>
              <w:t>Sinav</w:t>
            </w: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Экзамен</w:t>
            </w: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rPr>
              <w:t xml:space="preserve"> </w:t>
            </w:r>
            <w:r w:rsidRPr="002446E1">
              <w:rPr>
                <w:rFonts w:ascii="Times New Roman" w:hAnsi="Times New Roman" w:cs="Times New Roman"/>
                <w:sz w:val="20"/>
                <w:szCs w:val="20"/>
                <w:lang w:val="en-US"/>
              </w:rPr>
              <w:t>Exam</w:t>
            </w:r>
          </w:p>
        </w:tc>
      </w:tr>
      <w:tr w:rsidR="00BA457C" w:rsidRPr="003011AF" w:rsidTr="00844601">
        <w:trPr>
          <w:trHeight w:val="383"/>
        </w:trPr>
        <w:tc>
          <w:tcPr>
            <w:tcW w:w="1701" w:type="dxa"/>
            <w:vMerge/>
            <w:shd w:val="clear" w:color="auto" w:fill="FFFFFF" w:themeFill="background1"/>
          </w:tcPr>
          <w:p w:rsidR="00BA457C" w:rsidRPr="002446E1" w:rsidRDefault="00BA457C" w:rsidP="002446E1">
            <w:pPr>
              <w:spacing w:after="0" w:line="240" w:lineRule="auto"/>
              <w:jc w:val="center"/>
              <w:rPr>
                <w:rFonts w:ascii="Times New Roman" w:eastAsia="Times New Roman" w:hAnsi="Times New Roman" w:cs="Times New Roman"/>
                <w:b/>
                <w:snapToGrid w:val="0"/>
                <w:color w:val="000000"/>
                <w:sz w:val="20"/>
                <w:szCs w:val="20"/>
                <w:lang w:val="kk-KZ"/>
              </w:rPr>
            </w:pPr>
          </w:p>
        </w:tc>
        <w:tc>
          <w:tcPr>
            <w:tcW w:w="1560"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4819" w:type="dxa"/>
            <w:shd w:val="clear" w:color="auto" w:fill="FFFFFF" w:themeFill="background1"/>
          </w:tcPr>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Хиругиялық аурулар: Оториноларингология</w:t>
            </w:r>
          </w:p>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Cerrahi hastalıklar: Kulak Burun Boğazı</w:t>
            </w:r>
          </w:p>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Хирургические болезни: Оториноларингология  </w:t>
            </w:r>
          </w:p>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Hirugic diseases: Otorhinolaryngology</w:t>
            </w:r>
          </w:p>
        </w:tc>
        <w:tc>
          <w:tcPr>
            <w:tcW w:w="851" w:type="dxa"/>
            <w:gridSpan w:val="2"/>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3</w:t>
            </w:r>
          </w:p>
        </w:tc>
        <w:tc>
          <w:tcPr>
            <w:tcW w:w="850" w:type="dxa"/>
            <w:gridSpan w:val="3"/>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90</w:t>
            </w:r>
          </w:p>
        </w:tc>
        <w:tc>
          <w:tcPr>
            <w:tcW w:w="992" w:type="dxa"/>
            <w:gridSpan w:val="2"/>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МК</w:t>
            </w:r>
            <w:r w:rsidRPr="004F5E52">
              <w:rPr>
                <w:rFonts w:ascii="Times New Roman" w:hAnsi="Times New Roman" w:cs="Times New Roman"/>
                <w:sz w:val="18"/>
                <w:szCs w:val="18"/>
                <w:lang w:val="en-US"/>
              </w:rPr>
              <w:t>/ZM</w:t>
            </w:r>
            <w:r w:rsidRPr="004F5E52">
              <w:rPr>
                <w:rFonts w:ascii="Times New Roman" w:hAnsi="Times New Roman" w:cs="Times New Roman"/>
                <w:sz w:val="18"/>
                <w:szCs w:val="18"/>
                <w:lang w:val="kk-KZ"/>
              </w:rPr>
              <w:t>/</w:t>
            </w:r>
          </w:p>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ОК/</w:t>
            </w:r>
            <w:r w:rsidRPr="004F5E52">
              <w:rPr>
                <w:rFonts w:ascii="Times New Roman" w:hAnsi="Times New Roman" w:cs="Times New Roman"/>
                <w:sz w:val="18"/>
                <w:szCs w:val="18"/>
                <w:lang w:val="en-US"/>
              </w:rPr>
              <w:t>SM</w:t>
            </w:r>
          </w:p>
        </w:tc>
        <w:tc>
          <w:tcPr>
            <w:tcW w:w="709" w:type="dxa"/>
            <w:gridSpan w:val="2"/>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709"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r w:rsidRPr="002446E1">
              <w:rPr>
                <w:rFonts w:ascii="Times New Roman" w:hAnsi="Times New Roman" w:cs="Times New Roman"/>
                <w:sz w:val="20"/>
                <w:szCs w:val="20"/>
                <w:lang w:val="kk-KZ"/>
              </w:rPr>
              <w:t>+</w:t>
            </w:r>
          </w:p>
        </w:tc>
        <w:tc>
          <w:tcPr>
            <w:tcW w:w="850"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134" w:type="dxa"/>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en-US"/>
              </w:rPr>
            </w:pPr>
            <w:r w:rsidRPr="00396564">
              <w:rPr>
                <w:rFonts w:ascii="Times New Roman" w:hAnsi="Times New Roman" w:cs="Times New Roman"/>
                <w:sz w:val="18"/>
                <w:szCs w:val="18"/>
                <w:lang w:val="en-US"/>
              </w:rPr>
              <w:t>XI</w:t>
            </w:r>
            <w:r w:rsidRPr="00396564">
              <w:rPr>
                <w:rFonts w:ascii="Times New Roman" w:hAnsi="Times New Roman" w:cs="Times New Roman"/>
                <w:sz w:val="18"/>
                <w:szCs w:val="18"/>
                <w:lang w:val="kk-KZ"/>
              </w:rPr>
              <w:t>,</w:t>
            </w:r>
            <w:r w:rsidRPr="00396564">
              <w:rPr>
                <w:rFonts w:ascii="Times New Roman" w:hAnsi="Times New Roman" w:cs="Times New Roman"/>
                <w:sz w:val="18"/>
                <w:szCs w:val="18"/>
                <w:lang w:val="en-US"/>
              </w:rPr>
              <w:t xml:space="preserve"> XII</w:t>
            </w:r>
          </w:p>
        </w:tc>
        <w:tc>
          <w:tcPr>
            <w:tcW w:w="1702"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r>
      <w:tr w:rsidR="00BA457C" w:rsidRPr="003011AF" w:rsidTr="00844601">
        <w:trPr>
          <w:trHeight w:val="492"/>
        </w:trPr>
        <w:tc>
          <w:tcPr>
            <w:tcW w:w="1701" w:type="dxa"/>
            <w:vMerge/>
            <w:shd w:val="clear" w:color="auto" w:fill="FFFFFF" w:themeFill="background1"/>
          </w:tcPr>
          <w:p w:rsidR="00BA457C" w:rsidRPr="002446E1" w:rsidRDefault="00BA457C" w:rsidP="002446E1">
            <w:pPr>
              <w:spacing w:after="0" w:line="240" w:lineRule="auto"/>
              <w:jc w:val="center"/>
              <w:rPr>
                <w:rFonts w:ascii="Times New Roman" w:eastAsia="Times New Roman" w:hAnsi="Times New Roman" w:cs="Times New Roman"/>
                <w:b/>
                <w:snapToGrid w:val="0"/>
                <w:color w:val="000000"/>
                <w:sz w:val="20"/>
                <w:szCs w:val="20"/>
                <w:lang w:val="kk-KZ"/>
              </w:rPr>
            </w:pPr>
          </w:p>
        </w:tc>
        <w:tc>
          <w:tcPr>
            <w:tcW w:w="1560"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4819" w:type="dxa"/>
            <w:shd w:val="clear" w:color="auto" w:fill="FFFFFF" w:themeFill="background1"/>
          </w:tcPr>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Хиругиялық аурулар: Урология</w:t>
            </w:r>
          </w:p>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Cerrahi hastalıklar: Üroloji</w:t>
            </w:r>
          </w:p>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Хирургические болезни: Урология</w:t>
            </w:r>
          </w:p>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Hirugic diseases: Urology</w:t>
            </w:r>
          </w:p>
        </w:tc>
        <w:tc>
          <w:tcPr>
            <w:tcW w:w="851" w:type="dxa"/>
            <w:gridSpan w:val="2"/>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3</w:t>
            </w:r>
          </w:p>
        </w:tc>
        <w:tc>
          <w:tcPr>
            <w:tcW w:w="850" w:type="dxa"/>
            <w:gridSpan w:val="3"/>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90</w:t>
            </w:r>
          </w:p>
        </w:tc>
        <w:tc>
          <w:tcPr>
            <w:tcW w:w="992" w:type="dxa"/>
            <w:gridSpan w:val="2"/>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МК</w:t>
            </w:r>
            <w:r w:rsidRPr="004F5E52">
              <w:rPr>
                <w:rFonts w:ascii="Times New Roman" w:hAnsi="Times New Roman" w:cs="Times New Roman"/>
                <w:sz w:val="18"/>
                <w:szCs w:val="18"/>
                <w:lang w:val="en-US"/>
              </w:rPr>
              <w:t>/ZM</w:t>
            </w:r>
            <w:r w:rsidRPr="004F5E52">
              <w:rPr>
                <w:rFonts w:ascii="Times New Roman" w:hAnsi="Times New Roman" w:cs="Times New Roman"/>
                <w:sz w:val="18"/>
                <w:szCs w:val="18"/>
                <w:lang w:val="kk-KZ"/>
              </w:rPr>
              <w:t>/</w:t>
            </w:r>
          </w:p>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ОК/</w:t>
            </w:r>
            <w:r w:rsidRPr="004F5E52">
              <w:rPr>
                <w:rFonts w:ascii="Times New Roman" w:hAnsi="Times New Roman" w:cs="Times New Roman"/>
                <w:sz w:val="18"/>
                <w:szCs w:val="18"/>
                <w:lang w:val="en-US"/>
              </w:rPr>
              <w:t>SM</w:t>
            </w:r>
          </w:p>
        </w:tc>
        <w:tc>
          <w:tcPr>
            <w:tcW w:w="709" w:type="dxa"/>
            <w:gridSpan w:val="2"/>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709"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r w:rsidRPr="002446E1">
              <w:rPr>
                <w:rFonts w:ascii="Times New Roman" w:hAnsi="Times New Roman" w:cs="Times New Roman"/>
                <w:sz w:val="20"/>
                <w:szCs w:val="20"/>
                <w:lang w:val="kk-KZ"/>
              </w:rPr>
              <w:t>+</w:t>
            </w:r>
          </w:p>
        </w:tc>
        <w:tc>
          <w:tcPr>
            <w:tcW w:w="850"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134" w:type="dxa"/>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en-US"/>
              </w:rPr>
            </w:pPr>
            <w:r w:rsidRPr="00396564">
              <w:rPr>
                <w:rFonts w:ascii="Times New Roman" w:hAnsi="Times New Roman" w:cs="Times New Roman"/>
                <w:sz w:val="18"/>
                <w:szCs w:val="18"/>
                <w:lang w:val="en-US"/>
              </w:rPr>
              <w:t>XI</w:t>
            </w:r>
            <w:r w:rsidRPr="00396564">
              <w:rPr>
                <w:rFonts w:ascii="Times New Roman" w:hAnsi="Times New Roman" w:cs="Times New Roman"/>
                <w:sz w:val="18"/>
                <w:szCs w:val="18"/>
                <w:lang w:val="kk-KZ"/>
              </w:rPr>
              <w:t>,</w:t>
            </w:r>
            <w:r w:rsidRPr="00396564">
              <w:rPr>
                <w:rFonts w:ascii="Times New Roman" w:hAnsi="Times New Roman" w:cs="Times New Roman"/>
                <w:sz w:val="18"/>
                <w:szCs w:val="18"/>
                <w:lang w:val="en-US"/>
              </w:rPr>
              <w:t xml:space="preserve"> XII</w:t>
            </w:r>
          </w:p>
        </w:tc>
        <w:tc>
          <w:tcPr>
            <w:tcW w:w="1702"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r>
      <w:tr w:rsidR="00BA457C" w:rsidRPr="003011AF" w:rsidTr="00844601">
        <w:trPr>
          <w:trHeight w:val="375"/>
        </w:trPr>
        <w:tc>
          <w:tcPr>
            <w:tcW w:w="1701" w:type="dxa"/>
            <w:vMerge/>
            <w:shd w:val="clear" w:color="auto" w:fill="FFFFFF" w:themeFill="background1"/>
          </w:tcPr>
          <w:p w:rsidR="00BA457C" w:rsidRPr="002446E1" w:rsidRDefault="00BA457C" w:rsidP="002446E1">
            <w:pPr>
              <w:spacing w:after="0" w:line="240" w:lineRule="auto"/>
              <w:jc w:val="center"/>
              <w:rPr>
                <w:rFonts w:ascii="Times New Roman" w:eastAsia="Times New Roman" w:hAnsi="Times New Roman" w:cs="Times New Roman"/>
                <w:b/>
                <w:snapToGrid w:val="0"/>
                <w:color w:val="000000"/>
                <w:sz w:val="20"/>
                <w:szCs w:val="20"/>
                <w:lang w:val="kk-KZ"/>
              </w:rPr>
            </w:pPr>
          </w:p>
        </w:tc>
        <w:tc>
          <w:tcPr>
            <w:tcW w:w="1560" w:type="dxa"/>
            <w:shd w:val="clear" w:color="auto" w:fill="FFFFFF" w:themeFill="background1"/>
            <w:vAlign w:val="center"/>
          </w:tcPr>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rPr>
              <w:t>ZhDT 6101</w:t>
            </w:r>
          </w:p>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lang w:val="en-US"/>
              </w:rPr>
              <w:t>GTU 6101</w:t>
            </w:r>
          </w:p>
          <w:p w:rsidR="00BA457C" w:rsidRPr="00205C79" w:rsidRDefault="00BA457C" w:rsidP="002446E1">
            <w:pPr>
              <w:spacing w:after="0" w:line="240" w:lineRule="auto"/>
              <w:jc w:val="center"/>
              <w:rPr>
                <w:rFonts w:ascii="Times New Roman" w:eastAsia="Times New Roman" w:hAnsi="Times New Roman" w:cs="Times New Roman"/>
                <w:sz w:val="18"/>
                <w:szCs w:val="18"/>
              </w:rPr>
            </w:pPr>
            <w:r w:rsidRPr="00205C79">
              <w:rPr>
                <w:rFonts w:ascii="Times New Roman" w:eastAsia="Times New Roman" w:hAnsi="Times New Roman" w:cs="Times New Roman"/>
                <w:sz w:val="18"/>
                <w:szCs w:val="18"/>
              </w:rPr>
              <w:t>ZhDT 6101</w:t>
            </w:r>
          </w:p>
          <w:p w:rsidR="00BA457C" w:rsidRPr="00205C79" w:rsidRDefault="00BA457C" w:rsidP="002446E1">
            <w:pPr>
              <w:spacing w:after="0" w:line="240" w:lineRule="auto"/>
              <w:jc w:val="center"/>
              <w:rPr>
                <w:rFonts w:ascii="Times New Roman" w:hAnsi="Times New Roman" w:cs="Times New Roman"/>
                <w:sz w:val="18"/>
                <w:szCs w:val="18"/>
              </w:rPr>
            </w:pPr>
            <w:r w:rsidRPr="00205C79">
              <w:rPr>
                <w:rFonts w:ascii="Times New Roman" w:eastAsia="Times New Roman" w:hAnsi="Times New Roman" w:cs="Times New Roman"/>
                <w:sz w:val="18"/>
                <w:szCs w:val="18"/>
              </w:rPr>
              <w:t>ZhDT 6101</w:t>
            </w:r>
          </w:p>
        </w:tc>
        <w:tc>
          <w:tcPr>
            <w:tcW w:w="4819" w:type="dxa"/>
            <w:shd w:val="clear" w:color="auto" w:fill="FFFFFF" w:themeFill="background1"/>
          </w:tcPr>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 xml:space="preserve">Жалпы дәрігерлік тәжірибе 2 </w:t>
            </w:r>
          </w:p>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Genel tıbbi uygulama 2</w:t>
            </w:r>
          </w:p>
          <w:p w:rsidR="00BA457C" w:rsidRPr="002446E1" w:rsidRDefault="00BA457C" w:rsidP="002446E1">
            <w:pPr>
              <w:spacing w:after="0" w:line="240" w:lineRule="auto"/>
              <w:rPr>
                <w:rFonts w:ascii="Times New Roman" w:hAnsi="Times New Roman" w:cs="Times New Roman"/>
                <w:sz w:val="20"/>
                <w:szCs w:val="20"/>
                <w:lang w:val="en-US"/>
              </w:rPr>
            </w:pPr>
            <w:r w:rsidRPr="002446E1">
              <w:rPr>
                <w:rFonts w:ascii="Times New Roman" w:hAnsi="Times New Roman" w:cs="Times New Roman"/>
                <w:sz w:val="20"/>
                <w:szCs w:val="20"/>
              </w:rPr>
              <w:t>Общая</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врачебная</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практика</w:t>
            </w:r>
            <w:r w:rsidRPr="002446E1">
              <w:rPr>
                <w:rFonts w:ascii="Times New Roman" w:hAnsi="Times New Roman" w:cs="Times New Roman"/>
                <w:sz w:val="20"/>
                <w:szCs w:val="20"/>
                <w:lang w:val="en-US"/>
              </w:rPr>
              <w:t xml:space="preserve"> 2</w:t>
            </w:r>
          </w:p>
          <w:p w:rsidR="00BA457C" w:rsidRPr="002446E1" w:rsidRDefault="00BA457C" w:rsidP="002446E1">
            <w:pPr>
              <w:spacing w:after="0" w:line="240" w:lineRule="auto"/>
              <w:rPr>
                <w:rFonts w:ascii="Times New Roman" w:hAnsi="Times New Roman" w:cs="Times New Roman"/>
                <w:sz w:val="20"/>
                <w:szCs w:val="20"/>
                <w:lang w:val="en-US"/>
              </w:rPr>
            </w:pPr>
            <w:r w:rsidRPr="002446E1">
              <w:rPr>
                <w:rFonts w:ascii="Times New Roman" w:hAnsi="Times New Roman" w:cs="Times New Roman"/>
                <w:sz w:val="20"/>
                <w:szCs w:val="20"/>
                <w:lang w:val="en-US"/>
              </w:rPr>
              <w:t>General medical practice 2</w:t>
            </w:r>
          </w:p>
        </w:tc>
        <w:tc>
          <w:tcPr>
            <w:tcW w:w="851" w:type="dxa"/>
            <w:gridSpan w:val="2"/>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15</w:t>
            </w:r>
          </w:p>
        </w:tc>
        <w:tc>
          <w:tcPr>
            <w:tcW w:w="850" w:type="dxa"/>
            <w:gridSpan w:val="3"/>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450</w:t>
            </w:r>
          </w:p>
        </w:tc>
        <w:tc>
          <w:tcPr>
            <w:tcW w:w="992" w:type="dxa"/>
            <w:gridSpan w:val="2"/>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МК</w:t>
            </w:r>
            <w:r w:rsidRPr="004F5E52">
              <w:rPr>
                <w:rFonts w:ascii="Times New Roman" w:hAnsi="Times New Roman" w:cs="Times New Roman"/>
                <w:sz w:val="18"/>
                <w:szCs w:val="18"/>
                <w:lang w:val="en-US"/>
              </w:rPr>
              <w:t>/ZM</w:t>
            </w:r>
            <w:r w:rsidRPr="004F5E52">
              <w:rPr>
                <w:rFonts w:ascii="Times New Roman" w:hAnsi="Times New Roman" w:cs="Times New Roman"/>
                <w:sz w:val="18"/>
                <w:szCs w:val="18"/>
                <w:lang w:val="kk-KZ"/>
              </w:rPr>
              <w:t>/</w:t>
            </w:r>
          </w:p>
          <w:p w:rsidR="00BA457C" w:rsidRPr="004F5E52" w:rsidRDefault="00BA457C" w:rsidP="002446E1">
            <w:pPr>
              <w:spacing w:after="0" w:line="240" w:lineRule="auto"/>
              <w:jc w:val="center"/>
              <w:rPr>
                <w:rFonts w:ascii="Times New Roman" w:hAnsi="Times New Roman" w:cs="Times New Roman"/>
                <w:sz w:val="18"/>
                <w:szCs w:val="18"/>
                <w:lang w:val="en-US"/>
              </w:rPr>
            </w:pPr>
            <w:r w:rsidRPr="004F5E52">
              <w:rPr>
                <w:rFonts w:ascii="Times New Roman" w:hAnsi="Times New Roman" w:cs="Times New Roman"/>
                <w:sz w:val="18"/>
                <w:szCs w:val="18"/>
                <w:lang w:val="kk-KZ"/>
              </w:rPr>
              <w:t>ОК/</w:t>
            </w:r>
            <w:r w:rsidRPr="004F5E52">
              <w:rPr>
                <w:rFonts w:ascii="Times New Roman" w:hAnsi="Times New Roman" w:cs="Times New Roman"/>
                <w:sz w:val="18"/>
                <w:szCs w:val="18"/>
                <w:lang w:val="en-US"/>
              </w:rPr>
              <w:t>SM</w:t>
            </w:r>
          </w:p>
        </w:tc>
        <w:tc>
          <w:tcPr>
            <w:tcW w:w="709" w:type="dxa"/>
            <w:gridSpan w:val="2"/>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709"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w:t>
            </w:r>
          </w:p>
        </w:tc>
        <w:tc>
          <w:tcPr>
            <w:tcW w:w="850"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134" w:type="dxa"/>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kk-KZ"/>
              </w:rPr>
            </w:pPr>
            <w:r w:rsidRPr="00396564">
              <w:rPr>
                <w:rFonts w:ascii="Times New Roman" w:hAnsi="Times New Roman" w:cs="Times New Roman"/>
                <w:sz w:val="18"/>
                <w:szCs w:val="18"/>
                <w:lang w:val="en-US"/>
              </w:rPr>
              <w:t>XI</w:t>
            </w:r>
            <w:r w:rsidRPr="00396564">
              <w:rPr>
                <w:rFonts w:ascii="Times New Roman" w:hAnsi="Times New Roman" w:cs="Times New Roman"/>
                <w:sz w:val="18"/>
                <w:szCs w:val="18"/>
                <w:lang w:val="kk-KZ"/>
              </w:rPr>
              <w:t xml:space="preserve">ІІ, </w:t>
            </w:r>
            <w:r w:rsidRPr="00396564">
              <w:rPr>
                <w:rFonts w:ascii="Times New Roman" w:hAnsi="Times New Roman" w:cs="Times New Roman"/>
                <w:sz w:val="18"/>
                <w:szCs w:val="18"/>
                <w:lang w:val="en-US"/>
              </w:rPr>
              <w:t>XIV</w:t>
            </w:r>
          </w:p>
        </w:tc>
        <w:tc>
          <w:tcPr>
            <w:tcW w:w="1702"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Емтихан </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lang w:val="en-US"/>
              </w:rPr>
              <w:t>Sinav</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lang w:val="kk-KZ"/>
              </w:rPr>
              <w:t>Экзамен</w:t>
            </w:r>
            <w:r w:rsidRPr="002446E1">
              <w:rPr>
                <w:rFonts w:ascii="Times New Roman" w:hAnsi="Times New Roman" w:cs="Times New Roman"/>
                <w:sz w:val="20"/>
                <w:szCs w:val="20"/>
              </w:rPr>
              <w:t xml:space="preserve"> </w:t>
            </w:r>
          </w:p>
          <w:p w:rsidR="00BA457C" w:rsidRPr="002446E1" w:rsidRDefault="00BA457C" w:rsidP="002446E1">
            <w:pPr>
              <w:spacing w:after="0" w:line="240" w:lineRule="auto"/>
              <w:jc w:val="center"/>
              <w:rPr>
                <w:rFonts w:ascii="Times New Roman" w:hAnsi="Times New Roman" w:cs="Times New Roman"/>
                <w:sz w:val="20"/>
                <w:szCs w:val="20"/>
                <w:lang w:val="en-US"/>
              </w:rPr>
            </w:pPr>
            <w:r w:rsidRPr="002446E1">
              <w:rPr>
                <w:rFonts w:ascii="Times New Roman" w:hAnsi="Times New Roman" w:cs="Times New Roman"/>
                <w:sz w:val="20"/>
                <w:szCs w:val="20"/>
                <w:lang w:val="en-US"/>
              </w:rPr>
              <w:t>Exam</w:t>
            </w:r>
          </w:p>
        </w:tc>
      </w:tr>
      <w:tr w:rsidR="00BA457C" w:rsidRPr="003011AF" w:rsidTr="00844601">
        <w:trPr>
          <w:trHeight w:val="265"/>
        </w:trPr>
        <w:tc>
          <w:tcPr>
            <w:tcW w:w="1701" w:type="dxa"/>
            <w:vMerge/>
            <w:shd w:val="clear" w:color="auto" w:fill="FFFFFF" w:themeFill="background1"/>
          </w:tcPr>
          <w:p w:rsidR="00BA457C" w:rsidRPr="002446E1" w:rsidRDefault="00BA457C" w:rsidP="002446E1">
            <w:pPr>
              <w:spacing w:after="0" w:line="240" w:lineRule="auto"/>
              <w:jc w:val="center"/>
              <w:rPr>
                <w:rFonts w:ascii="Times New Roman" w:eastAsia="Times New Roman" w:hAnsi="Times New Roman" w:cs="Times New Roman"/>
                <w:b/>
                <w:snapToGrid w:val="0"/>
                <w:color w:val="000000"/>
                <w:sz w:val="20"/>
                <w:szCs w:val="20"/>
                <w:lang w:val="kk-KZ"/>
              </w:rPr>
            </w:pPr>
          </w:p>
        </w:tc>
        <w:tc>
          <w:tcPr>
            <w:tcW w:w="1560" w:type="dxa"/>
            <w:shd w:val="clear" w:color="auto" w:fill="FFFFFF" w:themeFill="background1"/>
            <w:vAlign w:val="center"/>
          </w:tcPr>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rPr>
              <w:t>ZhDTBA 6203</w:t>
            </w:r>
          </w:p>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lang w:val="en-US"/>
              </w:rPr>
              <w:t>OTU</w:t>
            </w:r>
            <w:r w:rsidRPr="00205C79">
              <w:rPr>
                <w:rFonts w:ascii="Times New Roman" w:hAnsi="Times New Roman" w:cs="Times New Roman"/>
                <w:sz w:val="18"/>
                <w:szCs w:val="18"/>
                <w:lang w:val="kk-KZ"/>
              </w:rPr>
              <w:t>Ç</w:t>
            </w:r>
            <w:r w:rsidRPr="00205C79">
              <w:rPr>
                <w:rFonts w:ascii="Times New Roman" w:eastAsia="Times New Roman" w:hAnsi="Times New Roman" w:cs="Times New Roman"/>
                <w:sz w:val="18"/>
                <w:szCs w:val="18"/>
                <w:lang w:val="en-US"/>
              </w:rPr>
              <w:t>H 6203</w:t>
            </w:r>
          </w:p>
          <w:p w:rsidR="00BA457C" w:rsidRPr="00205C79" w:rsidRDefault="00BA457C" w:rsidP="002446E1">
            <w:pPr>
              <w:spacing w:after="0" w:line="240" w:lineRule="auto"/>
              <w:jc w:val="center"/>
              <w:rPr>
                <w:rFonts w:ascii="Times New Roman" w:hAnsi="Times New Roman" w:cs="Times New Roman"/>
                <w:sz w:val="18"/>
                <w:szCs w:val="18"/>
              </w:rPr>
            </w:pPr>
            <w:r w:rsidRPr="00205C79">
              <w:rPr>
                <w:rFonts w:ascii="Times New Roman" w:eastAsia="Times New Roman" w:hAnsi="Times New Roman" w:cs="Times New Roman"/>
                <w:sz w:val="18"/>
                <w:szCs w:val="18"/>
              </w:rPr>
              <w:t>DBOVP 6203 CDIGMP 6203</w:t>
            </w:r>
          </w:p>
        </w:tc>
        <w:tc>
          <w:tcPr>
            <w:tcW w:w="4819" w:type="dxa"/>
            <w:shd w:val="clear" w:color="auto" w:fill="FFFFFF" w:themeFill="background1"/>
          </w:tcPr>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Жалпы дәрігерлік тәжірибедегі балалар аурулары</w:t>
            </w:r>
          </w:p>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Ortak tıbbi uygulamaların çocukluk hastalıkları</w:t>
            </w:r>
          </w:p>
          <w:p w:rsidR="00BA457C" w:rsidRPr="002446E1" w:rsidRDefault="00BA457C" w:rsidP="002446E1">
            <w:pPr>
              <w:spacing w:after="0" w:line="240" w:lineRule="auto"/>
              <w:rPr>
                <w:rFonts w:ascii="Times New Roman" w:hAnsi="Times New Roman" w:cs="Times New Roman"/>
                <w:sz w:val="20"/>
                <w:szCs w:val="20"/>
                <w:lang w:val="en-US"/>
              </w:rPr>
            </w:pPr>
            <w:r w:rsidRPr="002446E1">
              <w:rPr>
                <w:rFonts w:ascii="Times New Roman" w:hAnsi="Times New Roman" w:cs="Times New Roman"/>
                <w:sz w:val="20"/>
                <w:szCs w:val="20"/>
              </w:rPr>
              <w:t>Детские</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болезни</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общей</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врачебной</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практики</w:t>
            </w:r>
            <w:r w:rsidRPr="002446E1">
              <w:rPr>
                <w:rFonts w:ascii="Times New Roman" w:hAnsi="Times New Roman" w:cs="Times New Roman"/>
                <w:sz w:val="20"/>
                <w:szCs w:val="20"/>
                <w:lang w:val="en-US"/>
              </w:rPr>
              <w:t xml:space="preserve"> </w:t>
            </w:r>
          </w:p>
          <w:p w:rsidR="00BA457C" w:rsidRPr="002446E1" w:rsidRDefault="00BA457C" w:rsidP="002446E1">
            <w:pPr>
              <w:spacing w:after="0" w:line="240" w:lineRule="auto"/>
              <w:rPr>
                <w:rFonts w:ascii="Times New Roman" w:hAnsi="Times New Roman" w:cs="Times New Roman"/>
                <w:sz w:val="20"/>
                <w:szCs w:val="20"/>
                <w:lang w:val="en-US"/>
              </w:rPr>
            </w:pPr>
            <w:r w:rsidRPr="002446E1">
              <w:rPr>
                <w:rFonts w:ascii="Times New Roman" w:hAnsi="Times New Roman" w:cs="Times New Roman"/>
                <w:sz w:val="20"/>
                <w:szCs w:val="20"/>
                <w:lang w:val="en-US"/>
              </w:rPr>
              <w:t>Children's diseases of General medical practice</w:t>
            </w:r>
          </w:p>
        </w:tc>
        <w:tc>
          <w:tcPr>
            <w:tcW w:w="851" w:type="dxa"/>
            <w:gridSpan w:val="2"/>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10</w:t>
            </w:r>
          </w:p>
        </w:tc>
        <w:tc>
          <w:tcPr>
            <w:tcW w:w="850" w:type="dxa"/>
            <w:gridSpan w:val="3"/>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en-US"/>
              </w:rPr>
              <w:t>300</w:t>
            </w:r>
          </w:p>
        </w:tc>
        <w:tc>
          <w:tcPr>
            <w:tcW w:w="992" w:type="dxa"/>
            <w:gridSpan w:val="2"/>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МК</w:t>
            </w:r>
            <w:r w:rsidRPr="004F5E52">
              <w:rPr>
                <w:rFonts w:ascii="Times New Roman" w:hAnsi="Times New Roman" w:cs="Times New Roman"/>
                <w:sz w:val="18"/>
                <w:szCs w:val="18"/>
                <w:lang w:val="en-US"/>
              </w:rPr>
              <w:t>/ZM</w:t>
            </w:r>
            <w:r w:rsidRPr="004F5E52">
              <w:rPr>
                <w:rFonts w:ascii="Times New Roman" w:hAnsi="Times New Roman" w:cs="Times New Roman"/>
                <w:sz w:val="18"/>
                <w:szCs w:val="18"/>
                <w:lang w:val="kk-KZ"/>
              </w:rPr>
              <w:t>/</w:t>
            </w:r>
          </w:p>
          <w:p w:rsidR="00BA457C" w:rsidRPr="004F5E52" w:rsidRDefault="00BA457C" w:rsidP="002446E1">
            <w:pPr>
              <w:spacing w:after="0" w:line="240" w:lineRule="auto"/>
              <w:jc w:val="center"/>
              <w:rPr>
                <w:rFonts w:ascii="Times New Roman" w:hAnsi="Times New Roman" w:cs="Times New Roman"/>
                <w:sz w:val="18"/>
                <w:szCs w:val="18"/>
                <w:lang w:val="en-US"/>
              </w:rPr>
            </w:pPr>
            <w:r w:rsidRPr="004F5E52">
              <w:rPr>
                <w:rFonts w:ascii="Times New Roman" w:hAnsi="Times New Roman" w:cs="Times New Roman"/>
                <w:sz w:val="18"/>
                <w:szCs w:val="18"/>
                <w:lang w:val="kk-KZ"/>
              </w:rPr>
              <w:t>ОК/</w:t>
            </w:r>
            <w:r w:rsidRPr="004F5E52">
              <w:rPr>
                <w:rFonts w:ascii="Times New Roman" w:hAnsi="Times New Roman" w:cs="Times New Roman"/>
                <w:sz w:val="18"/>
                <w:szCs w:val="18"/>
                <w:lang w:val="en-US"/>
              </w:rPr>
              <w:t>SM</w:t>
            </w:r>
          </w:p>
        </w:tc>
        <w:tc>
          <w:tcPr>
            <w:tcW w:w="709" w:type="dxa"/>
            <w:gridSpan w:val="2"/>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709"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w:t>
            </w:r>
          </w:p>
        </w:tc>
        <w:tc>
          <w:tcPr>
            <w:tcW w:w="850"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134" w:type="dxa"/>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en-US"/>
              </w:rPr>
            </w:pPr>
            <w:r w:rsidRPr="00396564">
              <w:rPr>
                <w:rFonts w:ascii="Times New Roman" w:hAnsi="Times New Roman" w:cs="Times New Roman"/>
                <w:sz w:val="18"/>
                <w:szCs w:val="18"/>
                <w:lang w:val="en-US"/>
              </w:rPr>
              <w:t>XI</w:t>
            </w:r>
            <w:r w:rsidRPr="00396564">
              <w:rPr>
                <w:rFonts w:ascii="Times New Roman" w:hAnsi="Times New Roman" w:cs="Times New Roman"/>
                <w:sz w:val="18"/>
                <w:szCs w:val="18"/>
                <w:lang w:val="kk-KZ"/>
              </w:rPr>
              <w:t>ІІ</w:t>
            </w:r>
            <w:r w:rsidRPr="00396564">
              <w:rPr>
                <w:rFonts w:ascii="Times New Roman" w:hAnsi="Times New Roman" w:cs="Times New Roman"/>
                <w:sz w:val="18"/>
                <w:szCs w:val="18"/>
                <w:lang w:val="en-US"/>
              </w:rPr>
              <w:t>, XIV</w:t>
            </w:r>
          </w:p>
        </w:tc>
        <w:tc>
          <w:tcPr>
            <w:tcW w:w="1702"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Емтихан </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lang w:val="en-US"/>
              </w:rPr>
              <w:t>Sinav</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lang w:val="kk-KZ"/>
              </w:rPr>
              <w:t>Экзамен</w:t>
            </w:r>
          </w:p>
          <w:p w:rsidR="00BA457C" w:rsidRPr="002446E1" w:rsidRDefault="00BA457C" w:rsidP="002446E1">
            <w:pPr>
              <w:spacing w:after="0" w:line="240" w:lineRule="auto"/>
              <w:jc w:val="center"/>
              <w:rPr>
                <w:rFonts w:ascii="Times New Roman" w:hAnsi="Times New Roman" w:cs="Times New Roman"/>
                <w:sz w:val="20"/>
                <w:szCs w:val="20"/>
                <w:lang w:val="en-US"/>
              </w:rPr>
            </w:pPr>
            <w:r w:rsidRPr="002446E1">
              <w:rPr>
                <w:rFonts w:ascii="Times New Roman" w:hAnsi="Times New Roman" w:cs="Times New Roman"/>
                <w:sz w:val="20"/>
                <w:szCs w:val="20"/>
                <w:lang w:val="en-US"/>
              </w:rPr>
              <w:t>Exam</w:t>
            </w:r>
          </w:p>
        </w:tc>
      </w:tr>
      <w:tr w:rsidR="00BA457C" w:rsidRPr="003011AF" w:rsidTr="00844601">
        <w:trPr>
          <w:trHeight w:val="265"/>
        </w:trPr>
        <w:tc>
          <w:tcPr>
            <w:tcW w:w="1701" w:type="dxa"/>
            <w:vMerge/>
            <w:shd w:val="clear" w:color="auto" w:fill="FFFFFF" w:themeFill="background1"/>
          </w:tcPr>
          <w:p w:rsidR="00BA457C" w:rsidRPr="002446E1" w:rsidRDefault="00BA457C" w:rsidP="002446E1">
            <w:pPr>
              <w:spacing w:after="0" w:line="240" w:lineRule="auto"/>
              <w:jc w:val="center"/>
              <w:rPr>
                <w:rFonts w:ascii="Times New Roman" w:eastAsia="Times New Roman" w:hAnsi="Times New Roman" w:cs="Times New Roman"/>
                <w:b/>
                <w:snapToGrid w:val="0"/>
                <w:color w:val="000000"/>
                <w:sz w:val="20"/>
                <w:szCs w:val="20"/>
                <w:lang w:val="kk-KZ"/>
              </w:rPr>
            </w:pPr>
          </w:p>
        </w:tc>
        <w:tc>
          <w:tcPr>
            <w:tcW w:w="1560" w:type="dxa"/>
            <w:shd w:val="clear" w:color="auto" w:fill="FFFFFF" w:themeFill="background1"/>
            <w:vAlign w:val="center"/>
          </w:tcPr>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rPr>
              <w:t>ZhDTІA 6203</w:t>
            </w:r>
          </w:p>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lang w:val="en-US"/>
              </w:rPr>
              <w:t>GTUIH 6203</w:t>
            </w:r>
          </w:p>
          <w:p w:rsidR="00BA457C" w:rsidRPr="00205C79" w:rsidRDefault="00BA457C" w:rsidP="002446E1">
            <w:pPr>
              <w:spacing w:after="0" w:line="240" w:lineRule="auto"/>
              <w:jc w:val="center"/>
              <w:rPr>
                <w:rFonts w:ascii="Times New Roman" w:eastAsia="Times New Roman" w:hAnsi="Times New Roman" w:cs="Times New Roman"/>
                <w:sz w:val="18"/>
                <w:szCs w:val="18"/>
              </w:rPr>
            </w:pPr>
            <w:r w:rsidRPr="00205C79">
              <w:rPr>
                <w:rFonts w:ascii="Times New Roman" w:eastAsia="Times New Roman" w:hAnsi="Times New Roman" w:cs="Times New Roman"/>
                <w:sz w:val="18"/>
                <w:szCs w:val="18"/>
              </w:rPr>
              <w:t>VBOVP 6203</w:t>
            </w:r>
          </w:p>
          <w:p w:rsidR="00BA457C" w:rsidRPr="00205C79" w:rsidRDefault="00BA457C" w:rsidP="002446E1">
            <w:pPr>
              <w:spacing w:after="0" w:line="240" w:lineRule="auto"/>
              <w:jc w:val="center"/>
              <w:rPr>
                <w:rFonts w:ascii="Times New Roman" w:hAnsi="Times New Roman" w:cs="Times New Roman"/>
                <w:sz w:val="18"/>
                <w:szCs w:val="18"/>
              </w:rPr>
            </w:pPr>
            <w:r w:rsidRPr="00205C79">
              <w:rPr>
                <w:rFonts w:ascii="Times New Roman" w:eastAsia="Times New Roman" w:hAnsi="Times New Roman" w:cs="Times New Roman"/>
                <w:sz w:val="18"/>
                <w:szCs w:val="18"/>
              </w:rPr>
              <w:t>IDOGMP 6203</w:t>
            </w:r>
          </w:p>
        </w:tc>
        <w:tc>
          <w:tcPr>
            <w:tcW w:w="4819" w:type="dxa"/>
            <w:shd w:val="clear" w:color="auto" w:fill="FFFFFF" w:themeFill="background1"/>
          </w:tcPr>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Жалпы дәрігерлік тәжірибедегі ішкі аурулар</w:t>
            </w:r>
          </w:p>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lang w:val="en-US"/>
              </w:rPr>
              <w:t>Genel</w:t>
            </w:r>
            <w:r w:rsidRPr="002446E1">
              <w:rPr>
                <w:rFonts w:ascii="Times New Roman" w:hAnsi="Times New Roman" w:cs="Times New Roman"/>
                <w:sz w:val="20"/>
                <w:szCs w:val="20"/>
              </w:rPr>
              <w:t xml:space="preserve"> </w:t>
            </w:r>
            <w:r w:rsidRPr="002446E1">
              <w:rPr>
                <w:rFonts w:ascii="Times New Roman" w:hAnsi="Times New Roman" w:cs="Times New Roman"/>
                <w:sz w:val="20"/>
                <w:szCs w:val="20"/>
                <w:lang w:val="en-US"/>
              </w:rPr>
              <w:t>t</w:t>
            </w:r>
            <w:r w:rsidRPr="002446E1">
              <w:rPr>
                <w:rFonts w:ascii="Times New Roman" w:hAnsi="Times New Roman" w:cs="Times New Roman"/>
                <w:sz w:val="20"/>
                <w:szCs w:val="20"/>
              </w:rPr>
              <w:t>ı</w:t>
            </w:r>
            <w:r w:rsidRPr="002446E1">
              <w:rPr>
                <w:rFonts w:ascii="Times New Roman" w:hAnsi="Times New Roman" w:cs="Times New Roman"/>
                <w:sz w:val="20"/>
                <w:szCs w:val="20"/>
                <w:lang w:val="en-US"/>
              </w:rPr>
              <w:t>bbi</w:t>
            </w:r>
            <w:r w:rsidRPr="002446E1">
              <w:rPr>
                <w:rFonts w:ascii="Times New Roman" w:hAnsi="Times New Roman" w:cs="Times New Roman"/>
                <w:sz w:val="20"/>
                <w:szCs w:val="20"/>
              </w:rPr>
              <w:t xml:space="preserve"> </w:t>
            </w:r>
            <w:r w:rsidRPr="002446E1">
              <w:rPr>
                <w:rFonts w:ascii="Times New Roman" w:hAnsi="Times New Roman" w:cs="Times New Roman"/>
                <w:sz w:val="20"/>
                <w:szCs w:val="20"/>
                <w:lang w:val="en-US"/>
              </w:rPr>
              <w:t>uygulamalar</w:t>
            </w:r>
            <w:r w:rsidRPr="002446E1">
              <w:rPr>
                <w:rFonts w:ascii="Times New Roman" w:hAnsi="Times New Roman" w:cs="Times New Roman"/>
                <w:sz w:val="20"/>
                <w:szCs w:val="20"/>
              </w:rPr>
              <w:t>ı</w:t>
            </w:r>
            <w:r w:rsidRPr="002446E1">
              <w:rPr>
                <w:rFonts w:ascii="Times New Roman" w:hAnsi="Times New Roman" w:cs="Times New Roman"/>
                <w:sz w:val="20"/>
                <w:szCs w:val="20"/>
                <w:lang w:val="en-US"/>
              </w:rPr>
              <w:t>n</w:t>
            </w:r>
            <w:r w:rsidRPr="002446E1">
              <w:rPr>
                <w:rFonts w:ascii="Times New Roman" w:hAnsi="Times New Roman" w:cs="Times New Roman"/>
                <w:sz w:val="20"/>
                <w:szCs w:val="20"/>
              </w:rPr>
              <w:t xml:space="preserve"> </w:t>
            </w:r>
            <w:r w:rsidRPr="002446E1">
              <w:rPr>
                <w:rFonts w:ascii="Times New Roman" w:hAnsi="Times New Roman" w:cs="Times New Roman"/>
                <w:sz w:val="20"/>
                <w:szCs w:val="20"/>
                <w:lang w:val="en-US"/>
              </w:rPr>
              <w:t>i</w:t>
            </w:r>
            <w:r w:rsidRPr="002446E1">
              <w:rPr>
                <w:rFonts w:ascii="Times New Roman" w:hAnsi="Times New Roman" w:cs="Times New Roman"/>
                <w:sz w:val="20"/>
                <w:szCs w:val="20"/>
              </w:rPr>
              <w:t xml:space="preserve">ç </w:t>
            </w:r>
            <w:r w:rsidRPr="002446E1">
              <w:rPr>
                <w:rFonts w:ascii="Times New Roman" w:hAnsi="Times New Roman" w:cs="Times New Roman"/>
                <w:sz w:val="20"/>
                <w:szCs w:val="20"/>
                <w:lang w:val="en-US"/>
              </w:rPr>
              <w:t>hastal</w:t>
            </w:r>
            <w:r w:rsidRPr="002446E1">
              <w:rPr>
                <w:rFonts w:ascii="Times New Roman" w:hAnsi="Times New Roman" w:cs="Times New Roman"/>
                <w:sz w:val="20"/>
                <w:szCs w:val="20"/>
              </w:rPr>
              <w:t>ı</w:t>
            </w:r>
            <w:r w:rsidRPr="002446E1">
              <w:rPr>
                <w:rFonts w:ascii="Times New Roman" w:hAnsi="Times New Roman" w:cs="Times New Roman"/>
                <w:sz w:val="20"/>
                <w:szCs w:val="20"/>
                <w:lang w:val="en-US"/>
              </w:rPr>
              <w:t>klar</w:t>
            </w:r>
            <w:r w:rsidRPr="002446E1">
              <w:rPr>
                <w:rFonts w:ascii="Times New Roman" w:hAnsi="Times New Roman" w:cs="Times New Roman"/>
                <w:sz w:val="20"/>
                <w:szCs w:val="20"/>
              </w:rPr>
              <w:t xml:space="preserve">ı </w:t>
            </w:r>
          </w:p>
          <w:p w:rsidR="00BA457C" w:rsidRPr="002446E1" w:rsidRDefault="00BA457C" w:rsidP="002446E1">
            <w:pPr>
              <w:spacing w:after="0" w:line="240" w:lineRule="auto"/>
              <w:rPr>
                <w:rFonts w:ascii="Times New Roman" w:hAnsi="Times New Roman" w:cs="Times New Roman"/>
                <w:sz w:val="20"/>
                <w:szCs w:val="20"/>
                <w:lang w:val="en-US"/>
              </w:rPr>
            </w:pPr>
            <w:r w:rsidRPr="002446E1">
              <w:rPr>
                <w:rFonts w:ascii="Times New Roman" w:hAnsi="Times New Roman" w:cs="Times New Roman"/>
                <w:sz w:val="20"/>
                <w:szCs w:val="20"/>
              </w:rPr>
              <w:t>Внутренние</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болезни</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общей</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врачебной</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практики</w:t>
            </w:r>
          </w:p>
          <w:p w:rsidR="00BA457C" w:rsidRPr="002446E1" w:rsidRDefault="00BA457C" w:rsidP="002446E1">
            <w:pPr>
              <w:spacing w:after="0" w:line="240" w:lineRule="auto"/>
              <w:rPr>
                <w:rFonts w:ascii="Times New Roman" w:hAnsi="Times New Roman" w:cs="Times New Roman"/>
                <w:sz w:val="20"/>
                <w:szCs w:val="20"/>
                <w:lang w:val="en-US"/>
              </w:rPr>
            </w:pPr>
            <w:r w:rsidRPr="002446E1">
              <w:rPr>
                <w:rFonts w:ascii="Times New Roman" w:hAnsi="Times New Roman" w:cs="Times New Roman"/>
                <w:sz w:val="20"/>
                <w:szCs w:val="20"/>
                <w:lang w:val="en-US"/>
              </w:rPr>
              <w:t>Internal diseases of General medical practice</w:t>
            </w:r>
          </w:p>
        </w:tc>
        <w:tc>
          <w:tcPr>
            <w:tcW w:w="851" w:type="dxa"/>
            <w:gridSpan w:val="2"/>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5</w:t>
            </w:r>
          </w:p>
        </w:tc>
        <w:tc>
          <w:tcPr>
            <w:tcW w:w="850" w:type="dxa"/>
            <w:gridSpan w:val="3"/>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150</w:t>
            </w:r>
          </w:p>
        </w:tc>
        <w:tc>
          <w:tcPr>
            <w:tcW w:w="992" w:type="dxa"/>
            <w:gridSpan w:val="2"/>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МК</w:t>
            </w:r>
            <w:r w:rsidRPr="004F5E52">
              <w:rPr>
                <w:rFonts w:ascii="Times New Roman" w:hAnsi="Times New Roman" w:cs="Times New Roman"/>
                <w:sz w:val="18"/>
                <w:szCs w:val="18"/>
                <w:lang w:val="en-US"/>
              </w:rPr>
              <w:t>/ZM</w:t>
            </w:r>
            <w:r w:rsidRPr="004F5E52">
              <w:rPr>
                <w:rFonts w:ascii="Times New Roman" w:hAnsi="Times New Roman" w:cs="Times New Roman"/>
                <w:sz w:val="18"/>
                <w:szCs w:val="18"/>
                <w:lang w:val="kk-KZ"/>
              </w:rPr>
              <w:t>/</w:t>
            </w:r>
          </w:p>
          <w:p w:rsidR="00BA457C" w:rsidRPr="004F5E52" w:rsidRDefault="00BA457C" w:rsidP="002446E1">
            <w:pPr>
              <w:spacing w:after="0" w:line="240" w:lineRule="auto"/>
              <w:jc w:val="center"/>
              <w:rPr>
                <w:rFonts w:ascii="Times New Roman" w:hAnsi="Times New Roman" w:cs="Times New Roman"/>
                <w:sz w:val="18"/>
                <w:szCs w:val="18"/>
                <w:lang w:val="en-US"/>
              </w:rPr>
            </w:pPr>
            <w:r w:rsidRPr="004F5E52">
              <w:rPr>
                <w:rFonts w:ascii="Times New Roman" w:hAnsi="Times New Roman" w:cs="Times New Roman"/>
                <w:sz w:val="18"/>
                <w:szCs w:val="18"/>
                <w:lang w:val="kk-KZ"/>
              </w:rPr>
              <w:t>ОК/</w:t>
            </w:r>
            <w:r w:rsidRPr="004F5E52">
              <w:rPr>
                <w:rFonts w:ascii="Times New Roman" w:hAnsi="Times New Roman" w:cs="Times New Roman"/>
                <w:sz w:val="18"/>
                <w:szCs w:val="18"/>
                <w:lang w:val="en-US"/>
              </w:rPr>
              <w:t>SM</w:t>
            </w:r>
          </w:p>
        </w:tc>
        <w:tc>
          <w:tcPr>
            <w:tcW w:w="709" w:type="dxa"/>
            <w:gridSpan w:val="2"/>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709"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w:t>
            </w:r>
          </w:p>
        </w:tc>
        <w:tc>
          <w:tcPr>
            <w:tcW w:w="850"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134" w:type="dxa"/>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en-US"/>
              </w:rPr>
            </w:pPr>
            <w:r w:rsidRPr="00396564">
              <w:rPr>
                <w:rFonts w:ascii="Times New Roman" w:hAnsi="Times New Roman" w:cs="Times New Roman"/>
                <w:sz w:val="18"/>
                <w:szCs w:val="18"/>
                <w:lang w:val="en-US"/>
              </w:rPr>
              <w:t>XI</w:t>
            </w:r>
            <w:r w:rsidRPr="00396564">
              <w:rPr>
                <w:rFonts w:ascii="Times New Roman" w:hAnsi="Times New Roman" w:cs="Times New Roman"/>
                <w:sz w:val="18"/>
                <w:szCs w:val="18"/>
                <w:lang w:val="kk-KZ"/>
              </w:rPr>
              <w:t>ІІ</w:t>
            </w:r>
            <w:r w:rsidRPr="00396564">
              <w:rPr>
                <w:rFonts w:ascii="Times New Roman" w:hAnsi="Times New Roman" w:cs="Times New Roman"/>
                <w:sz w:val="18"/>
                <w:szCs w:val="18"/>
                <w:lang w:val="en-US"/>
              </w:rPr>
              <w:t>, XIV</w:t>
            </w:r>
          </w:p>
        </w:tc>
        <w:tc>
          <w:tcPr>
            <w:tcW w:w="1702"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Емтихан </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lang w:val="en-US"/>
              </w:rPr>
              <w:t>Sinav</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lang w:val="kk-KZ"/>
              </w:rPr>
              <w:t>Экзамен</w:t>
            </w:r>
          </w:p>
          <w:p w:rsidR="00BA457C" w:rsidRPr="002446E1" w:rsidRDefault="00BA457C" w:rsidP="002446E1">
            <w:pPr>
              <w:spacing w:after="0" w:line="240" w:lineRule="auto"/>
              <w:jc w:val="center"/>
              <w:rPr>
                <w:rFonts w:ascii="Times New Roman" w:hAnsi="Times New Roman" w:cs="Times New Roman"/>
                <w:sz w:val="20"/>
                <w:szCs w:val="20"/>
                <w:lang w:val="en-US"/>
              </w:rPr>
            </w:pPr>
            <w:r w:rsidRPr="002446E1">
              <w:rPr>
                <w:rFonts w:ascii="Times New Roman" w:hAnsi="Times New Roman" w:cs="Times New Roman"/>
                <w:sz w:val="20"/>
                <w:szCs w:val="20"/>
                <w:lang w:val="en-US"/>
              </w:rPr>
              <w:t>Exam</w:t>
            </w:r>
          </w:p>
        </w:tc>
      </w:tr>
      <w:tr w:rsidR="00BA457C" w:rsidRPr="003011AF" w:rsidTr="00844601">
        <w:trPr>
          <w:trHeight w:val="56"/>
        </w:trPr>
        <w:tc>
          <w:tcPr>
            <w:tcW w:w="1701" w:type="dxa"/>
            <w:vMerge/>
            <w:shd w:val="clear" w:color="auto" w:fill="FFFFFF" w:themeFill="background1"/>
          </w:tcPr>
          <w:p w:rsidR="00BA457C" w:rsidRPr="002446E1" w:rsidRDefault="00BA457C" w:rsidP="002446E1">
            <w:pPr>
              <w:spacing w:after="0" w:line="240" w:lineRule="auto"/>
              <w:jc w:val="center"/>
              <w:rPr>
                <w:rFonts w:ascii="Times New Roman" w:eastAsia="Times New Roman" w:hAnsi="Times New Roman" w:cs="Times New Roman"/>
                <w:b/>
                <w:snapToGrid w:val="0"/>
                <w:color w:val="000000"/>
                <w:sz w:val="20"/>
                <w:szCs w:val="20"/>
                <w:lang w:val="kk-KZ"/>
              </w:rPr>
            </w:pPr>
          </w:p>
        </w:tc>
        <w:tc>
          <w:tcPr>
            <w:tcW w:w="1560" w:type="dxa"/>
            <w:shd w:val="clear" w:color="auto" w:fill="FFFFFF" w:themeFill="background1"/>
            <w:vAlign w:val="center"/>
          </w:tcPr>
          <w:p w:rsidR="00BA457C"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rPr>
              <w:t>ZhDTAG 6203</w:t>
            </w:r>
          </w:p>
          <w:p w:rsidR="00396564" w:rsidRPr="00396564" w:rsidRDefault="00396564" w:rsidP="002446E1">
            <w:pPr>
              <w:spacing w:after="0" w:line="240" w:lineRule="auto"/>
              <w:jc w:val="center"/>
              <w:rPr>
                <w:rFonts w:ascii="Times New Roman" w:eastAsia="Times New Roman" w:hAnsi="Times New Roman" w:cs="Times New Roman"/>
                <w:sz w:val="18"/>
                <w:szCs w:val="18"/>
                <w:lang w:val="en-US"/>
              </w:rPr>
            </w:pPr>
          </w:p>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lang w:val="en-US"/>
              </w:rPr>
              <w:t>GTUOJ 6203</w:t>
            </w:r>
          </w:p>
          <w:p w:rsidR="00396564"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rPr>
              <w:t xml:space="preserve">AGOVP 6203 </w:t>
            </w:r>
          </w:p>
          <w:p w:rsidR="00396564" w:rsidRDefault="00396564" w:rsidP="002446E1">
            <w:pPr>
              <w:spacing w:after="0" w:line="240" w:lineRule="auto"/>
              <w:jc w:val="center"/>
              <w:rPr>
                <w:rFonts w:ascii="Times New Roman" w:eastAsia="Times New Roman" w:hAnsi="Times New Roman" w:cs="Times New Roman"/>
                <w:sz w:val="18"/>
                <w:szCs w:val="18"/>
                <w:lang w:val="en-US"/>
              </w:rPr>
            </w:pPr>
          </w:p>
          <w:p w:rsidR="00396564"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rPr>
              <w:t>OAGIGMP 6203</w:t>
            </w:r>
          </w:p>
          <w:p w:rsidR="00396564" w:rsidRPr="00396564" w:rsidRDefault="00396564" w:rsidP="002446E1">
            <w:pPr>
              <w:spacing w:after="0" w:line="240" w:lineRule="auto"/>
              <w:jc w:val="center"/>
              <w:rPr>
                <w:rFonts w:ascii="Times New Roman" w:hAnsi="Times New Roman" w:cs="Times New Roman"/>
                <w:sz w:val="18"/>
                <w:szCs w:val="18"/>
                <w:lang w:val="en-US"/>
              </w:rPr>
            </w:pPr>
          </w:p>
        </w:tc>
        <w:tc>
          <w:tcPr>
            <w:tcW w:w="4819" w:type="dxa"/>
            <w:shd w:val="clear" w:color="auto" w:fill="FFFFFF" w:themeFill="background1"/>
          </w:tcPr>
          <w:p w:rsidR="00BA457C" w:rsidRPr="0025038E" w:rsidRDefault="00BA457C" w:rsidP="002446E1">
            <w:pPr>
              <w:spacing w:after="0" w:line="240" w:lineRule="auto"/>
              <w:rPr>
                <w:rFonts w:ascii="Times New Roman" w:hAnsi="Times New Roman" w:cs="Times New Roman"/>
                <w:sz w:val="20"/>
                <w:szCs w:val="20"/>
                <w:lang w:val="en-US"/>
              </w:rPr>
            </w:pPr>
            <w:r w:rsidRPr="002446E1">
              <w:rPr>
                <w:rFonts w:ascii="Times New Roman" w:hAnsi="Times New Roman" w:cs="Times New Roman"/>
                <w:sz w:val="20"/>
                <w:szCs w:val="20"/>
              </w:rPr>
              <w:t>Жалпы</w:t>
            </w:r>
            <w:r w:rsidRPr="0025038E">
              <w:rPr>
                <w:rFonts w:ascii="Times New Roman" w:hAnsi="Times New Roman" w:cs="Times New Roman"/>
                <w:sz w:val="20"/>
                <w:szCs w:val="20"/>
                <w:lang w:val="en-US"/>
              </w:rPr>
              <w:t xml:space="preserve"> </w:t>
            </w:r>
            <w:r w:rsidRPr="002446E1">
              <w:rPr>
                <w:rFonts w:ascii="Times New Roman" w:hAnsi="Times New Roman" w:cs="Times New Roman"/>
                <w:sz w:val="20"/>
                <w:szCs w:val="20"/>
              </w:rPr>
              <w:t>дәрігерлік</w:t>
            </w:r>
            <w:r w:rsidRPr="0025038E">
              <w:rPr>
                <w:rFonts w:ascii="Times New Roman" w:hAnsi="Times New Roman" w:cs="Times New Roman"/>
                <w:sz w:val="20"/>
                <w:szCs w:val="20"/>
                <w:lang w:val="en-US"/>
              </w:rPr>
              <w:t xml:space="preserve"> </w:t>
            </w:r>
            <w:r w:rsidRPr="002446E1">
              <w:rPr>
                <w:rFonts w:ascii="Times New Roman" w:hAnsi="Times New Roman" w:cs="Times New Roman"/>
                <w:sz w:val="20"/>
                <w:szCs w:val="20"/>
              </w:rPr>
              <w:t>тәжірибедегі</w:t>
            </w:r>
            <w:r w:rsidRPr="0025038E">
              <w:rPr>
                <w:rFonts w:ascii="Times New Roman" w:hAnsi="Times New Roman" w:cs="Times New Roman"/>
                <w:sz w:val="20"/>
                <w:szCs w:val="20"/>
                <w:lang w:val="en-US"/>
              </w:rPr>
              <w:t xml:space="preserve"> </w:t>
            </w:r>
            <w:r w:rsidRPr="002446E1">
              <w:rPr>
                <w:rFonts w:ascii="Times New Roman" w:hAnsi="Times New Roman" w:cs="Times New Roman"/>
                <w:sz w:val="20"/>
                <w:szCs w:val="20"/>
              </w:rPr>
              <w:t>акушерлік</w:t>
            </w:r>
            <w:r w:rsidRPr="0025038E">
              <w:rPr>
                <w:rFonts w:ascii="Times New Roman" w:hAnsi="Times New Roman" w:cs="Times New Roman"/>
                <w:sz w:val="20"/>
                <w:szCs w:val="20"/>
                <w:lang w:val="en-US"/>
              </w:rPr>
              <w:t xml:space="preserve">  </w:t>
            </w:r>
            <w:r w:rsidRPr="002446E1">
              <w:rPr>
                <w:rFonts w:ascii="Times New Roman" w:hAnsi="Times New Roman" w:cs="Times New Roman"/>
                <w:sz w:val="20"/>
                <w:szCs w:val="20"/>
              </w:rPr>
              <w:t>және</w:t>
            </w:r>
            <w:r w:rsidRPr="0025038E">
              <w:rPr>
                <w:rFonts w:ascii="Times New Roman" w:hAnsi="Times New Roman" w:cs="Times New Roman"/>
                <w:sz w:val="20"/>
                <w:szCs w:val="20"/>
                <w:lang w:val="en-US"/>
              </w:rPr>
              <w:t xml:space="preserve"> </w:t>
            </w:r>
            <w:r w:rsidRPr="002446E1">
              <w:rPr>
                <w:rFonts w:ascii="Times New Roman" w:hAnsi="Times New Roman" w:cs="Times New Roman"/>
                <w:sz w:val="20"/>
                <w:szCs w:val="20"/>
              </w:rPr>
              <w:t>гинекология</w:t>
            </w:r>
            <w:r w:rsidRPr="0025038E">
              <w:rPr>
                <w:rFonts w:ascii="Times New Roman" w:hAnsi="Times New Roman" w:cs="Times New Roman"/>
                <w:sz w:val="20"/>
                <w:szCs w:val="20"/>
                <w:lang w:val="en-US"/>
              </w:rPr>
              <w:t xml:space="preserve"> </w:t>
            </w:r>
          </w:p>
          <w:p w:rsidR="00BA457C" w:rsidRPr="002446E1" w:rsidRDefault="00BA457C" w:rsidP="002446E1">
            <w:pPr>
              <w:spacing w:after="0" w:line="240" w:lineRule="auto"/>
              <w:rPr>
                <w:rFonts w:ascii="Times New Roman" w:hAnsi="Times New Roman" w:cs="Times New Roman"/>
                <w:sz w:val="20"/>
                <w:szCs w:val="20"/>
                <w:lang w:val="en-US"/>
              </w:rPr>
            </w:pPr>
            <w:r w:rsidRPr="002446E1">
              <w:rPr>
                <w:rFonts w:ascii="Times New Roman" w:hAnsi="Times New Roman" w:cs="Times New Roman"/>
                <w:sz w:val="20"/>
                <w:szCs w:val="20"/>
                <w:lang w:val="en-US"/>
              </w:rPr>
              <w:t>Genel tıbbi uygulamada obstetrik ve jinekoloji</w:t>
            </w:r>
          </w:p>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Акушерство и гинекология в общей врачебной практике</w:t>
            </w:r>
          </w:p>
          <w:p w:rsidR="00BA457C" w:rsidRPr="002446E1" w:rsidRDefault="00BA457C" w:rsidP="002446E1">
            <w:pPr>
              <w:spacing w:after="0" w:line="240" w:lineRule="auto"/>
              <w:rPr>
                <w:rFonts w:ascii="Times New Roman" w:hAnsi="Times New Roman" w:cs="Times New Roman"/>
                <w:sz w:val="20"/>
                <w:szCs w:val="20"/>
                <w:lang w:val="en-US"/>
              </w:rPr>
            </w:pPr>
            <w:r w:rsidRPr="002446E1">
              <w:rPr>
                <w:rFonts w:ascii="Times New Roman" w:hAnsi="Times New Roman" w:cs="Times New Roman"/>
                <w:sz w:val="20"/>
                <w:szCs w:val="20"/>
                <w:lang w:val="en-US"/>
              </w:rPr>
              <w:t>Obstetrics and gynecology in general medical practice</w:t>
            </w:r>
          </w:p>
        </w:tc>
        <w:tc>
          <w:tcPr>
            <w:tcW w:w="851" w:type="dxa"/>
            <w:gridSpan w:val="2"/>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4</w:t>
            </w:r>
          </w:p>
        </w:tc>
        <w:tc>
          <w:tcPr>
            <w:tcW w:w="850" w:type="dxa"/>
            <w:gridSpan w:val="3"/>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r w:rsidRPr="002446E1">
              <w:rPr>
                <w:rFonts w:ascii="Times New Roman" w:hAnsi="Times New Roman" w:cs="Times New Roman"/>
                <w:sz w:val="20"/>
                <w:szCs w:val="20"/>
                <w:lang w:val="kk-KZ"/>
              </w:rPr>
              <w:t>120</w:t>
            </w:r>
          </w:p>
        </w:tc>
        <w:tc>
          <w:tcPr>
            <w:tcW w:w="992" w:type="dxa"/>
            <w:gridSpan w:val="2"/>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МК</w:t>
            </w:r>
            <w:r w:rsidRPr="004F5E52">
              <w:rPr>
                <w:rFonts w:ascii="Times New Roman" w:hAnsi="Times New Roman" w:cs="Times New Roman"/>
                <w:sz w:val="18"/>
                <w:szCs w:val="18"/>
                <w:lang w:val="en-US"/>
              </w:rPr>
              <w:t>/ZM</w:t>
            </w:r>
            <w:r w:rsidRPr="004F5E52">
              <w:rPr>
                <w:rFonts w:ascii="Times New Roman" w:hAnsi="Times New Roman" w:cs="Times New Roman"/>
                <w:sz w:val="18"/>
                <w:szCs w:val="18"/>
                <w:lang w:val="kk-KZ"/>
              </w:rPr>
              <w:t>/</w:t>
            </w:r>
          </w:p>
          <w:p w:rsidR="00BA457C" w:rsidRPr="004F5E52" w:rsidRDefault="00BA457C" w:rsidP="002446E1">
            <w:pPr>
              <w:spacing w:after="0" w:line="240" w:lineRule="auto"/>
              <w:jc w:val="center"/>
              <w:rPr>
                <w:rFonts w:ascii="Times New Roman" w:hAnsi="Times New Roman" w:cs="Times New Roman"/>
                <w:sz w:val="18"/>
                <w:szCs w:val="18"/>
                <w:lang w:val="en-US"/>
              </w:rPr>
            </w:pPr>
            <w:r w:rsidRPr="004F5E52">
              <w:rPr>
                <w:rFonts w:ascii="Times New Roman" w:hAnsi="Times New Roman" w:cs="Times New Roman"/>
                <w:sz w:val="18"/>
                <w:szCs w:val="18"/>
                <w:lang w:val="kk-KZ"/>
              </w:rPr>
              <w:t>ОК/</w:t>
            </w:r>
            <w:r w:rsidRPr="004F5E52">
              <w:rPr>
                <w:rFonts w:ascii="Times New Roman" w:hAnsi="Times New Roman" w:cs="Times New Roman"/>
                <w:sz w:val="18"/>
                <w:szCs w:val="18"/>
                <w:lang w:val="en-US"/>
              </w:rPr>
              <w:t>SM</w:t>
            </w:r>
          </w:p>
        </w:tc>
        <w:tc>
          <w:tcPr>
            <w:tcW w:w="709" w:type="dxa"/>
            <w:gridSpan w:val="2"/>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709"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w:t>
            </w:r>
          </w:p>
        </w:tc>
        <w:tc>
          <w:tcPr>
            <w:tcW w:w="850"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134" w:type="dxa"/>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en-US"/>
              </w:rPr>
            </w:pPr>
            <w:r w:rsidRPr="00396564">
              <w:rPr>
                <w:rFonts w:ascii="Times New Roman" w:hAnsi="Times New Roman" w:cs="Times New Roman"/>
                <w:sz w:val="18"/>
                <w:szCs w:val="18"/>
                <w:lang w:val="en-US"/>
              </w:rPr>
              <w:t>XI</w:t>
            </w:r>
            <w:r w:rsidRPr="00396564">
              <w:rPr>
                <w:rFonts w:ascii="Times New Roman" w:hAnsi="Times New Roman" w:cs="Times New Roman"/>
                <w:sz w:val="18"/>
                <w:szCs w:val="18"/>
                <w:lang w:val="kk-KZ"/>
              </w:rPr>
              <w:t>ІІ</w:t>
            </w:r>
            <w:r w:rsidRPr="00396564">
              <w:rPr>
                <w:rFonts w:ascii="Times New Roman" w:hAnsi="Times New Roman" w:cs="Times New Roman"/>
                <w:sz w:val="18"/>
                <w:szCs w:val="18"/>
                <w:lang w:val="en-US"/>
              </w:rPr>
              <w:t>, XIV</w:t>
            </w:r>
          </w:p>
        </w:tc>
        <w:tc>
          <w:tcPr>
            <w:tcW w:w="1702" w:type="dxa"/>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Емтихан </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lang w:val="en-US"/>
              </w:rPr>
              <w:t>Sinav</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lang w:val="kk-KZ"/>
              </w:rPr>
              <w:t>Экзамен</w:t>
            </w:r>
            <w:r w:rsidRPr="002446E1">
              <w:rPr>
                <w:rFonts w:ascii="Times New Roman" w:hAnsi="Times New Roman" w:cs="Times New Roman"/>
                <w:sz w:val="20"/>
                <w:szCs w:val="20"/>
              </w:rPr>
              <w:t xml:space="preserve"> </w:t>
            </w: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en-US"/>
              </w:rPr>
              <w:t>Exam</w:t>
            </w:r>
          </w:p>
        </w:tc>
      </w:tr>
      <w:tr w:rsidR="00BA457C" w:rsidRPr="003011AF" w:rsidTr="00844601">
        <w:trPr>
          <w:trHeight w:val="305"/>
        </w:trPr>
        <w:tc>
          <w:tcPr>
            <w:tcW w:w="15877" w:type="dxa"/>
            <w:gridSpan w:val="16"/>
            <w:shd w:val="clear" w:color="auto" w:fill="FFFFFF" w:themeFill="background1"/>
          </w:tcPr>
          <w:p w:rsidR="00BA457C" w:rsidRPr="002446E1" w:rsidRDefault="00BA457C" w:rsidP="002446E1">
            <w:pPr>
              <w:spacing w:after="0" w:line="240" w:lineRule="auto"/>
              <w:jc w:val="center"/>
              <w:rPr>
                <w:rFonts w:ascii="Times New Roman" w:hAnsi="Times New Roman" w:cs="Times New Roman"/>
                <w:b/>
                <w:bCs/>
                <w:sz w:val="18"/>
                <w:szCs w:val="18"/>
              </w:rPr>
            </w:pPr>
            <w:r w:rsidRPr="002446E1">
              <w:rPr>
                <w:rFonts w:ascii="Times New Roman" w:hAnsi="Times New Roman" w:cs="Times New Roman"/>
                <w:b/>
                <w:bCs/>
                <w:sz w:val="18"/>
                <w:szCs w:val="18"/>
              </w:rPr>
              <w:t>2) Таңдау бойынша компонент-40 академиялық кредит/ Bileşen seçimi-40 akademik krediler/ Компонент по выбору-40 академические кредиты/ Component of choice-40 academic credits</w:t>
            </w:r>
          </w:p>
        </w:tc>
      </w:tr>
      <w:tr w:rsidR="00BA457C" w:rsidRPr="003011AF" w:rsidTr="00396564">
        <w:trPr>
          <w:trHeight w:val="699"/>
        </w:trPr>
        <w:tc>
          <w:tcPr>
            <w:tcW w:w="1701" w:type="dxa"/>
            <w:vMerge w:val="restart"/>
            <w:tcBorders>
              <w:bottom w:val="nil"/>
            </w:tcBorders>
            <w:shd w:val="clear" w:color="auto" w:fill="FFFFFF" w:themeFill="background1"/>
          </w:tcPr>
          <w:p w:rsidR="00BA457C" w:rsidRPr="002446E1" w:rsidRDefault="00BA457C" w:rsidP="002446E1">
            <w:pPr>
              <w:spacing w:after="0" w:line="240" w:lineRule="auto"/>
              <w:jc w:val="center"/>
              <w:rPr>
                <w:rFonts w:ascii="Times New Roman" w:hAnsi="Times New Roman" w:cs="Times New Roman"/>
                <w:b/>
                <w:sz w:val="18"/>
                <w:szCs w:val="18"/>
              </w:rPr>
            </w:pPr>
            <w:r w:rsidRPr="002446E1">
              <w:rPr>
                <w:rFonts w:ascii="Times New Roman" w:hAnsi="Times New Roman" w:cs="Times New Roman"/>
                <w:b/>
                <w:sz w:val="18"/>
                <w:szCs w:val="18"/>
                <w:lang w:val="kk-KZ"/>
              </w:rPr>
              <w:t>2) Таңдау бойынша компонент-40 академиялық кредит</w:t>
            </w:r>
            <w:r w:rsidRPr="002446E1">
              <w:rPr>
                <w:rFonts w:ascii="Times New Roman" w:hAnsi="Times New Roman" w:cs="Times New Roman"/>
                <w:b/>
                <w:snapToGrid w:val="0"/>
                <w:color w:val="000000"/>
                <w:sz w:val="18"/>
                <w:szCs w:val="18"/>
                <w:lang w:val="kk-KZ"/>
              </w:rPr>
              <w:t xml:space="preserve">/ Bileşen seçimi-40 akademik krediler/ </w:t>
            </w:r>
            <w:r w:rsidRPr="002446E1">
              <w:rPr>
                <w:rFonts w:ascii="Times New Roman" w:hAnsi="Times New Roman" w:cs="Times New Roman"/>
                <w:b/>
                <w:sz w:val="18"/>
                <w:szCs w:val="18"/>
                <w:lang w:val="kk-KZ"/>
              </w:rPr>
              <w:t>Компонент по выбору-40 академические кредиты</w:t>
            </w:r>
            <w:r w:rsidRPr="002446E1">
              <w:rPr>
                <w:rFonts w:ascii="Times New Roman" w:hAnsi="Times New Roman" w:cs="Times New Roman"/>
                <w:b/>
                <w:snapToGrid w:val="0"/>
                <w:color w:val="000000"/>
                <w:sz w:val="18"/>
                <w:szCs w:val="18"/>
                <w:lang w:val="kk-KZ"/>
              </w:rPr>
              <w:t xml:space="preserve">/ </w:t>
            </w:r>
            <w:r w:rsidRPr="002446E1">
              <w:rPr>
                <w:rFonts w:ascii="Times New Roman" w:hAnsi="Times New Roman" w:cs="Times New Roman"/>
                <w:b/>
                <w:sz w:val="18"/>
                <w:szCs w:val="18"/>
                <w:lang w:val="kk-KZ"/>
              </w:rPr>
              <w:t>Component of choice-40 academic credits</w:t>
            </w:r>
          </w:p>
        </w:tc>
        <w:tc>
          <w:tcPr>
            <w:tcW w:w="1560" w:type="dxa"/>
            <w:shd w:val="clear" w:color="auto" w:fill="FFFFFF" w:themeFill="background1"/>
            <w:vAlign w:val="center"/>
          </w:tcPr>
          <w:p w:rsidR="00BA457C" w:rsidRPr="00205C79" w:rsidRDefault="00BA457C" w:rsidP="002446E1">
            <w:pPr>
              <w:spacing w:after="0" w:line="240" w:lineRule="auto"/>
              <w:jc w:val="center"/>
              <w:rPr>
                <w:rFonts w:ascii="Times New Roman" w:hAnsi="Times New Roman" w:cs="Times New Roman"/>
                <w:sz w:val="18"/>
                <w:szCs w:val="18"/>
                <w:lang w:val="en-US"/>
              </w:rPr>
            </w:pPr>
            <w:r w:rsidRPr="00205C79">
              <w:rPr>
                <w:rFonts w:ascii="Times New Roman" w:hAnsi="Times New Roman" w:cs="Times New Roman"/>
                <w:sz w:val="18"/>
                <w:szCs w:val="18"/>
                <w:lang w:val="en-US"/>
              </w:rPr>
              <w:t>ZhZhZhA 5330</w:t>
            </w:r>
          </w:p>
          <w:p w:rsidR="00BA457C" w:rsidRPr="00205C79" w:rsidRDefault="00BA457C" w:rsidP="002446E1">
            <w:pPr>
              <w:spacing w:after="0" w:line="240" w:lineRule="auto"/>
              <w:jc w:val="center"/>
              <w:rPr>
                <w:rFonts w:ascii="Times New Roman" w:hAnsi="Times New Roman" w:cs="Times New Roman"/>
                <w:sz w:val="18"/>
                <w:szCs w:val="18"/>
                <w:lang w:val="en-US"/>
              </w:rPr>
            </w:pPr>
            <w:r w:rsidRPr="00205C79">
              <w:rPr>
                <w:rFonts w:ascii="Times New Roman" w:hAnsi="Times New Roman" w:cs="Times New Roman"/>
                <w:sz w:val="18"/>
                <w:szCs w:val="18"/>
                <w:lang w:val="en-US"/>
              </w:rPr>
              <w:t>BH 5330</w:t>
            </w:r>
          </w:p>
          <w:p w:rsidR="00BA457C" w:rsidRPr="00205C79" w:rsidRDefault="00BA457C" w:rsidP="002446E1">
            <w:pPr>
              <w:spacing w:after="0" w:line="240" w:lineRule="auto"/>
              <w:jc w:val="center"/>
              <w:rPr>
                <w:rFonts w:ascii="Times New Roman" w:hAnsi="Times New Roman" w:cs="Times New Roman"/>
                <w:sz w:val="18"/>
                <w:szCs w:val="18"/>
                <w:lang w:val="en-US"/>
              </w:rPr>
            </w:pPr>
            <w:r w:rsidRPr="00205C79">
              <w:rPr>
                <w:rFonts w:ascii="Times New Roman" w:hAnsi="Times New Roman" w:cs="Times New Roman"/>
                <w:sz w:val="18"/>
                <w:szCs w:val="18"/>
                <w:lang w:val="en-US"/>
              </w:rPr>
              <w:t>IBO 5330</w:t>
            </w:r>
          </w:p>
          <w:p w:rsidR="00BA457C" w:rsidRPr="00205C79" w:rsidRDefault="00BA457C" w:rsidP="002446E1">
            <w:pPr>
              <w:spacing w:after="0" w:line="240" w:lineRule="auto"/>
              <w:jc w:val="center"/>
              <w:rPr>
                <w:rFonts w:ascii="Times New Roman" w:hAnsi="Times New Roman" w:cs="Times New Roman"/>
                <w:sz w:val="18"/>
                <w:szCs w:val="18"/>
              </w:rPr>
            </w:pPr>
            <w:r w:rsidRPr="00205C79">
              <w:rPr>
                <w:rFonts w:ascii="Times New Roman" w:hAnsi="Times New Roman" w:cs="Times New Roman"/>
                <w:sz w:val="18"/>
                <w:szCs w:val="18"/>
                <w:lang w:val="en-US"/>
              </w:rPr>
              <w:t>IDIG 5330</w:t>
            </w:r>
          </w:p>
        </w:tc>
        <w:tc>
          <w:tcPr>
            <w:tcW w:w="5245" w:type="dxa"/>
            <w:gridSpan w:val="2"/>
            <w:shd w:val="clear" w:color="auto" w:fill="FFFFFF" w:themeFill="background1"/>
          </w:tcPr>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ЖТД жұмысындағы жұқпалы аурулар </w:t>
            </w:r>
          </w:p>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en-US"/>
              </w:rPr>
              <w:t>PH</w:t>
            </w:r>
            <w:r w:rsidRPr="002446E1">
              <w:rPr>
                <w:rFonts w:ascii="Times New Roman" w:hAnsi="Times New Roman" w:cs="Times New Roman"/>
                <w:sz w:val="20"/>
                <w:szCs w:val="20"/>
                <w:lang w:val="kk-KZ"/>
              </w:rPr>
              <w:t xml:space="preserve"> çalışmasında bulaşıcı hastalıklar</w:t>
            </w:r>
          </w:p>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rPr>
              <w:t>Инфекционные</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болезни</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в</w:t>
            </w:r>
            <w:r w:rsidRPr="002446E1">
              <w:rPr>
                <w:rFonts w:ascii="Times New Roman" w:hAnsi="Times New Roman" w:cs="Times New Roman"/>
                <w:sz w:val="20"/>
                <w:szCs w:val="20"/>
                <w:lang w:val="kk-KZ"/>
              </w:rPr>
              <w:t xml:space="preserve"> работе</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В</w:t>
            </w:r>
            <w:r w:rsidRPr="002446E1">
              <w:rPr>
                <w:rFonts w:ascii="Times New Roman" w:hAnsi="Times New Roman" w:cs="Times New Roman"/>
                <w:sz w:val="20"/>
                <w:szCs w:val="20"/>
                <w:lang w:val="kk-KZ"/>
              </w:rPr>
              <w:t>О</w:t>
            </w:r>
            <w:r w:rsidRPr="002446E1">
              <w:rPr>
                <w:rFonts w:ascii="Times New Roman" w:hAnsi="Times New Roman" w:cs="Times New Roman"/>
                <w:sz w:val="20"/>
                <w:szCs w:val="20"/>
              </w:rPr>
              <w:t>П</w:t>
            </w:r>
            <w:r w:rsidRPr="002446E1">
              <w:rPr>
                <w:rFonts w:ascii="Times New Roman" w:hAnsi="Times New Roman" w:cs="Times New Roman"/>
                <w:sz w:val="20"/>
                <w:szCs w:val="20"/>
                <w:lang w:val="kk-KZ"/>
              </w:rPr>
              <w:t xml:space="preserve"> </w:t>
            </w:r>
          </w:p>
          <w:p w:rsidR="00BA457C" w:rsidRPr="002446E1" w:rsidRDefault="00BA457C" w:rsidP="002446E1">
            <w:pPr>
              <w:spacing w:after="0" w:line="240" w:lineRule="auto"/>
              <w:rPr>
                <w:rFonts w:ascii="Times New Roman" w:hAnsi="Times New Roman" w:cs="Times New Roman"/>
                <w:sz w:val="20"/>
                <w:szCs w:val="20"/>
                <w:lang w:val="en-US"/>
              </w:rPr>
            </w:pPr>
            <w:r w:rsidRPr="002446E1">
              <w:rPr>
                <w:rFonts w:ascii="Times New Roman" w:hAnsi="Times New Roman" w:cs="Times New Roman"/>
                <w:sz w:val="20"/>
                <w:szCs w:val="20"/>
                <w:lang w:val="en-US"/>
              </w:rPr>
              <w:t>Infectious diseases in the work of GP</w:t>
            </w:r>
          </w:p>
        </w:tc>
        <w:tc>
          <w:tcPr>
            <w:tcW w:w="709" w:type="dxa"/>
            <w:gridSpan w:val="3"/>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en-US"/>
              </w:rPr>
              <w:t>4</w:t>
            </w:r>
          </w:p>
        </w:tc>
        <w:tc>
          <w:tcPr>
            <w:tcW w:w="709" w:type="dxa"/>
            <w:gridSpan w:val="2"/>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120</w:t>
            </w:r>
          </w:p>
        </w:tc>
        <w:tc>
          <w:tcPr>
            <w:tcW w:w="992" w:type="dxa"/>
            <w:gridSpan w:val="2"/>
            <w:vMerge w:val="restart"/>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ТК/SM/</w:t>
            </w:r>
          </w:p>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ЭК/EM</w:t>
            </w:r>
          </w:p>
        </w:tc>
        <w:tc>
          <w:tcPr>
            <w:tcW w:w="566"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709"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w:t>
            </w:r>
          </w:p>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850"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134" w:type="dxa"/>
            <w:vMerge w:val="restart"/>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en-US"/>
              </w:rPr>
            </w:pPr>
            <w:r w:rsidRPr="00396564">
              <w:rPr>
                <w:rFonts w:ascii="Times New Roman" w:hAnsi="Times New Roman" w:cs="Times New Roman"/>
                <w:sz w:val="18"/>
                <w:szCs w:val="18"/>
                <w:lang w:val="en-US"/>
              </w:rPr>
              <w:t>XI, XII</w:t>
            </w:r>
          </w:p>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702"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Емтихан</w:t>
            </w: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 </w:t>
            </w:r>
            <w:r w:rsidRPr="002446E1">
              <w:rPr>
                <w:rFonts w:ascii="Times New Roman" w:hAnsi="Times New Roman" w:cs="Times New Roman"/>
                <w:sz w:val="20"/>
                <w:szCs w:val="20"/>
                <w:lang w:val="en-US"/>
              </w:rPr>
              <w:t>Sinav</w:t>
            </w:r>
            <w:r w:rsidRPr="002446E1">
              <w:rPr>
                <w:rFonts w:ascii="Times New Roman" w:hAnsi="Times New Roman" w:cs="Times New Roman"/>
                <w:sz w:val="20"/>
                <w:szCs w:val="20"/>
                <w:lang w:val="kk-KZ"/>
              </w:rPr>
              <w:t xml:space="preserve"> </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lang w:val="kk-KZ"/>
              </w:rPr>
              <w:t>Экзамен</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lang w:val="en-US"/>
              </w:rPr>
              <w:t>Exam</w:t>
            </w:r>
          </w:p>
        </w:tc>
      </w:tr>
      <w:tr w:rsidR="00BA457C" w:rsidRPr="003011AF" w:rsidTr="00396564">
        <w:trPr>
          <w:trHeight w:val="425"/>
        </w:trPr>
        <w:tc>
          <w:tcPr>
            <w:tcW w:w="1701" w:type="dxa"/>
            <w:vMerge/>
            <w:tcBorders>
              <w:top w:val="nil"/>
              <w:bottom w:val="nil"/>
            </w:tcBorders>
            <w:shd w:val="clear" w:color="auto" w:fill="FFFFFF" w:themeFill="background1"/>
          </w:tcPr>
          <w:p w:rsidR="00BA457C" w:rsidRPr="002446E1" w:rsidRDefault="00BA457C" w:rsidP="002446E1">
            <w:pPr>
              <w:spacing w:after="0" w:line="240" w:lineRule="auto"/>
              <w:rPr>
                <w:rFonts w:ascii="Times New Roman" w:hAnsi="Times New Roman" w:cs="Times New Roman"/>
                <w:b/>
                <w:sz w:val="20"/>
                <w:szCs w:val="20"/>
                <w:lang w:val="kk-KZ"/>
              </w:rPr>
            </w:pPr>
          </w:p>
        </w:tc>
        <w:tc>
          <w:tcPr>
            <w:tcW w:w="1560" w:type="dxa"/>
            <w:tcBorders>
              <w:top w:val="single" w:sz="4" w:space="0" w:color="auto"/>
            </w:tcBorders>
            <w:shd w:val="clear" w:color="auto" w:fill="FFFFFF" w:themeFill="background1"/>
            <w:vAlign w:val="center"/>
          </w:tcPr>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rPr>
              <w:t>Gel 5322</w:t>
            </w:r>
          </w:p>
          <w:p w:rsidR="00BA457C" w:rsidRPr="00205C79" w:rsidRDefault="00BA457C" w:rsidP="002446E1">
            <w:pPr>
              <w:spacing w:after="0" w:line="240" w:lineRule="auto"/>
              <w:jc w:val="center"/>
              <w:rPr>
                <w:rFonts w:ascii="Times New Roman" w:eastAsia="Times New Roman" w:hAnsi="Times New Roman" w:cs="Times New Roman"/>
                <w:sz w:val="18"/>
                <w:szCs w:val="18"/>
              </w:rPr>
            </w:pPr>
            <w:r w:rsidRPr="00205C79">
              <w:rPr>
                <w:rFonts w:ascii="Times New Roman" w:eastAsia="Times New Roman" w:hAnsi="Times New Roman" w:cs="Times New Roman"/>
                <w:sz w:val="18"/>
                <w:szCs w:val="18"/>
                <w:lang w:val="en-US"/>
              </w:rPr>
              <w:t>Hel 5322</w:t>
            </w:r>
          </w:p>
          <w:p w:rsidR="00BA457C" w:rsidRPr="00205C79" w:rsidRDefault="00BA457C" w:rsidP="002446E1">
            <w:pPr>
              <w:spacing w:after="0" w:line="240" w:lineRule="auto"/>
              <w:jc w:val="center"/>
              <w:rPr>
                <w:rFonts w:ascii="Times New Roman" w:eastAsia="Times New Roman" w:hAnsi="Times New Roman" w:cs="Times New Roman"/>
                <w:sz w:val="18"/>
                <w:szCs w:val="18"/>
              </w:rPr>
            </w:pPr>
            <w:r w:rsidRPr="00205C79">
              <w:rPr>
                <w:rFonts w:ascii="Times New Roman" w:eastAsia="Times New Roman" w:hAnsi="Times New Roman" w:cs="Times New Roman"/>
                <w:sz w:val="18"/>
                <w:szCs w:val="18"/>
              </w:rPr>
              <w:t>Gel 5322</w:t>
            </w:r>
          </w:p>
          <w:p w:rsidR="00BA457C" w:rsidRPr="00205C79" w:rsidRDefault="00BA457C" w:rsidP="002446E1">
            <w:pPr>
              <w:spacing w:after="0" w:line="240" w:lineRule="auto"/>
              <w:jc w:val="center"/>
              <w:rPr>
                <w:rFonts w:ascii="Times New Roman" w:hAnsi="Times New Roman" w:cs="Times New Roman"/>
                <w:sz w:val="18"/>
                <w:szCs w:val="18"/>
              </w:rPr>
            </w:pPr>
            <w:r w:rsidRPr="00205C79">
              <w:rPr>
                <w:rFonts w:ascii="Times New Roman" w:eastAsia="Times New Roman" w:hAnsi="Times New Roman" w:cs="Times New Roman"/>
                <w:sz w:val="18"/>
                <w:szCs w:val="18"/>
              </w:rPr>
              <w:t>Hel 5322</w:t>
            </w:r>
          </w:p>
        </w:tc>
        <w:tc>
          <w:tcPr>
            <w:tcW w:w="5245" w:type="dxa"/>
            <w:gridSpan w:val="2"/>
          </w:tcPr>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 xml:space="preserve">Гельминтоздар </w:t>
            </w:r>
          </w:p>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Helmintoz</w:t>
            </w:r>
          </w:p>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Гельминтозы</w:t>
            </w:r>
          </w:p>
          <w:p w:rsidR="00BA457C" w:rsidRPr="002446E1" w:rsidRDefault="00BA457C" w:rsidP="00396564">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Helminthiasis</w:t>
            </w:r>
          </w:p>
        </w:tc>
        <w:tc>
          <w:tcPr>
            <w:tcW w:w="709" w:type="dxa"/>
            <w:gridSpan w:val="3"/>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709" w:type="dxa"/>
            <w:gridSpan w:val="2"/>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992" w:type="dxa"/>
            <w:gridSpan w:val="2"/>
            <w:vMerge/>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p>
        </w:tc>
        <w:tc>
          <w:tcPr>
            <w:tcW w:w="566"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709"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850"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134"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702"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r>
      <w:tr w:rsidR="00BA457C" w:rsidRPr="003011AF" w:rsidTr="00396564">
        <w:trPr>
          <w:trHeight w:val="60"/>
        </w:trPr>
        <w:tc>
          <w:tcPr>
            <w:tcW w:w="1701" w:type="dxa"/>
            <w:vMerge/>
            <w:tcBorders>
              <w:top w:val="nil"/>
              <w:bottom w:val="nil"/>
            </w:tcBorders>
            <w:shd w:val="clear" w:color="auto" w:fill="FFFFFF" w:themeFill="background1"/>
          </w:tcPr>
          <w:p w:rsidR="00BA457C" w:rsidRPr="002446E1" w:rsidRDefault="00BA457C" w:rsidP="002446E1">
            <w:pPr>
              <w:spacing w:after="0" w:line="240" w:lineRule="auto"/>
              <w:rPr>
                <w:rFonts w:ascii="Times New Roman" w:hAnsi="Times New Roman" w:cs="Times New Roman"/>
                <w:b/>
                <w:sz w:val="20"/>
                <w:szCs w:val="20"/>
                <w:lang w:val="kk-KZ"/>
              </w:rPr>
            </w:pPr>
          </w:p>
        </w:tc>
        <w:tc>
          <w:tcPr>
            <w:tcW w:w="1560" w:type="dxa"/>
            <w:shd w:val="clear" w:color="auto" w:fill="FFFFFF" w:themeFill="background1"/>
            <w:vAlign w:val="center"/>
          </w:tcPr>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lang w:val="en-US"/>
              </w:rPr>
              <w:t>ZhZhF5323</w:t>
            </w:r>
          </w:p>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lang w:val="en-US"/>
              </w:rPr>
              <w:t>GPF5323</w:t>
            </w:r>
          </w:p>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lang w:val="en-US"/>
              </w:rPr>
              <w:t>FO5323</w:t>
            </w:r>
          </w:p>
          <w:p w:rsidR="00BA457C" w:rsidRPr="00205C79" w:rsidRDefault="00BA457C" w:rsidP="002446E1">
            <w:pPr>
              <w:spacing w:after="0" w:line="240" w:lineRule="auto"/>
              <w:jc w:val="center"/>
              <w:rPr>
                <w:rFonts w:ascii="Times New Roman" w:hAnsi="Times New Roman" w:cs="Times New Roman"/>
                <w:sz w:val="18"/>
                <w:szCs w:val="18"/>
              </w:rPr>
            </w:pPr>
            <w:r w:rsidRPr="00205C79">
              <w:rPr>
                <w:rFonts w:ascii="Times New Roman" w:eastAsia="Times New Roman" w:hAnsi="Times New Roman" w:cs="Times New Roman"/>
                <w:sz w:val="18"/>
                <w:szCs w:val="18"/>
                <w:lang w:val="en-US"/>
              </w:rPr>
              <w:t>PIG5323</w:t>
            </w:r>
          </w:p>
        </w:tc>
        <w:tc>
          <w:tcPr>
            <w:tcW w:w="5245" w:type="dxa"/>
            <w:gridSpan w:val="2"/>
          </w:tcPr>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ЖТД жұмысындағы фтизиатрия</w:t>
            </w:r>
          </w:p>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lang w:val="en-US"/>
              </w:rPr>
              <w:t>PH</w:t>
            </w:r>
            <w:r w:rsidRPr="002446E1">
              <w:rPr>
                <w:rFonts w:ascii="Times New Roman" w:hAnsi="Times New Roman" w:cs="Times New Roman"/>
                <w:sz w:val="20"/>
                <w:szCs w:val="20"/>
              </w:rPr>
              <w:t xml:space="preserve"> ç</w:t>
            </w:r>
            <w:r w:rsidRPr="002446E1">
              <w:rPr>
                <w:rFonts w:ascii="Times New Roman" w:hAnsi="Times New Roman" w:cs="Times New Roman"/>
                <w:sz w:val="20"/>
                <w:szCs w:val="20"/>
                <w:lang w:val="en-US"/>
              </w:rPr>
              <w:t>al</w:t>
            </w:r>
            <w:r w:rsidRPr="002446E1">
              <w:rPr>
                <w:rFonts w:ascii="Times New Roman" w:hAnsi="Times New Roman" w:cs="Times New Roman"/>
                <w:sz w:val="20"/>
                <w:szCs w:val="20"/>
              </w:rPr>
              <w:t>ış</w:t>
            </w:r>
            <w:r w:rsidRPr="002446E1">
              <w:rPr>
                <w:rFonts w:ascii="Times New Roman" w:hAnsi="Times New Roman" w:cs="Times New Roman"/>
                <w:sz w:val="20"/>
                <w:szCs w:val="20"/>
                <w:lang w:val="en-US"/>
              </w:rPr>
              <w:t>mas</w:t>
            </w:r>
            <w:r w:rsidRPr="002446E1">
              <w:rPr>
                <w:rFonts w:ascii="Times New Roman" w:hAnsi="Times New Roman" w:cs="Times New Roman"/>
                <w:sz w:val="20"/>
                <w:szCs w:val="20"/>
              </w:rPr>
              <w:t>ı</w:t>
            </w:r>
            <w:r w:rsidRPr="002446E1">
              <w:rPr>
                <w:rFonts w:ascii="Times New Roman" w:hAnsi="Times New Roman" w:cs="Times New Roman"/>
                <w:sz w:val="20"/>
                <w:szCs w:val="20"/>
                <w:lang w:val="en-US"/>
              </w:rPr>
              <w:t>nda</w:t>
            </w:r>
            <w:r w:rsidRPr="002446E1">
              <w:rPr>
                <w:rFonts w:ascii="Times New Roman" w:hAnsi="Times New Roman" w:cs="Times New Roman"/>
                <w:sz w:val="20"/>
                <w:szCs w:val="20"/>
              </w:rPr>
              <w:t xml:space="preserve"> </w:t>
            </w:r>
            <w:r w:rsidRPr="002446E1">
              <w:rPr>
                <w:rFonts w:ascii="Times New Roman" w:hAnsi="Times New Roman" w:cs="Times New Roman"/>
                <w:sz w:val="20"/>
                <w:szCs w:val="20"/>
                <w:lang w:val="en-US"/>
              </w:rPr>
              <w:t>phtiatrics</w:t>
            </w:r>
          </w:p>
          <w:p w:rsidR="00BA457C" w:rsidRPr="002446E1" w:rsidRDefault="00BA457C" w:rsidP="002446E1">
            <w:pPr>
              <w:spacing w:after="0" w:line="240" w:lineRule="auto"/>
              <w:rPr>
                <w:rFonts w:ascii="Times New Roman" w:hAnsi="Times New Roman" w:cs="Times New Roman"/>
                <w:sz w:val="20"/>
                <w:szCs w:val="20"/>
                <w:lang w:val="en-US"/>
              </w:rPr>
            </w:pPr>
            <w:r w:rsidRPr="002446E1">
              <w:rPr>
                <w:rFonts w:ascii="Times New Roman" w:hAnsi="Times New Roman" w:cs="Times New Roman"/>
                <w:sz w:val="20"/>
                <w:szCs w:val="20"/>
              </w:rPr>
              <w:t>Фтизиатрия</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в</w:t>
            </w:r>
            <w:r w:rsidRPr="002446E1">
              <w:rPr>
                <w:rFonts w:ascii="Times New Roman" w:hAnsi="Times New Roman" w:cs="Times New Roman"/>
                <w:sz w:val="20"/>
                <w:szCs w:val="20"/>
                <w:lang w:val="kk-KZ"/>
              </w:rPr>
              <w:t xml:space="preserve"> работе</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В</w:t>
            </w:r>
            <w:r w:rsidRPr="002446E1">
              <w:rPr>
                <w:rFonts w:ascii="Times New Roman" w:hAnsi="Times New Roman" w:cs="Times New Roman"/>
                <w:sz w:val="20"/>
                <w:szCs w:val="20"/>
                <w:lang w:val="kk-KZ"/>
              </w:rPr>
              <w:t>О</w:t>
            </w:r>
            <w:r w:rsidRPr="002446E1">
              <w:rPr>
                <w:rFonts w:ascii="Times New Roman" w:hAnsi="Times New Roman" w:cs="Times New Roman"/>
                <w:sz w:val="20"/>
                <w:szCs w:val="20"/>
              </w:rPr>
              <w:t>П</w:t>
            </w:r>
            <w:r w:rsidRPr="002446E1">
              <w:rPr>
                <w:rFonts w:ascii="Times New Roman" w:hAnsi="Times New Roman" w:cs="Times New Roman"/>
                <w:sz w:val="20"/>
                <w:szCs w:val="20"/>
                <w:lang w:val="en-US"/>
              </w:rPr>
              <w:t xml:space="preserve">  </w:t>
            </w:r>
          </w:p>
          <w:p w:rsidR="00BA457C" w:rsidRPr="002446E1" w:rsidRDefault="00BA457C" w:rsidP="002446E1">
            <w:pPr>
              <w:spacing w:after="0" w:line="240" w:lineRule="auto"/>
              <w:rPr>
                <w:rFonts w:ascii="Times New Roman" w:hAnsi="Times New Roman" w:cs="Times New Roman"/>
                <w:sz w:val="20"/>
                <w:szCs w:val="20"/>
                <w:lang w:val="en-US"/>
              </w:rPr>
            </w:pPr>
            <w:r w:rsidRPr="002446E1">
              <w:rPr>
                <w:rFonts w:ascii="Times New Roman" w:hAnsi="Times New Roman" w:cs="Times New Roman"/>
                <w:sz w:val="20"/>
                <w:szCs w:val="20"/>
                <w:lang w:val="en-US"/>
              </w:rPr>
              <w:t>Phthisiology in the work of GP</w:t>
            </w:r>
          </w:p>
        </w:tc>
        <w:tc>
          <w:tcPr>
            <w:tcW w:w="709" w:type="dxa"/>
            <w:gridSpan w:val="3"/>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4</w:t>
            </w:r>
          </w:p>
        </w:tc>
        <w:tc>
          <w:tcPr>
            <w:tcW w:w="709" w:type="dxa"/>
            <w:gridSpan w:val="2"/>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r w:rsidRPr="002446E1">
              <w:rPr>
                <w:rFonts w:ascii="Times New Roman" w:hAnsi="Times New Roman" w:cs="Times New Roman"/>
                <w:sz w:val="20"/>
                <w:szCs w:val="20"/>
                <w:lang w:val="kk-KZ"/>
              </w:rPr>
              <w:t>12</w:t>
            </w:r>
            <w:r w:rsidRPr="002446E1">
              <w:rPr>
                <w:rFonts w:ascii="Times New Roman" w:hAnsi="Times New Roman" w:cs="Times New Roman"/>
                <w:sz w:val="20"/>
                <w:szCs w:val="20"/>
                <w:lang w:val="en-US"/>
              </w:rPr>
              <w:t>0</w:t>
            </w:r>
          </w:p>
        </w:tc>
        <w:tc>
          <w:tcPr>
            <w:tcW w:w="992" w:type="dxa"/>
            <w:gridSpan w:val="2"/>
            <w:vMerge w:val="restart"/>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ТК/SM/</w:t>
            </w:r>
          </w:p>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ЭК/EM</w:t>
            </w:r>
          </w:p>
        </w:tc>
        <w:tc>
          <w:tcPr>
            <w:tcW w:w="566"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709"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w:t>
            </w:r>
          </w:p>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850"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134" w:type="dxa"/>
            <w:vMerge w:val="restart"/>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en-US"/>
              </w:rPr>
            </w:pPr>
            <w:r w:rsidRPr="00396564">
              <w:rPr>
                <w:rFonts w:ascii="Times New Roman" w:hAnsi="Times New Roman" w:cs="Times New Roman"/>
                <w:sz w:val="18"/>
                <w:szCs w:val="18"/>
                <w:lang w:val="en-US"/>
              </w:rPr>
              <w:t>XI, XII</w:t>
            </w:r>
          </w:p>
          <w:p w:rsidR="00BA457C" w:rsidRPr="00396564" w:rsidRDefault="00BA457C" w:rsidP="002446E1">
            <w:pPr>
              <w:spacing w:after="0" w:line="240" w:lineRule="auto"/>
              <w:jc w:val="center"/>
              <w:rPr>
                <w:rFonts w:ascii="Times New Roman" w:hAnsi="Times New Roman" w:cs="Times New Roman"/>
                <w:sz w:val="18"/>
                <w:szCs w:val="18"/>
                <w:lang w:val="en-US"/>
              </w:rPr>
            </w:pPr>
          </w:p>
        </w:tc>
        <w:tc>
          <w:tcPr>
            <w:tcW w:w="1702"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Емтихан</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lang w:val="kk-KZ"/>
              </w:rPr>
              <w:t xml:space="preserve"> </w:t>
            </w:r>
            <w:r w:rsidRPr="002446E1">
              <w:rPr>
                <w:rFonts w:ascii="Times New Roman" w:hAnsi="Times New Roman" w:cs="Times New Roman"/>
                <w:sz w:val="20"/>
                <w:szCs w:val="20"/>
                <w:lang w:val="en-US"/>
              </w:rPr>
              <w:t>Sinav</w:t>
            </w: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 Экзамен</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rPr>
              <w:t xml:space="preserve"> </w:t>
            </w:r>
            <w:r w:rsidRPr="002446E1">
              <w:rPr>
                <w:rFonts w:ascii="Times New Roman" w:hAnsi="Times New Roman" w:cs="Times New Roman"/>
                <w:sz w:val="20"/>
                <w:szCs w:val="20"/>
                <w:lang w:val="en-US"/>
              </w:rPr>
              <w:t>Exam</w:t>
            </w:r>
          </w:p>
        </w:tc>
      </w:tr>
      <w:tr w:rsidR="00BA457C" w:rsidRPr="003011AF" w:rsidTr="00396564">
        <w:trPr>
          <w:trHeight w:val="418"/>
        </w:trPr>
        <w:tc>
          <w:tcPr>
            <w:tcW w:w="1701" w:type="dxa"/>
            <w:vMerge/>
            <w:tcBorders>
              <w:top w:val="nil"/>
              <w:bottom w:val="nil"/>
            </w:tcBorders>
            <w:shd w:val="clear" w:color="auto" w:fill="FFFFFF" w:themeFill="background1"/>
          </w:tcPr>
          <w:p w:rsidR="00BA457C" w:rsidRPr="002446E1" w:rsidRDefault="00BA457C" w:rsidP="002446E1">
            <w:pPr>
              <w:spacing w:after="0" w:line="240" w:lineRule="auto"/>
              <w:rPr>
                <w:rFonts w:ascii="Times New Roman" w:hAnsi="Times New Roman" w:cs="Times New Roman"/>
                <w:b/>
                <w:sz w:val="20"/>
                <w:szCs w:val="20"/>
                <w:lang w:val="kk-KZ"/>
              </w:rPr>
            </w:pPr>
          </w:p>
        </w:tc>
        <w:tc>
          <w:tcPr>
            <w:tcW w:w="1560" w:type="dxa"/>
            <w:shd w:val="clear" w:color="auto" w:fill="FFFFFF" w:themeFill="background1"/>
            <w:vAlign w:val="center"/>
          </w:tcPr>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rPr>
              <w:t>FOM 5313</w:t>
            </w:r>
          </w:p>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lang w:val="en-US"/>
              </w:rPr>
              <w:t>PGS 5313</w:t>
            </w:r>
          </w:p>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rPr>
              <w:t>AVF 5313</w:t>
            </w:r>
          </w:p>
          <w:p w:rsidR="00BA457C" w:rsidRPr="00205C79" w:rsidRDefault="00BA457C" w:rsidP="002446E1">
            <w:pPr>
              <w:spacing w:after="0" w:line="240" w:lineRule="auto"/>
              <w:jc w:val="center"/>
              <w:rPr>
                <w:rFonts w:ascii="Times New Roman" w:hAnsi="Times New Roman" w:cs="Times New Roman"/>
                <w:sz w:val="18"/>
                <w:szCs w:val="18"/>
              </w:rPr>
            </w:pPr>
            <w:r w:rsidRPr="00205C79">
              <w:rPr>
                <w:rFonts w:ascii="Times New Roman" w:eastAsia="Times New Roman" w:hAnsi="Times New Roman" w:cs="Times New Roman"/>
                <w:sz w:val="18"/>
                <w:szCs w:val="18"/>
              </w:rPr>
              <w:t>CIIP 5313</w:t>
            </w:r>
          </w:p>
        </w:tc>
        <w:tc>
          <w:tcPr>
            <w:tcW w:w="5245" w:type="dxa"/>
            <w:gridSpan w:val="2"/>
          </w:tcPr>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Фтизиатриядағы өзекті мәселелер</w:t>
            </w:r>
          </w:p>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Рhthisiatry güncel sorular</w:t>
            </w:r>
          </w:p>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Актуальные вопросы в фтизиатрии</w:t>
            </w:r>
          </w:p>
          <w:p w:rsidR="00BA457C" w:rsidRPr="002446E1" w:rsidRDefault="00BA457C" w:rsidP="00396564">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Topical issues in phthisiology</w:t>
            </w:r>
          </w:p>
        </w:tc>
        <w:tc>
          <w:tcPr>
            <w:tcW w:w="709" w:type="dxa"/>
            <w:gridSpan w:val="3"/>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709" w:type="dxa"/>
            <w:gridSpan w:val="2"/>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992" w:type="dxa"/>
            <w:gridSpan w:val="2"/>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566"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rPr>
            </w:pPr>
          </w:p>
        </w:tc>
        <w:tc>
          <w:tcPr>
            <w:tcW w:w="709"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rPr>
            </w:pPr>
          </w:p>
        </w:tc>
        <w:tc>
          <w:tcPr>
            <w:tcW w:w="850"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rPr>
            </w:pPr>
          </w:p>
        </w:tc>
        <w:tc>
          <w:tcPr>
            <w:tcW w:w="1134" w:type="dxa"/>
            <w:vMerge/>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rPr>
            </w:pPr>
          </w:p>
        </w:tc>
        <w:tc>
          <w:tcPr>
            <w:tcW w:w="1702"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r>
      <w:tr w:rsidR="00BA457C" w:rsidRPr="003011AF" w:rsidTr="00396564">
        <w:trPr>
          <w:trHeight w:val="225"/>
        </w:trPr>
        <w:tc>
          <w:tcPr>
            <w:tcW w:w="1701" w:type="dxa"/>
            <w:vMerge/>
            <w:tcBorders>
              <w:top w:val="nil"/>
              <w:bottom w:val="nil"/>
            </w:tcBorders>
            <w:shd w:val="clear" w:color="auto" w:fill="FFFFFF" w:themeFill="background1"/>
          </w:tcPr>
          <w:p w:rsidR="00BA457C" w:rsidRPr="002446E1" w:rsidRDefault="00BA457C" w:rsidP="002446E1">
            <w:pPr>
              <w:spacing w:after="0" w:line="240" w:lineRule="auto"/>
              <w:rPr>
                <w:rFonts w:ascii="Times New Roman" w:hAnsi="Times New Roman" w:cs="Times New Roman"/>
                <w:b/>
                <w:sz w:val="20"/>
                <w:szCs w:val="20"/>
                <w:lang w:val="kk-KZ"/>
              </w:rPr>
            </w:pPr>
          </w:p>
        </w:tc>
        <w:tc>
          <w:tcPr>
            <w:tcW w:w="1560" w:type="dxa"/>
            <w:shd w:val="clear" w:color="auto" w:fill="FFFFFF" w:themeFill="background1"/>
            <w:vAlign w:val="center"/>
          </w:tcPr>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lang w:val="en-US"/>
              </w:rPr>
              <w:t>ZhZhN5324</w:t>
            </w:r>
          </w:p>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lang w:val="en-US"/>
              </w:rPr>
              <w:t>NO5324</w:t>
            </w:r>
          </w:p>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lang w:val="en-US"/>
              </w:rPr>
              <w:t>GTUMN5324</w:t>
            </w:r>
          </w:p>
          <w:p w:rsidR="00BA457C" w:rsidRPr="00205C79" w:rsidRDefault="00BA457C" w:rsidP="002446E1">
            <w:pPr>
              <w:spacing w:after="0" w:line="240" w:lineRule="auto"/>
              <w:jc w:val="center"/>
              <w:rPr>
                <w:rFonts w:ascii="Times New Roman" w:hAnsi="Times New Roman" w:cs="Times New Roman"/>
                <w:sz w:val="18"/>
                <w:szCs w:val="18"/>
              </w:rPr>
            </w:pPr>
            <w:r w:rsidRPr="00205C79">
              <w:rPr>
                <w:rFonts w:ascii="Times New Roman" w:eastAsia="Times New Roman" w:hAnsi="Times New Roman" w:cs="Times New Roman"/>
                <w:sz w:val="18"/>
                <w:szCs w:val="18"/>
                <w:lang w:val="en-US"/>
              </w:rPr>
              <w:t>NIG5324</w:t>
            </w:r>
          </w:p>
        </w:tc>
        <w:tc>
          <w:tcPr>
            <w:tcW w:w="5245" w:type="dxa"/>
            <w:gridSpan w:val="2"/>
            <w:shd w:val="clear" w:color="auto" w:fill="FFFFFF" w:themeFill="background1"/>
          </w:tcPr>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ЖТД жұмысындағы неврология</w:t>
            </w:r>
          </w:p>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lang w:val="en-US"/>
              </w:rPr>
              <w:t>PH</w:t>
            </w:r>
            <w:r w:rsidRPr="002446E1">
              <w:rPr>
                <w:rFonts w:ascii="Times New Roman" w:hAnsi="Times New Roman" w:cs="Times New Roman"/>
                <w:sz w:val="20"/>
                <w:szCs w:val="20"/>
              </w:rPr>
              <w:t xml:space="preserve"> ç</w:t>
            </w:r>
            <w:r w:rsidRPr="002446E1">
              <w:rPr>
                <w:rFonts w:ascii="Times New Roman" w:hAnsi="Times New Roman" w:cs="Times New Roman"/>
                <w:sz w:val="20"/>
                <w:szCs w:val="20"/>
                <w:lang w:val="en-US"/>
              </w:rPr>
              <w:t>al</w:t>
            </w:r>
            <w:r w:rsidRPr="002446E1">
              <w:rPr>
                <w:rFonts w:ascii="Times New Roman" w:hAnsi="Times New Roman" w:cs="Times New Roman"/>
                <w:sz w:val="20"/>
                <w:szCs w:val="20"/>
              </w:rPr>
              <w:t>ış</w:t>
            </w:r>
            <w:r w:rsidRPr="002446E1">
              <w:rPr>
                <w:rFonts w:ascii="Times New Roman" w:hAnsi="Times New Roman" w:cs="Times New Roman"/>
                <w:sz w:val="20"/>
                <w:szCs w:val="20"/>
                <w:lang w:val="en-US"/>
              </w:rPr>
              <w:t>mas</w:t>
            </w:r>
            <w:r w:rsidRPr="002446E1">
              <w:rPr>
                <w:rFonts w:ascii="Times New Roman" w:hAnsi="Times New Roman" w:cs="Times New Roman"/>
                <w:sz w:val="20"/>
                <w:szCs w:val="20"/>
              </w:rPr>
              <w:t>ı</w:t>
            </w:r>
            <w:r w:rsidRPr="002446E1">
              <w:rPr>
                <w:rFonts w:ascii="Times New Roman" w:hAnsi="Times New Roman" w:cs="Times New Roman"/>
                <w:sz w:val="20"/>
                <w:szCs w:val="20"/>
                <w:lang w:val="en-US"/>
              </w:rPr>
              <w:t>nda</w:t>
            </w:r>
            <w:r w:rsidRPr="002446E1">
              <w:rPr>
                <w:rFonts w:ascii="Times New Roman" w:hAnsi="Times New Roman" w:cs="Times New Roman"/>
                <w:sz w:val="20"/>
                <w:szCs w:val="20"/>
              </w:rPr>
              <w:t xml:space="preserve"> </w:t>
            </w:r>
            <w:r w:rsidRPr="002446E1">
              <w:rPr>
                <w:rFonts w:ascii="Times New Roman" w:hAnsi="Times New Roman" w:cs="Times New Roman"/>
                <w:sz w:val="20"/>
                <w:szCs w:val="20"/>
                <w:lang w:val="en-US"/>
              </w:rPr>
              <w:t>n</w:t>
            </w:r>
            <w:r w:rsidRPr="002446E1">
              <w:rPr>
                <w:rFonts w:ascii="Times New Roman" w:hAnsi="Times New Roman" w:cs="Times New Roman"/>
                <w:sz w:val="20"/>
                <w:szCs w:val="20"/>
              </w:rPr>
              <w:t>ö</w:t>
            </w:r>
            <w:r w:rsidRPr="002446E1">
              <w:rPr>
                <w:rFonts w:ascii="Times New Roman" w:hAnsi="Times New Roman" w:cs="Times New Roman"/>
                <w:sz w:val="20"/>
                <w:szCs w:val="20"/>
                <w:lang w:val="en-US"/>
              </w:rPr>
              <w:t>roloji</w:t>
            </w:r>
          </w:p>
          <w:p w:rsidR="00BA457C" w:rsidRPr="002446E1" w:rsidRDefault="00BA457C" w:rsidP="002446E1">
            <w:pPr>
              <w:spacing w:after="0" w:line="240" w:lineRule="auto"/>
              <w:rPr>
                <w:rFonts w:ascii="Times New Roman" w:hAnsi="Times New Roman" w:cs="Times New Roman"/>
                <w:sz w:val="20"/>
                <w:szCs w:val="20"/>
                <w:lang w:val="en-US"/>
              </w:rPr>
            </w:pPr>
            <w:r w:rsidRPr="002446E1">
              <w:rPr>
                <w:rFonts w:ascii="Times New Roman" w:hAnsi="Times New Roman" w:cs="Times New Roman"/>
                <w:sz w:val="20"/>
                <w:szCs w:val="20"/>
              </w:rPr>
              <w:t>Неврология</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в</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lang w:val="kk-KZ"/>
              </w:rPr>
              <w:t xml:space="preserve">работе </w:t>
            </w:r>
            <w:r w:rsidRPr="002446E1">
              <w:rPr>
                <w:rFonts w:ascii="Times New Roman" w:hAnsi="Times New Roman" w:cs="Times New Roman"/>
                <w:sz w:val="20"/>
                <w:szCs w:val="20"/>
              </w:rPr>
              <w:t>В</w:t>
            </w:r>
            <w:r w:rsidRPr="002446E1">
              <w:rPr>
                <w:rFonts w:ascii="Times New Roman" w:hAnsi="Times New Roman" w:cs="Times New Roman"/>
                <w:sz w:val="20"/>
                <w:szCs w:val="20"/>
                <w:lang w:val="kk-KZ"/>
              </w:rPr>
              <w:t>О</w:t>
            </w:r>
            <w:r w:rsidRPr="002446E1">
              <w:rPr>
                <w:rFonts w:ascii="Times New Roman" w:hAnsi="Times New Roman" w:cs="Times New Roman"/>
                <w:sz w:val="20"/>
                <w:szCs w:val="20"/>
              </w:rPr>
              <w:t>П</w:t>
            </w:r>
          </w:p>
          <w:p w:rsidR="00BA457C" w:rsidRPr="002446E1" w:rsidRDefault="00BA457C" w:rsidP="002446E1">
            <w:pPr>
              <w:spacing w:after="0" w:line="240" w:lineRule="auto"/>
              <w:rPr>
                <w:rFonts w:ascii="Times New Roman" w:hAnsi="Times New Roman" w:cs="Times New Roman"/>
                <w:sz w:val="20"/>
                <w:szCs w:val="20"/>
                <w:lang w:val="en-US"/>
              </w:rPr>
            </w:pPr>
            <w:r w:rsidRPr="002446E1">
              <w:rPr>
                <w:rFonts w:ascii="Times New Roman" w:hAnsi="Times New Roman" w:cs="Times New Roman"/>
                <w:sz w:val="20"/>
                <w:szCs w:val="20"/>
                <w:lang w:val="en-US"/>
              </w:rPr>
              <w:t>Neurology in the work of GP</w:t>
            </w:r>
          </w:p>
        </w:tc>
        <w:tc>
          <w:tcPr>
            <w:tcW w:w="709" w:type="dxa"/>
            <w:gridSpan w:val="3"/>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4</w:t>
            </w:r>
          </w:p>
        </w:tc>
        <w:tc>
          <w:tcPr>
            <w:tcW w:w="709" w:type="dxa"/>
            <w:gridSpan w:val="2"/>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r w:rsidRPr="002446E1">
              <w:rPr>
                <w:rFonts w:ascii="Times New Roman" w:hAnsi="Times New Roman" w:cs="Times New Roman"/>
                <w:sz w:val="20"/>
                <w:szCs w:val="20"/>
                <w:lang w:val="kk-KZ"/>
              </w:rPr>
              <w:t>12</w:t>
            </w:r>
            <w:r w:rsidRPr="002446E1">
              <w:rPr>
                <w:rFonts w:ascii="Times New Roman" w:hAnsi="Times New Roman" w:cs="Times New Roman"/>
                <w:sz w:val="20"/>
                <w:szCs w:val="20"/>
                <w:lang w:val="en-US"/>
              </w:rPr>
              <w:t>0</w:t>
            </w:r>
          </w:p>
        </w:tc>
        <w:tc>
          <w:tcPr>
            <w:tcW w:w="992" w:type="dxa"/>
            <w:gridSpan w:val="2"/>
            <w:vMerge w:val="restart"/>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ТК/SM/</w:t>
            </w:r>
          </w:p>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ЭК/EM</w:t>
            </w:r>
          </w:p>
        </w:tc>
        <w:tc>
          <w:tcPr>
            <w:tcW w:w="566"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709"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w:t>
            </w:r>
          </w:p>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850"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134" w:type="dxa"/>
            <w:vMerge w:val="restart"/>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en-US"/>
              </w:rPr>
            </w:pPr>
            <w:r w:rsidRPr="00396564">
              <w:rPr>
                <w:rFonts w:ascii="Times New Roman" w:hAnsi="Times New Roman" w:cs="Times New Roman"/>
                <w:sz w:val="18"/>
                <w:szCs w:val="18"/>
                <w:lang w:val="en-US"/>
              </w:rPr>
              <w:t>XI, XII</w:t>
            </w:r>
          </w:p>
          <w:p w:rsidR="00BA457C" w:rsidRPr="00396564" w:rsidRDefault="00BA457C" w:rsidP="002446E1">
            <w:pPr>
              <w:spacing w:after="0" w:line="240" w:lineRule="auto"/>
              <w:jc w:val="center"/>
              <w:rPr>
                <w:rFonts w:ascii="Times New Roman" w:hAnsi="Times New Roman" w:cs="Times New Roman"/>
                <w:sz w:val="18"/>
                <w:szCs w:val="18"/>
                <w:lang w:val="en-US"/>
              </w:rPr>
            </w:pPr>
          </w:p>
        </w:tc>
        <w:tc>
          <w:tcPr>
            <w:tcW w:w="1702"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Емтихан</w:t>
            </w: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 </w:t>
            </w:r>
            <w:r w:rsidRPr="002446E1">
              <w:rPr>
                <w:rFonts w:ascii="Times New Roman" w:hAnsi="Times New Roman" w:cs="Times New Roman"/>
                <w:sz w:val="20"/>
                <w:szCs w:val="20"/>
                <w:lang w:val="en-US"/>
              </w:rPr>
              <w:t>Sinav</w:t>
            </w:r>
            <w:r w:rsidRPr="002446E1">
              <w:rPr>
                <w:rFonts w:ascii="Times New Roman" w:hAnsi="Times New Roman" w:cs="Times New Roman"/>
                <w:sz w:val="20"/>
                <w:szCs w:val="20"/>
                <w:lang w:val="kk-KZ"/>
              </w:rPr>
              <w:t xml:space="preserve"> </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lang w:val="kk-KZ"/>
              </w:rPr>
              <w:t>Экзамен</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lang w:val="en-US"/>
              </w:rPr>
              <w:t>Exam</w:t>
            </w:r>
          </w:p>
        </w:tc>
      </w:tr>
      <w:tr w:rsidR="00BA457C" w:rsidRPr="003011AF" w:rsidTr="00396564">
        <w:trPr>
          <w:trHeight w:val="60"/>
        </w:trPr>
        <w:tc>
          <w:tcPr>
            <w:tcW w:w="1701" w:type="dxa"/>
            <w:vMerge/>
            <w:tcBorders>
              <w:top w:val="nil"/>
              <w:bottom w:val="nil"/>
            </w:tcBorders>
            <w:shd w:val="clear" w:color="auto" w:fill="FFFFFF" w:themeFill="background1"/>
          </w:tcPr>
          <w:p w:rsidR="00BA457C" w:rsidRPr="002446E1" w:rsidRDefault="00BA457C" w:rsidP="002446E1">
            <w:pPr>
              <w:spacing w:after="0" w:line="240" w:lineRule="auto"/>
              <w:rPr>
                <w:rFonts w:ascii="Times New Roman" w:hAnsi="Times New Roman" w:cs="Times New Roman"/>
                <w:b/>
                <w:sz w:val="20"/>
                <w:szCs w:val="20"/>
                <w:lang w:val="kk-KZ"/>
              </w:rPr>
            </w:pPr>
          </w:p>
        </w:tc>
        <w:tc>
          <w:tcPr>
            <w:tcW w:w="1560" w:type="dxa"/>
            <w:shd w:val="clear" w:color="auto" w:fill="FFFFFF" w:themeFill="background1"/>
            <w:vAlign w:val="center"/>
          </w:tcPr>
          <w:p w:rsidR="00BA457C" w:rsidRPr="00205C79" w:rsidRDefault="00BA457C" w:rsidP="002446E1">
            <w:pPr>
              <w:spacing w:after="0" w:line="240" w:lineRule="auto"/>
              <w:jc w:val="center"/>
              <w:rPr>
                <w:rFonts w:ascii="Times New Roman" w:eastAsia="Times New Roman" w:hAnsi="Times New Roman" w:cs="Times New Roman"/>
                <w:sz w:val="18"/>
                <w:szCs w:val="18"/>
              </w:rPr>
            </w:pPr>
            <w:r w:rsidRPr="00205C79">
              <w:rPr>
                <w:rFonts w:ascii="Times New Roman" w:eastAsia="Times New Roman" w:hAnsi="Times New Roman" w:cs="Times New Roman"/>
                <w:sz w:val="18"/>
                <w:szCs w:val="18"/>
              </w:rPr>
              <w:t xml:space="preserve">NOM 5314 </w:t>
            </w:r>
          </w:p>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lang w:val="en-US"/>
              </w:rPr>
              <w:t>NGS 5314</w:t>
            </w:r>
          </w:p>
          <w:p w:rsidR="00BA457C" w:rsidRPr="00205C79" w:rsidRDefault="00BA457C" w:rsidP="002446E1">
            <w:pPr>
              <w:spacing w:after="0" w:line="240" w:lineRule="auto"/>
              <w:jc w:val="center"/>
              <w:rPr>
                <w:rFonts w:ascii="Times New Roman" w:eastAsia="Times New Roman" w:hAnsi="Times New Roman" w:cs="Times New Roman"/>
                <w:sz w:val="18"/>
                <w:szCs w:val="18"/>
              </w:rPr>
            </w:pPr>
            <w:r w:rsidRPr="00205C79">
              <w:rPr>
                <w:rFonts w:ascii="Times New Roman" w:eastAsia="Times New Roman" w:hAnsi="Times New Roman" w:cs="Times New Roman"/>
                <w:sz w:val="18"/>
                <w:szCs w:val="18"/>
              </w:rPr>
              <w:t>AVN 5314</w:t>
            </w:r>
          </w:p>
          <w:p w:rsidR="00BA457C" w:rsidRPr="00205C79" w:rsidRDefault="00BA457C" w:rsidP="002446E1">
            <w:pPr>
              <w:spacing w:after="0" w:line="240" w:lineRule="auto"/>
              <w:jc w:val="center"/>
              <w:rPr>
                <w:rFonts w:ascii="Times New Roman" w:hAnsi="Times New Roman" w:cs="Times New Roman"/>
                <w:sz w:val="18"/>
                <w:szCs w:val="18"/>
              </w:rPr>
            </w:pPr>
            <w:r w:rsidRPr="00205C79">
              <w:rPr>
                <w:rFonts w:ascii="Times New Roman" w:eastAsia="Times New Roman" w:hAnsi="Times New Roman" w:cs="Times New Roman"/>
                <w:sz w:val="18"/>
                <w:szCs w:val="18"/>
              </w:rPr>
              <w:t>CIIN 5314</w:t>
            </w:r>
          </w:p>
        </w:tc>
        <w:tc>
          <w:tcPr>
            <w:tcW w:w="5245" w:type="dxa"/>
            <w:gridSpan w:val="2"/>
          </w:tcPr>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Неврологиядағы өзекті мәселелер</w:t>
            </w:r>
          </w:p>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lang w:val="en-US"/>
              </w:rPr>
              <w:t>N</w:t>
            </w:r>
            <w:r w:rsidRPr="002446E1">
              <w:rPr>
                <w:rFonts w:ascii="Times New Roman" w:hAnsi="Times New Roman" w:cs="Times New Roman"/>
                <w:sz w:val="20"/>
                <w:szCs w:val="20"/>
              </w:rPr>
              <w:t>ö</w:t>
            </w:r>
            <w:r w:rsidRPr="002446E1">
              <w:rPr>
                <w:rFonts w:ascii="Times New Roman" w:hAnsi="Times New Roman" w:cs="Times New Roman"/>
                <w:sz w:val="20"/>
                <w:szCs w:val="20"/>
                <w:lang w:val="en-US"/>
              </w:rPr>
              <w:t>rolojide</w:t>
            </w:r>
            <w:r w:rsidRPr="002446E1">
              <w:rPr>
                <w:rFonts w:ascii="Times New Roman" w:hAnsi="Times New Roman" w:cs="Times New Roman"/>
                <w:sz w:val="20"/>
                <w:szCs w:val="20"/>
              </w:rPr>
              <w:t xml:space="preserve"> </w:t>
            </w:r>
            <w:r w:rsidRPr="002446E1">
              <w:rPr>
                <w:rFonts w:ascii="Times New Roman" w:hAnsi="Times New Roman" w:cs="Times New Roman"/>
                <w:sz w:val="20"/>
                <w:szCs w:val="20"/>
                <w:lang w:val="en-US"/>
              </w:rPr>
              <w:t>g</w:t>
            </w:r>
            <w:r w:rsidRPr="002446E1">
              <w:rPr>
                <w:rFonts w:ascii="Times New Roman" w:hAnsi="Times New Roman" w:cs="Times New Roman"/>
                <w:sz w:val="20"/>
                <w:szCs w:val="20"/>
              </w:rPr>
              <w:t>ü</w:t>
            </w:r>
            <w:r w:rsidRPr="002446E1">
              <w:rPr>
                <w:rFonts w:ascii="Times New Roman" w:hAnsi="Times New Roman" w:cs="Times New Roman"/>
                <w:sz w:val="20"/>
                <w:szCs w:val="20"/>
                <w:lang w:val="en-US"/>
              </w:rPr>
              <w:t>ncel</w:t>
            </w:r>
            <w:r w:rsidRPr="002446E1">
              <w:rPr>
                <w:rFonts w:ascii="Times New Roman" w:hAnsi="Times New Roman" w:cs="Times New Roman"/>
                <w:sz w:val="20"/>
                <w:szCs w:val="20"/>
              </w:rPr>
              <w:t xml:space="preserve"> </w:t>
            </w:r>
            <w:r w:rsidRPr="002446E1">
              <w:rPr>
                <w:rFonts w:ascii="Times New Roman" w:hAnsi="Times New Roman" w:cs="Times New Roman"/>
                <w:sz w:val="20"/>
                <w:szCs w:val="20"/>
                <w:lang w:val="en-US"/>
              </w:rPr>
              <w:t>sorular</w:t>
            </w:r>
          </w:p>
          <w:p w:rsidR="00BA457C" w:rsidRPr="002446E1" w:rsidRDefault="00BA457C" w:rsidP="002446E1">
            <w:pPr>
              <w:spacing w:after="0" w:line="240" w:lineRule="auto"/>
              <w:rPr>
                <w:rFonts w:ascii="Times New Roman" w:hAnsi="Times New Roman" w:cs="Times New Roman"/>
                <w:sz w:val="20"/>
                <w:szCs w:val="20"/>
                <w:lang w:val="en-US"/>
              </w:rPr>
            </w:pPr>
            <w:r w:rsidRPr="002446E1">
              <w:rPr>
                <w:rFonts w:ascii="Times New Roman" w:hAnsi="Times New Roman" w:cs="Times New Roman"/>
                <w:sz w:val="20"/>
                <w:szCs w:val="20"/>
              </w:rPr>
              <w:t>Актуальные</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вопросы</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в</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неврологии</w:t>
            </w:r>
            <w:r w:rsidRPr="002446E1">
              <w:rPr>
                <w:rFonts w:ascii="Times New Roman" w:hAnsi="Times New Roman" w:cs="Times New Roman"/>
                <w:sz w:val="20"/>
                <w:szCs w:val="20"/>
                <w:lang w:val="en-US"/>
              </w:rPr>
              <w:t xml:space="preserve"> </w:t>
            </w:r>
          </w:p>
          <w:p w:rsidR="00BA457C" w:rsidRPr="002446E1" w:rsidRDefault="00BA457C" w:rsidP="002446E1">
            <w:pPr>
              <w:spacing w:after="0" w:line="240" w:lineRule="auto"/>
              <w:rPr>
                <w:rFonts w:ascii="Times New Roman" w:hAnsi="Times New Roman" w:cs="Times New Roman"/>
                <w:sz w:val="20"/>
                <w:szCs w:val="20"/>
                <w:lang w:val="en-US"/>
              </w:rPr>
            </w:pPr>
            <w:r w:rsidRPr="002446E1">
              <w:rPr>
                <w:rFonts w:ascii="Times New Roman" w:hAnsi="Times New Roman" w:cs="Times New Roman"/>
                <w:sz w:val="20"/>
                <w:szCs w:val="20"/>
                <w:lang w:val="en-US"/>
              </w:rPr>
              <w:t>Current issues in neurology</w:t>
            </w:r>
          </w:p>
        </w:tc>
        <w:tc>
          <w:tcPr>
            <w:tcW w:w="709" w:type="dxa"/>
            <w:gridSpan w:val="3"/>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709" w:type="dxa"/>
            <w:gridSpan w:val="2"/>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992" w:type="dxa"/>
            <w:gridSpan w:val="2"/>
            <w:vMerge/>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p>
        </w:tc>
        <w:tc>
          <w:tcPr>
            <w:tcW w:w="566"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709"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850"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1134" w:type="dxa"/>
            <w:vMerge/>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kk-KZ"/>
              </w:rPr>
            </w:pPr>
          </w:p>
        </w:tc>
        <w:tc>
          <w:tcPr>
            <w:tcW w:w="1702"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r>
      <w:tr w:rsidR="00BA457C" w:rsidRPr="003011AF" w:rsidTr="00396564">
        <w:trPr>
          <w:trHeight w:val="60"/>
        </w:trPr>
        <w:tc>
          <w:tcPr>
            <w:tcW w:w="1701" w:type="dxa"/>
            <w:vMerge/>
            <w:tcBorders>
              <w:top w:val="nil"/>
              <w:bottom w:val="nil"/>
            </w:tcBorders>
            <w:shd w:val="clear" w:color="auto" w:fill="FFFFFF" w:themeFill="background1"/>
          </w:tcPr>
          <w:p w:rsidR="00BA457C" w:rsidRPr="002446E1" w:rsidRDefault="00BA457C" w:rsidP="002446E1">
            <w:pPr>
              <w:spacing w:after="0" w:line="240" w:lineRule="auto"/>
              <w:jc w:val="center"/>
              <w:rPr>
                <w:rFonts w:ascii="Times New Roman" w:hAnsi="Times New Roman" w:cs="Times New Roman"/>
                <w:b/>
                <w:sz w:val="20"/>
                <w:szCs w:val="20"/>
                <w:lang w:val="kk-KZ"/>
              </w:rPr>
            </w:pPr>
          </w:p>
        </w:tc>
        <w:tc>
          <w:tcPr>
            <w:tcW w:w="1560" w:type="dxa"/>
            <w:shd w:val="clear" w:color="auto" w:fill="FFFFFF" w:themeFill="background1"/>
          </w:tcPr>
          <w:p w:rsidR="00BA457C" w:rsidRPr="00205C79" w:rsidRDefault="00BA457C" w:rsidP="002446E1">
            <w:pPr>
              <w:spacing w:after="0" w:line="240" w:lineRule="auto"/>
              <w:jc w:val="center"/>
              <w:rPr>
                <w:rFonts w:ascii="Times New Roman" w:hAnsi="Times New Roman" w:cs="Times New Roman"/>
                <w:sz w:val="18"/>
                <w:szCs w:val="18"/>
              </w:rPr>
            </w:pPr>
            <w:r w:rsidRPr="00205C79">
              <w:rPr>
                <w:rFonts w:ascii="Times New Roman" w:hAnsi="Times New Roman" w:cs="Times New Roman"/>
                <w:sz w:val="18"/>
                <w:szCs w:val="18"/>
              </w:rPr>
              <w:t>BZhAIZh 5333</w:t>
            </w:r>
          </w:p>
          <w:p w:rsidR="00BA457C" w:rsidRPr="00205C79" w:rsidRDefault="00BA457C" w:rsidP="002446E1">
            <w:pPr>
              <w:spacing w:after="0" w:line="240" w:lineRule="auto"/>
              <w:jc w:val="center"/>
              <w:rPr>
                <w:rFonts w:ascii="Times New Roman" w:hAnsi="Times New Roman" w:cs="Times New Roman"/>
                <w:sz w:val="18"/>
                <w:szCs w:val="18"/>
              </w:rPr>
            </w:pPr>
            <w:r w:rsidRPr="00205C79">
              <w:rPr>
                <w:rFonts w:ascii="Times New Roman" w:hAnsi="Times New Roman" w:cs="Times New Roman"/>
                <w:sz w:val="18"/>
                <w:szCs w:val="18"/>
                <w:lang w:val="en-US"/>
              </w:rPr>
              <w:t>CCHEV 5333</w:t>
            </w:r>
            <w:r w:rsidRPr="00205C79">
              <w:rPr>
                <w:rFonts w:ascii="Times New Roman" w:hAnsi="Times New Roman" w:cs="Times New Roman"/>
                <w:sz w:val="18"/>
                <w:szCs w:val="18"/>
              </w:rPr>
              <w:t xml:space="preserve"> IVBDV 5333 </w:t>
            </w:r>
          </w:p>
          <w:p w:rsidR="00BA457C" w:rsidRPr="00205C79" w:rsidRDefault="00BA457C" w:rsidP="002446E1">
            <w:pPr>
              <w:spacing w:after="0" w:line="240" w:lineRule="auto"/>
              <w:jc w:val="center"/>
              <w:rPr>
                <w:rFonts w:ascii="Times New Roman" w:hAnsi="Times New Roman" w:cs="Times New Roman"/>
                <w:color w:val="000000" w:themeColor="text1"/>
                <w:sz w:val="18"/>
                <w:szCs w:val="18"/>
                <w:lang w:val="en-US"/>
              </w:rPr>
            </w:pPr>
            <w:r w:rsidRPr="00205C79">
              <w:rPr>
                <w:rFonts w:ascii="Times New Roman" w:hAnsi="Times New Roman" w:cs="Times New Roman"/>
                <w:sz w:val="18"/>
                <w:szCs w:val="18"/>
              </w:rPr>
              <w:t>IMOCD 5333</w:t>
            </w:r>
          </w:p>
        </w:tc>
        <w:tc>
          <w:tcPr>
            <w:tcW w:w="5245" w:type="dxa"/>
            <w:gridSpan w:val="2"/>
            <w:shd w:val="clear" w:color="auto" w:fill="FFFFFF" w:themeFill="background1"/>
          </w:tcPr>
          <w:p w:rsidR="00BA457C" w:rsidRPr="002446E1" w:rsidRDefault="00BA457C" w:rsidP="002446E1">
            <w:pPr>
              <w:spacing w:after="0" w:line="240" w:lineRule="auto"/>
              <w:rPr>
                <w:rFonts w:ascii="Times New Roman" w:hAnsi="Times New Roman" w:cs="Times New Roman"/>
                <w:sz w:val="20"/>
                <w:szCs w:val="20"/>
                <w:lang w:val="en-US"/>
              </w:rPr>
            </w:pPr>
            <w:r w:rsidRPr="002446E1">
              <w:rPr>
                <w:rFonts w:ascii="Times New Roman" w:hAnsi="Times New Roman" w:cs="Times New Roman"/>
                <w:sz w:val="20"/>
                <w:szCs w:val="20"/>
              </w:rPr>
              <w:t>Балалар</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жасындағы</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ауруларды</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интеграциялап</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жүргізу</w:t>
            </w:r>
            <w:r w:rsidRPr="002446E1">
              <w:rPr>
                <w:rFonts w:ascii="Times New Roman" w:hAnsi="Times New Roman" w:cs="Times New Roman"/>
                <w:sz w:val="20"/>
                <w:szCs w:val="20"/>
                <w:lang w:val="en-US"/>
              </w:rPr>
              <w:t xml:space="preserve"> </w:t>
            </w:r>
          </w:p>
          <w:p w:rsidR="00BA457C" w:rsidRPr="002446E1" w:rsidRDefault="00BA457C" w:rsidP="002446E1">
            <w:pPr>
              <w:spacing w:after="0" w:line="240" w:lineRule="auto"/>
              <w:rPr>
                <w:rFonts w:ascii="Times New Roman" w:hAnsi="Times New Roman" w:cs="Times New Roman"/>
                <w:sz w:val="20"/>
                <w:szCs w:val="20"/>
                <w:lang w:val="en-US"/>
              </w:rPr>
            </w:pPr>
            <w:r w:rsidRPr="002446E1">
              <w:rPr>
                <w:rFonts w:ascii="Times New Roman" w:hAnsi="Times New Roman" w:cs="Times New Roman"/>
                <w:sz w:val="20"/>
                <w:szCs w:val="20"/>
                <w:lang w:val="en-US"/>
              </w:rPr>
              <w:t>Çocukluk çağı hastalıklarının entegre yönetimi</w:t>
            </w:r>
          </w:p>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Интегрированное ведение болезней детского возраста</w:t>
            </w:r>
          </w:p>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lang w:val="en-US"/>
              </w:rPr>
              <w:t>Integrated</w:t>
            </w:r>
            <w:r w:rsidRPr="002446E1">
              <w:rPr>
                <w:rFonts w:ascii="Times New Roman" w:hAnsi="Times New Roman" w:cs="Times New Roman"/>
                <w:sz w:val="20"/>
                <w:szCs w:val="20"/>
              </w:rPr>
              <w:t xml:space="preserve"> </w:t>
            </w:r>
            <w:r w:rsidRPr="002446E1">
              <w:rPr>
                <w:rFonts w:ascii="Times New Roman" w:hAnsi="Times New Roman" w:cs="Times New Roman"/>
                <w:sz w:val="20"/>
                <w:szCs w:val="20"/>
                <w:lang w:val="en-US"/>
              </w:rPr>
              <w:t>management</w:t>
            </w:r>
            <w:r w:rsidRPr="002446E1">
              <w:rPr>
                <w:rFonts w:ascii="Times New Roman" w:hAnsi="Times New Roman" w:cs="Times New Roman"/>
                <w:sz w:val="20"/>
                <w:szCs w:val="20"/>
              </w:rPr>
              <w:t xml:space="preserve"> </w:t>
            </w:r>
            <w:r w:rsidRPr="002446E1">
              <w:rPr>
                <w:rFonts w:ascii="Times New Roman" w:hAnsi="Times New Roman" w:cs="Times New Roman"/>
                <w:sz w:val="20"/>
                <w:szCs w:val="20"/>
                <w:lang w:val="en-US"/>
              </w:rPr>
              <w:t>of</w:t>
            </w:r>
            <w:r w:rsidRPr="002446E1">
              <w:rPr>
                <w:rFonts w:ascii="Times New Roman" w:hAnsi="Times New Roman" w:cs="Times New Roman"/>
                <w:sz w:val="20"/>
                <w:szCs w:val="20"/>
              </w:rPr>
              <w:t xml:space="preserve"> </w:t>
            </w:r>
            <w:r w:rsidRPr="002446E1">
              <w:rPr>
                <w:rFonts w:ascii="Times New Roman" w:hAnsi="Times New Roman" w:cs="Times New Roman"/>
                <w:sz w:val="20"/>
                <w:szCs w:val="20"/>
                <w:lang w:val="en-US"/>
              </w:rPr>
              <w:t>childhood</w:t>
            </w:r>
            <w:r w:rsidRPr="002446E1">
              <w:rPr>
                <w:rFonts w:ascii="Times New Roman" w:hAnsi="Times New Roman" w:cs="Times New Roman"/>
                <w:sz w:val="20"/>
                <w:szCs w:val="20"/>
              </w:rPr>
              <w:t xml:space="preserve"> </w:t>
            </w:r>
            <w:r w:rsidRPr="002446E1">
              <w:rPr>
                <w:rFonts w:ascii="Times New Roman" w:hAnsi="Times New Roman" w:cs="Times New Roman"/>
                <w:sz w:val="20"/>
                <w:szCs w:val="20"/>
                <w:lang w:val="en-US"/>
              </w:rPr>
              <w:t>diseases</w:t>
            </w:r>
          </w:p>
        </w:tc>
        <w:tc>
          <w:tcPr>
            <w:tcW w:w="709" w:type="dxa"/>
            <w:gridSpan w:val="3"/>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4</w:t>
            </w:r>
          </w:p>
        </w:tc>
        <w:tc>
          <w:tcPr>
            <w:tcW w:w="709" w:type="dxa"/>
            <w:gridSpan w:val="2"/>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120</w:t>
            </w:r>
          </w:p>
        </w:tc>
        <w:tc>
          <w:tcPr>
            <w:tcW w:w="992" w:type="dxa"/>
            <w:gridSpan w:val="2"/>
            <w:vMerge w:val="restart"/>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ТК/SM/</w:t>
            </w:r>
          </w:p>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ЭК/EM</w:t>
            </w:r>
          </w:p>
        </w:tc>
        <w:tc>
          <w:tcPr>
            <w:tcW w:w="566"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709"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w:t>
            </w:r>
          </w:p>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850"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134" w:type="dxa"/>
            <w:vMerge w:val="restart"/>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en-US"/>
              </w:rPr>
            </w:pPr>
            <w:r w:rsidRPr="00396564">
              <w:rPr>
                <w:rFonts w:ascii="Times New Roman" w:hAnsi="Times New Roman" w:cs="Times New Roman"/>
                <w:sz w:val="18"/>
                <w:szCs w:val="18"/>
                <w:lang w:val="en-US"/>
              </w:rPr>
              <w:t>XI, XII</w:t>
            </w:r>
          </w:p>
        </w:tc>
        <w:tc>
          <w:tcPr>
            <w:tcW w:w="1702"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Емтихан </w:t>
            </w: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en-US"/>
              </w:rPr>
              <w:t>Sinav</w:t>
            </w:r>
            <w:r w:rsidRPr="002446E1">
              <w:rPr>
                <w:rFonts w:ascii="Times New Roman" w:hAnsi="Times New Roman" w:cs="Times New Roman"/>
                <w:sz w:val="20"/>
                <w:szCs w:val="20"/>
                <w:lang w:val="kk-KZ"/>
              </w:rPr>
              <w:t xml:space="preserve"> </w:t>
            </w: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Экзамен</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rPr>
              <w:t xml:space="preserve"> </w:t>
            </w:r>
            <w:r w:rsidRPr="002446E1">
              <w:rPr>
                <w:rFonts w:ascii="Times New Roman" w:hAnsi="Times New Roman" w:cs="Times New Roman"/>
                <w:sz w:val="20"/>
                <w:szCs w:val="20"/>
                <w:lang w:val="en-US"/>
              </w:rPr>
              <w:t>Exam</w:t>
            </w:r>
          </w:p>
        </w:tc>
      </w:tr>
      <w:tr w:rsidR="00BA457C" w:rsidRPr="003011AF" w:rsidTr="00396564">
        <w:trPr>
          <w:trHeight w:val="56"/>
        </w:trPr>
        <w:tc>
          <w:tcPr>
            <w:tcW w:w="1701" w:type="dxa"/>
            <w:vMerge/>
            <w:tcBorders>
              <w:top w:val="nil"/>
              <w:bottom w:val="nil"/>
            </w:tcBorders>
            <w:shd w:val="clear" w:color="auto" w:fill="FFFFFF" w:themeFill="background1"/>
          </w:tcPr>
          <w:p w:rsidR="00BA457C" w:rsidRPr="002446E1" w:rsidRDefault="00BA457C" w:rsidP="002446E1">
            <w:pPr>
              <w:spacing w:after="0" w:line="240" w:lineRule="auto"/>
              <w:jc w:val="center"/>
              <w:rPr>
                <w:rFonts w:ascii="Times New Roman" w:hAnsi="Times New Roman" w:cs="Times New Roman"/>
                <w:b/>
                <w:sz w:val="20"/>
                <w:szCs w:val="20"/>
                <w:lang w:val="kk-KZ"/>
              </w:rPr>
            </w:pPr>
          </w:p>
        </w:tc>
        <w:tc>
          <w:tcPr>
            <w:tcW w:w="1560" w:type="dxa"/>
            <w:shd w:val="clear" w:color="auto" w:fill="FFFFFF" w:themeFill="background1"/>
            <w:vAlign w:val="center"/>
          </w:tcPr>
          <w:p w:rsidR="00BA457C" w:rsidRPr="00205C79" w:rsidRDefault="00BA457C" w:rsidP="002446E1">
            <w:pPr>
              <w:spacing w:after="0" w:line="240" w:lineRule="auto"/>
              <w:jc w:val="center"/>
              <w:rPr>
                <w:rFonts w:ascii="Times New Roman" w:hAnsi="Times New Roman" w:cs="Times New Roman"/>
                <w:color w:val="000000" w:themeColor="text1"/>
                <w:sz w:val="18"/>
                <w:szCs w:val="18"/>
                <w:lang w:val="en-US"/>
              </w:rPr>
            </w:pPr>
            <w:r w:rsidRPr="00205C79">
              <w:rPr>
                <w:rFonts w:ascii="Times New Roman" w:hAnsi="Times New Roman" w:cs="Times New Roman"/>
                <w:color w:val="000000" w:themeColor="text1"/>
                <w:sz w:val="18"/>
                <w:szCs w:val="18"/>
                <w:lang w:val="en-US"/>
              </w:rPr>
              <w:t>NOM 5310</w:t>
            </w:r>
          </w:p>
          <w:p w:rsidR="00BA457C" w:rsidRPr="00205C79" w:rsidRDefault="00BA457C" w:rsidP="002446E1">
            <w:pPr>
              <w:spacing w:after="0" w:line="240" w:lineRule="auto"/>
              <w:jc w:val="center"/>
              <w:rPr>
                <w:rFonts w:ascii="Times New Roman" w:hAnsi="Times New Roman" w:cs="Times New Roman"/>
                <w:color w:val="000000" w:themeColor="text1"/>
                <w:sz w:val="18"/>
                <w:szCs w:val="18"/>
                <w:lang w:val="en-US"/>
              </w:rPr>
            </w:pPr>
            <w:r w:rsidRPr="00205C79">
              <w:rPr>
                <w:rFonts w:ascii="Times New Roman" w:hAnsi="Times New Roman" w:cs="Times New Roman"/>
                <w:color w:val="000000" w:themeColor="text1"/>
                <w:sz w:val="18"/>
                <w:szCs w:val="18"/>
                <w:lang w:val="en-US"/>
              </w:rPr>
              <w:t>NGS 5310</w:t>
            </w:r>
          </w:p>
          <w:p w:rsidR="00BA457C" w:rsidRPr="00205C79" w:rsidRDefault="00BA457C" w:rsidP="002446E1">
            <w:pPr>
              <w:spacing w:after="0" w:line="240" w:lineRule="auto"/>
              <w:jc w:val="center"/>
              <w:rPr>
                <w:rFonts w:ascii="Times New Roman" w:hAnsi="Times New Roman" w:cs="Times New Roman"/>
                <w:color w:val="000000" w:themeColor="text1"/>
                <w:sz w:val="18"/>
                <w:szCs w:val="18"/>
                <w:lang w:val="en-US"/>
              </w:rPr>
            </w:pPr>
            <w:r w:rsidRPr="00205C79">
              <w:rPr>
                <w:rFonts w:ascii="Times New Roman" w:hAnsi="Times New Roman" w:cs="Times New Roman"/>
                <w:color w:val="000000" w:themeColor="text1"/>
                <w:sz w:val="18"/>
                <w:szCs w:val="18"/>
                <w:lang w:val="en-US"/>
              </w:rPr>
              <w:t>APN 5310</w:t>
            </w:r>
          </w:p>
          <w:p w:rsidR="00BA457C" w:rsidRPr="00205C79" w:rsidRDefault="00BA457C" w:rsidP="002446E1">
            <w:pPr>
              <w:spacing w:after="0" w:line="240" w:lineRule="auto"/>
              <w:jc w:val="center"/>
              <w:rPr>
                <w:rFonts w:ascii="Times New Roman" w:hAnsi="Times New Roman" w:cs="Times New Roman"/>
                <w:color w:val="000000" w:themeColor="text1"/>
                <w:sz w:val="18"/>
                <w:szCs w:val="18"/>
                <w:lang w:val="en-US"/>
              </w:rPr>
            </w:pPr>
            <w:r w:rsidRPr="00205C79">
              <w:rPr>
                <w:rFonts w:ascii="Times New Roman" w:hAnsi="Times New Roman" w:cs="Times New Roman"/>
                <w:color w:val="000000" w:themeColor="text1"/>
                <w:sz w:val="18"/>
                <w:szCs w:val="18"/>
                <w:lang w:val="en-US"/>
              </w:rPr>
              <w:t>APON 5310</w:t>
            </w:r>
          </w:p>
        </w:tc>
        <w:tc>
          <w:tcPr>
            <w:tcW w:w="5245" w:type="dxa"/>
            <w:gridSpan w:val="2"/>
          </w:tcPr>
          <w:p w:rsidR="00BA457C" w:rsidRPr="002446E1" w:rsidRDefault="00BA457C" w:rsidP="002446E1">
            <w:pPr>
              <w:spacing w:after="0" w:line="240" w:lineRule="auto"/>
              <w:rPr>
                <w:rFonts w:ascii="Times New Roman" w:hAnsi="Times New Roman" w:cs="Times New Roman"/>
                <w:sz w:val="20"/>
                <w:szCs w:val="20"/>
                <w:lang w:val="en-US"/>
              </w:rPr>
            </w:pPr>
            <w:r w:rsidRPr="002446E1">
              <w:rPr>
                <w:rFonts w:ascii="Times New Roman" w:hAnsi="Times New Roman" w:cs="Times New Roman"/>
                <w:sz w:val="20"/>
                <w:szCs w:val="20"/>
              </w:rPr>
              <w:t>Неонатологияның</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өзекті</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мәселелері</w:t>
            </w:r>
          </w:p>
          <w:p w:rsidR="00BA457C" w:rsidRPr="002446E1" w:rsidRDefault="00BA457C" w:rsidP="002446E1">
            <w:pPr>
              <w:spacing w:after="0" w:line="240" w:lineRule="auto"/>
              <w:rPr>
                <w:rFonts w:ascii="Times New Roman" w:hAnsi="Times New Roman" w:cs="Times New Roman"/>
                <w:sz w:val="20"/>
                <w:szCs w:val="20"/>
                <w:lang w:val="en-US"/>
              </w:rPr>
            </w:pPr>
            <w:r w:rsidRPr="002446E1">
              <w:rPr>
                <w:rFonts w:ascii="Times New Roman" w:hAnsi="Times New Roman" w:cs="Times New Roman"/>
                <w:sz w:val="20"/>
                <w:szCs w:val="20"/>
                <w:lang w:val="en-US"/>
              </w:rPr>
              <w:t>Neonatolojinin Güncel Sorunları</w:t>
            </w:r>
          </w:p>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Актуальные проблемы неонатологи</w:t>
            </w:r>
            <w:r w:rsidRPr="002446E1">
              <w:rPr>
                <w:rFonts w:ascii="Times New Roman" w:hAnsi="Times New Roman" w:cs="Times New Roman"/>
                <w:sz w:val="20"/>
                <w:szCs w:val="20"/>
                <w:lang w:val="kk-KZ"/>
              </w:rPr>
              <w:t>и</w:t>
            </w:r>
          </w:p>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Actual problems of neonatology</w:t>
            </w:r>
          </w:p>
        </w:tc>
        <w:tc>
          <w:tcPr>
            <w:tcW w:w="709" w:type="dxa"/>
            <w:gridSpan w:val="3"/>
            <w:vMerge/>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709" w:type="dxa"/>
            <w:gridSpan w:val="2"/>
            <w:vMerge/>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992" w:type="dxa"/>
            <w:gridSpan w:val="2"/>
            <w:vMerge/>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566" w:type="dxa"/>
            <w:vMerge/>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709" w:type="dxa"/>
            <w:vMerge/>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850" w:type="dxa"/>
            <w:vMerge/>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1134" w:type="dxa"/>
            <w:vMerge/>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1702" w:type="dxa"/>
            <w:vMerge/>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r>
      <w:tr w:rsidR="00BA457C" w:rsidRPr="003011AF" w:rsidTr="00396564">
        <w:trPr>
          <w:trHeight w:val="225"/>
        </w:trPr>
        <w:tc>
          <w:tcPr>
            <w:tcW w:w="1701" w:type="dxa"/>
            <w:vMerge/>
            <w:tcBorders>
              <w:top w:val="nil"/>
              <w:bottom w:val="nil"/>
            </w:tcBorders>
            <w:shd w:val="clear" w:color="auto" w:fill="FFFFFF" w:themeFill="background1"/>
          </w:tcPr>
          <w:p w:rsidR="00BA457C" w:rsidRPr="002446E1" w:rsidRDefault="00BA457C" w:rsidP="002446E1">
            <w:pPr>
              <w:spacing w:after="0" w:line="240" w:lineRule="auto"/>
              <w:jc w:val="center"/>
              <w:rPr>
                <w:rFonts w:ascii="Times New Roman" w:hAnsi="Times New Roman" w:cs="Times New Roman"/>
                <w:b/>
                <w:sz w:val="20"/>
                <w:szCs w:val="20"/>
                <w:lang w:val="kk-KZ"/>
              </w:rPr>
            </w:pPr>
          </w:p>
        </w:tc>
        <w:tc>
          <w:tcPr>
            <w:tcW w:w="1560" w:type="dxa"/>
            <w:shd w:val="clear" w:color="auto" w:fill="FFFFFF" w:themeFill="background1"/>
            <w:vAlign w:val="center"/>
          </w:tcPr>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rPr>
              <w:t>KF 5304</w:t>
            </w:r>
          </w:p>
          <w:p w:rsidR="00BA457C" w:rsidRPr="00205C79" w:rsidRDefault="00BA457C" w:rsidP="002446E1">
            <w:pPr>
              <w:spacing w:after="0" w:line="240" w:lineRule="auto"/>
              <w:jc w:val="center"/>
              <w:rPr>
                <w:rFonts w:ascii="Times New Roman" w:eastAsia="Times New Roman" w:hAnsi="Times New Roman" w:cs="Times New Roman"/>
                <w:sz w:val="18"/>
                <w:szCs w:val="18"/>
              </w:rPr>
            </w:pPr>
            <w:r w:rsidRPr="00205C79">
              <w:rPr>
                <w:rFonts w:ascii="Times New Roman" w:eastAsia="Times New Roman" w:hAnsi="Times New Roman" w:cs="Times New Roman"/>
                <w:sz w:val="18"/>
                <w:szCs w:val="18"/>
              </w:rPr>
              <w:t xml:space="preserve">KF 5304  </w:t>
            </w:r>
          </w:p>
          <w:p w:rsidR="00BA457C" w:rsidRPr="00205C79" w:rsidRDefault="00BA457C" w:rsidP="002446E1">
            <w:pPr>
              <w:spacing w:after="0" w:line="240" w:lineRule="auto"/>
              <w:jc w:val="center"/>
              <w:rPr>
                <w:rFonts w:ascii="Times New Roman" w:eastAsia="Times New Roman" w:hAnsi="Times New Roman" w:cs="Times New Roman"/>
                <w:sz w:val="18"/>
                <w:szCs w:val="18"/>
              </w:rPr>
            </w:pPr>
            <w:r w:rsidRPr="00205C79">
              <w:rPr>
                <w:rFonts w:ascii="Times New Roman" w:eastAsia="Times New Roman" w:hAnsi="Times New Roman" w:cs="Times New Roman"/>
                <w:sz w:val="18"/>
                <w:szCs w:val="18"/>
              </w:rPr>
              <w:t xml:space="preserve">KF 5304 </w:t>
            </w:r>
          </w:p>
          <w:p w:rsidR="00BA457C" w:rsidRPr="00205C79" w:rsidRDefault="00BA457C" w:rsidP="002446E1">
            <w:pPr>
              <w:spacing w:after="0" w:line="240" w:lineRule="auto"/>
              <w:jc w:val="center"/>
              <w:rPr>
                <w:rFonts w:ascii="Times New Roman" w:hAnsi="Times New Roman" w:cs="Times New Roman"/>
                <w:sz w:val="18"/>
                <w:szCs w:val="18"/>
              </w:rPr>
            </w:pPr>
            <w:r w:rsidRPr="00205C79">
              <w:rPr>
                <w:rFonts w:ascii="Times New Roman" w:eastAsia="Times New Roman" w:hAnsi="Times New Roman" w:cs="Times New Roman"/>
                <w:sz w:val="18"/>
                <w:szCs w:val="18"/>
              </w:rPr>
              <w:t>CP 5304</w:t>
            </w:r>
          </w:p>
        </w:tc>
        <w:tc>
          <w:tcPr>
            <w:tcW w:w="5245" w:type="dxa"/>
            <w:gridSpan w:val="2"/>
            <w:shd w:val="clear" w:color="auto" w:fill="FFFFFF" w:themeFill="background1"/>
          </w:tcPr>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Клиникалық фармакология</w:t>
            </w:r>
          </w:p>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Klinik farmakoloji</w:t>
            </w:r>
          </w:p>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Клиническая фармакология</w:t>
            </w:r>
          </w:p>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lang w:val="kk-KZ"/>
              </w:rPr>
              <w:t>Clinical pharmacology</w:t>
            </w:r>
          </w:p>
        </w:tc>
        <w:tc>
          <w:tcPr>
            <w:tcW w:w="709" w:type="dxa"/>
            <w:gridSpan w:val="3"/>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4</w:t>
            </w:r>
          </w:p>
        </w:tc>
        <w:tc>
          <w:tcPr>
            <w:tcW w:w="709" w:type="dxa"/>
            <w:gridSpan w:val="2"/>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120</w:t>
            </w:r>
          </w:p>
        </w:tc>
        <w:tc>
          <w:tcPr>
            <w:tcW w:w="992" w:type="dxa"/>
            <w:gridSpan w:val="2"/>
            <w:vMerge w:val="restart"/>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ТК/SM/</w:t>
            </w:r>
          </w:p>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ЭК/EM</w:t>
            </w:r>
          </w:p>
        </w:tc>
        <w:tc>
          <w:tcPr>
            <w:tcW w:w="566"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709"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w:t>
            </w:r>
          </w:p>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850"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134" w:type="dxa"/>
            <w:vMerge w:val="restart"/>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en-US"/>
              </w:rPr>
            </w:pPr>
            <w:r w:rsidRPr="00396564">
              <w:rPr>
                <w:rFonts w:ascii="Times New Roman" w:hAnsi="Times New Roman" w:cs="Times New Roman"/>
                <w:sz w:val="18"/>
                <w:szCs w:val="18"/>
                <w:lang w:val="en-US"/>
              </w:rPr>
              <w:t>XI, XII</w:t>
            </w:r>
          </w:p>
          <w:p w:rsidR="00BA457C" w:rsidRPr="00396564" w:rsidRDefault="00BA457C" w:rsidP="002446E1">
            <w:pPr>
              <w:spacing w:after="0" w:line="240" w:lineRule="auto"/>
              <w:jc w:val="center"/>
              <w:rPr>
                <w:rFonts w:ascii="Times New Roman" w:hAnsi="Times New Roman" w:cs="Times New Roman"/>
                <w:sz w:val="18"/>
                <w:szCs w:val="18"/>
                <w:lang w:val="en-US"/>
              </w:rPr>
            </w:pPr>
          </w:p>
        </w:tc>
        <w:tc>
          <w:tcPr>
            <w:tcW w:w="1702"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Емтихан </w:t>
            </w: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en-US"/>
              </w:rPr>
              <w:t>Sinav</w:t>
            </w:r>
            <w:r w:rsidRPr="002446E1">
              <w:rPr>
                <w:rFonts w:ascii="Times New Roman" w:hAnsi="Times New Roman" w:cs="Times New Roman"/>
                <w:sz w:val="20"/>
                <w:szCs w:val="20"/>
                <w:lang w:val="kk-KZ"/>
              </w:rPr>
              <w:t xml:space="preserve"> </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lang w:val="kk-KZ"/>
              </w:rPr>
              <w:t>Экзамен</w:t>
            </w:r>
            <w:r w:rsidRPr="002446E1">
              <w:rPr>
                <w:rFonts w:ascii="Times New Roman" w:hAnsi="Times New Roman" w:cs="Times New Roman"/>
                <w:sz w:val="20"/>
                <w:szCs w:val="20"/>
              </w:rPr>
              <w:t xml:space="preserve"> </w:t>
            </w:r>
          </w:p>
          <w:p w:rsidR="00BA457C" w:rsidRPr="002446E1" w:rsidRDefault="00BA457C" w:rsidP="002446E1">
            <w:pPr>
              <w:spacing w:after="0" w:line="240" w:lineRule="auto"/>
              <w:jc w:val="center"/>
              <w:rPr>
                <w:rFonts w:ascii="Times New Roman" w:eastAsia="Times New Roman" w:hAnsi="Times New Roman" w:cs="Times New Roman"/>
                <w:color w:val="000000" w:themeColor="text1"/>
                <w:sz w:val="20"/>
                <w:szCs w:val="20"/>
                <w:lang w:val="kk-KZ"/>
              </w:rPr>
            </w:pPr>
            <w:r w:rsidRPr="002446E1">
              <w:rPr>
                <w:rFonts w:ascii="Times New Roman" w:hAnsi="Times New Roman" w:cs="Times New Roman"/>
                <w:sz w:val="20"/>
                <w:szCs w:val="20"/>
                <w:lang w:val="en-US"/>
              </w:rPr>
              <w:t>Exam</w:t>
            </w:r>
          </w:p>
        </w:tc>
      </w:tr>
      <w:tr w:rsidR="00BA457C" w:rsidRPr="003011AF" w:rsidTr="00396564">
        <w:trPr>
          <w:trHeight w:val="225"/>
        </w:trPr>
        <w:tc>
          <w:tcPr>
            <w:tcW w:w="1701" w:type="dxa"/>
            <w:vMerge/>
            <w:tcBorders>
              <w:top w:val="nil"/>
              <w:bottom w:val="nil"/>
            </w:tcBorders>
            <w:shd w:val="clear" w:color="auto" w:fill="FFFFFF" w:themeFill="background1"/>
          </w:tcPr>
          <w:p w:rsidR="00BA457C" w:rsidRPr="002446E1" w:rsidRDefault="00BA457C" w:rsidP="002446E1">
            <w:pPr>
              <w:spacing w:after="0" w:line="240" w:lineRule="auto"/>
              <w:jc w:val="center"/>
              <w:rPr>
                <w:rFonts w:ascii="Times New Roman" w:hAnsi="Times New Roman" w:cs="Times New Roman"/>
                <w:b/>
                <w:sz w:val="20"/>
                <w:szCs w:val="20"/>
                <w:lang w:val="kk-KZ"/>
              </w:rPr>
            </w:pPr>
          </w:p>
        </w:tc>
        <w:tc>
          <w:tcPr>
            <w:tcW w:w="1560" w:type="dxa"/>
            <w:shd w:val="clear" w:color="auto" w:fill="FFFFFF" w:themeFill="background1"/>
            <w:vAlign w:val="center"/>
          </w:tcPr>
          <w:p w:rsidR="00BA457C" w:rsidRPr="00205C79" w:rsidRDefault="00BA457C" w:rsidP="002446E1">
            <w:pPr>
              <w:spacing w:after="0" w:line="240" w:lineRule="auto"/>
              <w:jc w:val="center"/>
              <w:rPr>
                <w:rFonts w:ascii="Times New Roman" w:eastAsia="Times New Roman" w:hAnsi="Times New Roman" w:cs="Times New Roman"/>
                <w:sz w:val="18"/>
                <w:szCs w:val="18"/>
              </w:rPr>
            </w:pPr>
            <w:r w:rsidRPr="00205C79">
              <w:rPr>
                <w:rFonts w:ascii="Times New Roman" w:eastAsia="Times New Roman" w:hAnsi="Times New Roman" w:cs="Times New Roman"/>
                <w:sz w:val="18"/>
                <w:szCs w:val="18"/>
              </w:rPr>
              <w:t xml:space="preserve">RF 5316 </w:t>
            </w:r>
          </w:p>
          <w:p w:rsidR="00BA457C" w:rsidRPr="00205C79" w:rsidRDefault="00BA457C" w:rsidP="002446E1">
            <w:pPr>
              <w:spacing w:after="0" w:line="240" w:lineRule="auto"/>
              <w:jc w:val="center"/>
              <w:rPr>
                <w:rFonts w:ascii="Times New Roman" w:eastAsia="Times New Roman" w:hAnsi="Times New Roman" w:cs="Times New Roman"/>
                <w:sz w:val="18"/>
                <w:szCs w:val="18"/>
              </w:rPr>
            </w:pPr>
            <w:r w:rsidRPr="00205C79">
              <w:rPr>
                <w:rFonts w:ascii="Times New Roman" w:eastAsia="Times New Roman" w:hAnsi="Times New Roman" w:cs="Times New Roman"/>
                <w:sz w:val="18"/>
                <w:szCs w:val="18"/>
              </w:rPr>
              <w:t xml:space="preserve">RF 5316 </w:t>
            </w:r>
          </w:p>
          <w:p w:rsidR="00BA457C" w:rsidRPr="00205C79" w:rsidRDefault="00BA457C" w:rsidP="002446E1">
            <w:pPr>
              <w:spacing w:after="0" w:line="240" w:lineRule="auto"/>
              <w:jc w:val="center"/>
              <w:rPr>
                <w:rFonts w:ascii="Times New Roman" w:eastAsia="Times New Roman" w:hAnsi="Times New Roman" w:cs="Times New Roman"/>
                <w:sz w:val="18"/>
                <w:szCs w:val="18"/>
              </w:rPr>
            </w:pPr>
            <w:r w:rsidRPr="00205C79">
              <w:rPr>
                <w:rFonts w:ascii="Times New Roman" w:eastAsia="Times New Roman" w:hAnsi="Times New Roman" w:cs="Times New Roman"/>
                <w:sz w:val="18"/>
                <w:szCs w:val="18"/>
              </w:rPr>
              <w:t>RF 5316</w:t>
            </w:r>
          </w:p>
          <w:p w:rsidR="00BA457C" w:rsidRPr="00205C79" w:rsidRDefault="00BA457C" w:rsidP="002446E1">
            <w:pPr>
              <w:spacing w:after="0" w:line="240" w:lineRule="auto"/>
              <w:jc w:val="center"/>
              <w:rPr>
                <w:rFonts w:ascii="Times New Roman" w:hAnsi="Times New Roman" w:cs="Times New Roman"/>
                <w:sz w:val="18"/>
                <w:szCs w:val="18"/>
              </w:rPr>
            </w:pPr>
            <w:r w:rsidRPr="00205C79">
              <w:rPr>
                <w:rFonts w:ascii="Times New Roman" w:eastAsia="Times New Roman" w:hAnsi="Times New Roman" w:cs="Times New Roman"/>
                <w:sz w:val="18"/>
                <w:szCs w:val="18"/>
              </w:rPr>
              <w:t>RP 5316</w:t>
            </w:r>
          </w:p>
        </w:tc>
        <w:tc>
          <w:tcPr>
            <w:tcW w:w="5245" w:type="dxa"/>
            <w:gridSpan w:val="2"/>
          </w:tcPr>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Рационалды фармакотерапия</w:t>
            </w:r>
          </w:p>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Rasyonel farmakoterapi</w:t>
            </w:r>
          </w:p>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Рациональная фармакотерапия</w:t>
            </w:r>
          </w:p>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Rational pharmacotherapy</w:t>
            </w:r>
          </w:p>
        </w:tc>
        <w:tc>
          <w:tcPr>
            <w:tcW w:w="709" w:type="dxa"/>
            <w:gridSpan w:val="3"/>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709" w:type="dxa"/>
            <w:gridSpan w:val="2"/>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992" w:type="dxa"/>
            <w:gridSpan w:val="2"/>
            <w:vMerge/>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p>
        </w:tc>
        <w:tc>
          <w:tcPr>
            <w:tcW w:w="566"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709"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850"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1134" w:type="dxa"/>
            <w:vMerge/>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kk-KZ"/>
              </w:rPr>
            </w:pPr>
          </w:p>
        </w:tc>
        <w:tc>
          <w:tcPr>
            <w:tcW w:w="1702"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r>
      <w:tr w:rsidR="00BA457C" w:rsidRPr="003011AF" w:rsidTr="00396564">
        <w:trPr>
          <w:trHeight w:val="660"/>
        </w:trPr>
        <w:tc>
          <w:tcPr>
            <w:tcW w:w="1701" w:type="dxa"/>
            <w:vMerge/>
            <w:tcBorders>
              <w:top w:val="nil"/>
              <w:bottom w:val="nil"/>
            </w:tcBorders>
            <w:shd w:val="clear" w:color="auto" w:fill="FFFFFF" w:themeFill="background1"/>
          </w:tcPr>
          <w:p w:rsidR="00BA457C" w:rsidRPr="002446E1" w:rsidRDefault="00BA457C" w:rsidP="002446E1">
            <w:pPr>
              <w:spacing w:after="0" w:line="240" w:lineRule="auto"/>
              <w:jc w:val="center"/>
              <w:rPr>
                <w:rFonts w:ascii="Times New Roman" w:hAnsi="Times New Roman" w:cs="Times New Roman"/>
                <w:b/>
                <w:sz w:val="20"/>
                <w:szCs w:val="20"/>
                <w:lang w:val="kk-KZ"/>
              </w:rPr>
            </w:pPr>
          </w:p>
        </w:tc>
        <w:tc>
          <w:tcPr>
            <w:tcW w:w="1560" w:type="dxa"/>
            <w:tcBorders>
              <w:bottom w:val="single" w:sz="4" w:space="0" w:color="auto"/>
            </w:tcBorders>
            <w:shd w:val="clear" w:color="auto" w:fill="FFFFFF" w:themeFill="background1"/>
            <w:vAlign w:val="center"/>
          </w:tcPr>
          <w:p w:rsidR="00BA457C" w:rsidRPr="00205C79" w:rsidRDefault="00BA457C" w:rsidP="002446E1">
            <w:pPr>
              <w:spacing w:after="0" w:line="240" w:lineRule="auto"/>
              <w:jc w:val="center"/>
              <w:rPr>
                <w:rFonts w:ascii="Times New Roman" w:hAnsi="Times New Roman" w:cs="Times New Roman"/>
                <w:sz w:val="18"/>
                <w:szCs w:val="18"/>
                <w:lang w:val="en-US"/>
              </w:rPr>
            </w:pPr>
            <w:r w:rsidRPr="00205C79">
              <w:rPr>
                <w:rFonts w:ascii="Times New Roman" w:hAnsi="Times New Roman" w:cs="Times New Roman"/>
                <w:sz w:val="18"/>
                <w:szCs w:val="18"/>
                <w:lang w:val="en-US"/>
              </w:rPr>
              <w:t>ZhZhPN 5331</w:t>
            </w:r>
          </w:p>
          <w:p w:rsidR="00BA457C" w:rsidRPr="00205C79" w:rsidRDefault="00BA457C" w:rsidP="002446E1">
            <w:pPr>
              <w:spacing w:after="0" w:line="240" w:lineRule="auto"/>
              <w:jc w:val="center"/>
              <w:rPr>
                <w:rFonts w:ascii="Times New Roman" w:hAnsi="Times New Roman" w:cs="Times New Roman"/>
                <w:sz w:val="18"/>
                <w:szCs w:val="18"/>
                <w:lang w:val="en-US"/>
              </w:rPr>
            </w:pPr>
            <w:r w:rsidRPr="00205C79">
              <w:rPr>
                <w:rFonts w:ascii="Times New Roman" w:hAnsi="Times New Roman" w:cs="Times New Roman"/>
                <w:sz w:val="18"/>
                <w:szCs w:val="18"/>
                <w:lang w:val="en-US"/>
              </w:rPr>
              <w:t>GTP PN 5331</w:t>
            </w:r>
          </w:p>
          <w:p w:rsidR="00BA457C" w:rsidRPr="00205C79" w:rsidRDefault="00BA457C" w:rsidP="002446E1">
            <w:pPr>
              <w:spacing w:after="0" w:line="240" w:lineRule="auto"/>
              <w:jc w:val="center"/>
              <w:rPr>
                <w:rFonts w:ascii="Times New Roman" w:hAnsi="Times New Roman" w:cs="Times New Roman"/>
                <w:sz w:val="18"/>
                <w:szCs w:val="18"/>
                <w:lang w:val="en-US"/>
              </w:rPr>
            </w:pPr>
            <w:r w:rsidRPr="00205C79">
              <w:rPr>
                <w:rFonts w:ascii="Times New Roman" w:hAnsi="Times New Roman" w:cs="Times New Roman"/>
                <w:sz w:val="18"/>
                <w:szCs w:val="18"/>
                <w:lang w:val="en-US"/>
              </w:rPr>
              <w:t>PNO 5331</w:t>
            </w:r>
          </w:p>
          <w:p w:rsidR="00BA457C" w:rsidRPr="00205C79" w:rsidRDefault="00BA457C" w:rsidP="002446E1">
            <w:pPr>
              <w:spacing w:after="0" w:line="240" w:lineRule="auto"/>
              <w:jc w:val="center"/>
              <w:rPr>
                <w:rFonts w:ascii="Times New Roman" w:hAnsi="Times New Roman" w:cs="Times New Roman"/>
                <w:sz w:val="18"/>
                <w:szCs w:val="18"/>
                <w:lang w:val="en-US"/>
              </w:rPr>
            </w:pPr>
            <w:r w:rsidRPr="00205C79">
              <w:rPr>
                <w:rFonts w:ascii="Times New Roman" w:hAnsi="Times New Roman" w:cs="Times New Roman"/>
                <w:sz w:val="18"/>
                <w:szCs w:val="18"/>
                <w:lang w:val="en-US"/>
              </w:rPr>
              <w:t>PANIG 5331</w:t>
            </w:r>
          </w:p>
        </w:tc>
        <w:tc>
          <w:tcPr>
            <w:tcW w:w="5245" w:type="dxa"/>
            <w:gridSpan w:val="2"/>
            <w:tcBorders>
              <w:bottom w:val="single" w:sz="4" w:space="0" w:color="auto"/>
            </w:tcBorders>
            <w:shd w:val="clear" w:color="auto" w:fill="FFFFFF" w:themeFill="background1"/>
          </w:tcPr>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rPr>
              <w:t>ЖТД</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жұмысындағы</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психиатрия</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және</w:t>
            </w:r>
            <w:r w:rsidRPr="002446E1">
              <w:rPr>
                <w:rFonts w:ascii="Times New Roman" w:hAnsi="Times New Roman" w:cs="Times New Roman"/>
                <w:sz w:val="20"/>
                <w:szCs w:val="20"/>
                <w:lang w:val="en-US"/>
              </w:rPr>
              <w:t xml:space="preserve"> </w:t>
            </w:r>
            <w:r w:rsidRPr="002446E1">
              <w:rPr>
                <w:rFonts w:ascii="Times New Roman" w:hAnsi="Times New Roman" w:cs="Times New Roman"/>
                <w:sz w:val="20"/>
                <w:szCs w:val="20"/>
              </w:rPr>
              <w:t>наркология</w:t>
            </w:r>
            <w:r w:rsidRPr="002446E1">
              <w:rPr>
                <w:rFonts w:ascii="Times New Roman" w:hAnsi="Times New Roman" w:cs="Times New Roman"/>
                <w:sz w:val="20"/>
                <w:szCs w:val="20"/>
                <w:lang w:val="kk-KZ"/>
              </w:rPr>
              <w:t xml:space="preserve"> </w:t>
            </w:r>
          </w:p>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PH çalışmasında рsikiyatri ve narkoloji</w:t>
            </w:r>
          </w:p>
          <w:p w:rsidR="00BA457C" w:rsidRPr="002446E1" w:rsidRDefault="00BA457C" w:rsidP="002446E1">
            <w:pPr>
              <w:spacing w:after="0" w:line="240" w:lineRule="auto"/>
              <w:rPr>
                <w:rFonts w:ascii="Times New Roman" w:hAnsi="Times New Roman" w:cs="Times New Roman"/>
                <w:sz w:val="20"/>
                <w:szCs w:val="20"/>
              </w:rPr>
            </w:pPr>
            <w:r w:rsidRPr="002446E1">
              <w:rPr>
                <w:rFonts w:ascii="Times New Roman" w:hAnsi="Times New Roman" w:cs="Times New Roman"/>
                <w:sz w:val="20"/>
                <w:szCs w:val="20"/>
              </w:rPr>
              <w:t xml:space="preserve">Психиатрия и наркология в </w:t>
            </w:r>
            <w:r w:rsidRPr="002446E1">
              <w:rPr>
                <w:rFonts w:ascii="Times New Roman" w:hAnsi="Times New Roman" w:cs="Times New Roman"/>
                <w:sz w:val="20"/>
                <w:szCs w:val="20"/>
                <w:lang w:val="kk-KZ"/>
              </w:rPr>
              <w:t xml:space="preserve">работе </w:t>
            </w:r>
            <w:r w:rsidRPr="002446E1">
              <w:rPr>
                <w:rFonts w:ascii="Times New Roman" w:hAnsi="Times New Roman" w:cs="Times New Roman"/>
                <w:sz w:val="20"/>
                <w:szCs w:val="20"/>
              </w:rPr>
              <w:t>В</w:t>
            </w:r>
            <w:r w:rsidRPr="002446E1">
              <w:rPr>
                <w:rFonts w:ascii="Times New Roman" w:hAnsi="Times New Roman" w:cs="Times New Roman"/>
                <w:sz w:val="20"/>
                <w:szCs w:val="20"/>
                <w:lang w:val="kk-KZ"/>
              </w:rPr>
              <w:t>О</w:t>
            </w:r>
            <w:r w:rsidRPr="002446E1">
              <w:rPr>
                <w:rFonts w:ascii="Times New Roman" w:hAnsi="Times New Roman" w:cs="Times New Roman"/>
                <w:sz w:val="20"/>
                <w:szCs w:val="20"/>
              </w:rPr>
              <w:t>П</w:t>
            </w:r>
          </w:p>
          <w:p w:rsidR="00BA457C" w:rsidRPr="002446E1" w:rsidRDefault="00BA457C" w:rsidP="002446E1">
            <w:pPr>
              <w:spacing w:after="0" w:line="240" w:lineRule="auto"/>
              <w:rPr>
                <w:rFonts w:ascii="Times New Roman" w:hAnsi="Times New Roman" w:cs="Times New Roman"/>
                <w:sz w:val="20"/>
                <w:szCs w:val="20"/>
                <w:lang w:val="en-US"/>
              </w:rPr>
            </w:pPr>
            <w:r w:rsidRPr="002446E1">
              <w:rPr>
                <w:rFonts w:ascii="Times New Roman" w:hAnsi="Times New Roman" w:cs="Times New Roman"/>
                <w:sz w:val="20"/>
                <w:szCs w:val="20"/>
                <w:lang w:val="en-US"/>
              </w:rPr>
              <w:t>Psychiatry and narcology in the work of the</w:t>
            </w:r>
            <w:r w:rsidRPr="002446E1">
              <w:rPr>
                <w:rFonts w:ascii="Times New Roman" w:hAnsi="Times New Roman" w:cs="Times New Roman"/>
                <w:sz w:val="20"/>
                <w:szCs w:val="20"/>
                <w:lang w:val="kk-KZ"/>
              </w:rPr>
              <w:t xml:space="preserve"> </w:t>
            </w:r>
            <w:r w:rsidRPr="002446E1">
              <w:rPr>
                <w:rFonts w:ascii="Times New Roman" w:hAnsi="Times New Roman" w:cs="Times New Roman"/>
                <w:sz w:val="20"/>
                <w:szCs w:val="20"/>
                <w:lang w:val="en-US"/>
              </w:rPr>
              <w:t>GP</w:t>
            </w:r>
          </w:p>
        </w:tc>
        <w:tc>
          <w:tcPr>
            <w:tcW w:w="709" w:type="dxa"/>
            <w:gridSpan w:val="3"/>
            <w:vMerge w:val="restart"/>
            <w:tcBorders>
              <w:bottom w:val="single" w:sz="4" w:space="0" w:color="auto"/>
            </w:tcBorders>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3</w:t>
            </w:r>
          </w:p>
        </w:tc>
        <w:tc>
          <w:tcPr>
            <w:tcW w:w="709" w:type="dxa"/>
            <w:gridSpan w:val="2"/>
            <w:vMerge w:val="restart"/>
            <w:tcBorders>
              <w:bottom w:val="single" w:sz="4" w:space="0" w:color="auto"/>
            </w:tcBorders>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90</w:t>
            </w:r>
          </w:p>
        </w:tc>
        <w:tc>
          <w:tcPr>
            <w:tcW w:w="992" w:type="dxa"/>
            <w:gridSpan w:val="2"/>
            <w:vMerge w:val="restart"/>
            <w:tcBorders>
              <w:bottom w:val="single" w:sz="4" w:space="0" w:color="auto"/>
            </w:tcBorders>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ТК/</w:t>
            </w:r>
            <w:r w:rsidRPr="004F5E52">
              <w:rPr>
                <w:rFonts w:ascii="Times New Roman" w:hAnsi="Times New Roman" w:cs="Times New Roman"/>
                <w:sz w:val="18"/>
                <w:szCs w:val="18"/>
                <w:lang w:val="en-US"/>
              </w:rPr>
              <w:t>SM/</w:t>
            </w:r>
          </w:p>
          <w:p w:rsidR="00BA457C" w:rsidRPr="004F5E52" w:rsidRDefault="00BA457C" w:rsidP="002446E1">
            <w:pPr>
              <w:spacing w:after="0" w:line="240" w:lineRule="auto"/>
              <w:jc w:val="center"/>
              <w:rPr>
                <w:rFonts w:ascii="Times New Roman" w:hAnsi="Times New Roman" w:cs="Times New Roman"/>
                <w:b/>
                <w:sz w:val="18"/>
                <w:szCs w:val="18"/>
                <w:lang w:val="kk-KZ"/>
              </w:rPr>
            </w:pPr>
            <w:r w:rsidRPr="004F5E52">
              <w:rPr>
                <w:rFonts w:ascii="Times New Roman" w:hAnsi="Times New Roman" w:cs="Times New Roman"/>
                <w:sz w:val="18"/>
                <w:szCs w:val="18"/>
                <w:lang w:val="kk-KZ"/>
              </w:rPr>
              <w:t>ЭК/</w:t>
            </w:r>
            <w:r w:rsidRPr="004F5E52">
              <w:rPr>
                <w:rFonts w:ascii="Times New Roman" w:hAnsi="Times New Roman" w:cs="Times New Roman"/>
                <w:sz w:val="18"/>
                <w:szCs w:val="18"/>
                <w:lang w:val="en-US"/>
              </w:rPr>
              <w:t>EM</w:t>
            </w:r>
          </w:p>
        </w:tc>
        <w:tc>
          <w:tcPr>
            <w:tcW w:w="566" w:type="dxa"/>
            <w:vMerge w:val="restart"/>
            <w:tcBorders>
              <w:bottom w:val="single" w:sz="4" w:space="0" w:color="auto"/>
            </w:tcBorders>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709" w:type="dxa"/>
            <w:vMerge w:val="restart"/>
            <w:tcBorders>
              <w:bottom w:val="single" w:sz="4" w:space="0" w:color="auto"/>
            </w:tcBorders>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w:t>
            </w:r>
          </w:p>
        </w:tc>
        <w:tc>
          <w:tcPr>
            <w:tcW w:w="850" w:type="dxa"/>
            <w:vMerge w:val="restart"/>
            <w:tcBorders>
              <w:bottom w:val="single" w:sz="4" w:space="0" w:color="auto"/>
            </w:tcBorders>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134" w:type="dxa"/>
            <w:vMerge w:val="restart"/>
            <w:tcBorders>
              <w:bottom w:val="single" w:sz="4" w:space="0" w:color="auto"/>
            </w:tcBorders>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en-US"/>
              </w:rPr>
            </w:pPr>
            <w:r w:rsidRPr="00396564">
              <w:rPr>
                <w:rFonts w:ascii="Times New Roman" w:hAnsi="Times New Roman" w:cs="Times New Roman"/>
                <w:sz w:val="18"/>
                <w:szCs w:val="18"/>
                <w:lang w:val="en-US"/>
              </w:rPr>
              <w:t>XI</w:t>
            </w:r>
            <w:r w:rsidRPr="00396564">
              <w:rPr>
                <w:rFonts w:ascii="Times New Roman" w:hAnsi="Times New Roman" w:cs="Times New Roman"/>
                <w:sz w:val="18"/>
                <w:szCs w:val="18"/>
                <w:lang w:val="kk-KZ"/>
              </w:rPr>
              <w:t>ІІ</w:t>
            </w:r>
            <w:r w:rsidRPr="00396564">
              <w:rPr>
                <w:rFonts w:ascii="Times New Roman" w:hAnsi="Times New Roman" w:cs="Times New Roman"/>
                <w:sz w:val="18"/>
                <w:szCs w:val="18"/>
                <w:lang w:val="en-US"/>
              </w:rPr>
              <w:t>, XIV</w:t>
            </w:r>
          </w:p>
        </w:tc>
        <w:tc>
          <w:tcPr>
            <w:tcW w:w="1702" w:type="dxa"/>
            <w:vMerge w:val="restart"/>
            <w:tcBorders>
              <w:bottom w:val="single" w:sz="4" w:space="0" w:color="auto"/>
            </w:tcBorders>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Емтихан </w:t>
            </w: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en-US"/>
              </w:rPr>
              <w:t>Sinav</w:t>
            </w:r>
            <w:r w:rsidRPr="002446E1">
              <w:rPr>
                <w:rFonts w:ascii="Times New Roman" w:hAnsi="Times New Roman" w:cs="Times New Roman"/>
                <w:sz w:val="20"/>
                <w:szCs w:val="20"/>
                <w:lang w:val="kk-KZ"/>
              </w:rPr>
              <w:t xml:space="preserve"> </w:t>
            </w: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Экзамен</w:t>
            </w:r>
          </w:p>
          <w:p w:rsidR="00BA457C" w:rsidRPr="002446E1" w:rsidRDefault="00BA457C" w:rsidP="002446E1">
            <w:pPr>
              <w:spacing w:after="0" w:line="240" w:lineRule="auto"/>
              <w:jc w:val="center"/>
              <w:rPr>
                <w:rFonts w:ascii="Times New Roman" w:eastAsia="Times New Roman" w:hAnsi="Times New Roman" w:cs="Times New Roman"/>
                <w:color w:val="000000" w:themeColor="text1"/>
                <w:sz w:val="20"/>
                <w:szCs w:val="20"/>
                <w:lang w:val="kk-KZ"/>
              </w:rPr>
            </w:pPr>
            <w:r w:rsidRPr="002446E1">
              <w:rPr>
                <w:rFonts w:ascii="Times New Roman" w:hAnsi="Times New Roman" w:cs="Times New Roman"/>
                <w:sz w:val="20"/>
                <w:szCs w:val="20"/>
              </w:rPr>
              <w:t xml:space="preserve"> </w:t>
            </w:r>
            <w:r w:rsidRPr="002446E1">
              <w:rPr>
                <w:rFonts w:ascii="Times New Roman" w:hAnsi="Times New Roman" w:cs="Times New Roman"/>
                <w:sz w:val="20"/>
                <w:szCs w:val="20"/>
                <w:lang w:val="en-US"/>
              </w:rPr>
              <w:t>Exam</w:t>
            </w:r>
          </w:p>
        </w:tc>
      </w:tr>
      <w:tr w:rsidR="00BA457C" w:rsidRPr="003011AF" w:rsidTr="00396564">
        <w:trPr>
          <w:trHeight w:val="706"/>
        </w:trPr>
        <w:tc>
          <w:tcPr>
            <w:tcW w:w="1701" w:type="dxa"/>
            <w:vMerge/>
            <w:tcBorders>
              <w:top w:val="nil"/>
              <w:bottom w:val="nil"/>
            </w:tcBorders>
            <w:shd w:val="clear" w:color="auto" w:fill="FFFFFF" w:themeFill="background1"/>
          </w:tcPr>
          <w:p w:rsidR="00BA457C" w:rsidRPr="002446E1" w:rsidRDefault="00BA457C" w:rsidP="002446E1">
            <w:pPr>
              <w:spacing w:after="0" w:line="240" w:lineRule="auto"/>
              <w:jc w:val="center"/>
              <w:rPr>
                <w:rFonts w:ascii="Times New Roman" w:hAnsi="Times New Roman" w:cs="Times New Roman"/>
                <w:b/>
                <w:sz w:val="20"/>
                <w:szCs w:val="20"/>
                <w:lang w:val="kk-KZ"/>
              </w:rPr>
            </w:pPr>
          </w:p>
        </w:tc>
        <w:tc>
          <w:tcPr>
            <w:tcW w:w="1560" w:type="dxa"/>
            <w:shd w:val="clear" w:color="auto" w:fill="FFFFFF" w:themeFill="background1"/>
            <w:vAlign w:val="center"/>
          </w:tcPr>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rPr>
              <w:t>PSMS 5315</w:t>
            </w:r>
          </w:p>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lang w:val="en-US"/>
              </w:rPr>
              <w:t>PATS 5315</w:t>
            </w:r>
          </w:p>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rPr>
              <w:t>SMEP 5315</w:t>
            </w:r>
          </w:p>
          <w:p w:rsidR="00BA457C" w:rsidRPr="00205C79" w:rsidRDefault="00BA457C" w:rsidP="002446E1">
            <w:pPr>
              <w:spacing w:after="0" w:line="240" w:lineRule="auto"/>
              <w:jc w:val="center"/>
              <w:rPr>
                <w:rFonts w:ascii="Times New Roman" w:hAnsi="Times New Roman" w:cs="Times New Roman"/>
                <w:sz w:val="18"/>
                <w:szCs w:val="18"/>
              </w:rPr>
            </w:pPr>
            <w:r w:rsidRPr="00205C79">
              <w:rPr>
                <w:rFonts w:ascii="Times New Roman" w:eastAsia="Times New Roman" w:hAnsi="Times New Roman" w:cs="Times New Roman"/>
                <w:sz w:val="18"/>
                <w:szCs w:val="18"/>
              </w:rPr>
              <w:t>FMEIP 5315</w:t>
            </w:r>
          </w:p>
        </w:tc>
        <w:tc>
          <w:tcPr>
            <w:tcW w:w="5245" w:type="dxa"/>
            <w:gridSpan w:val="2"/>
            <w:shd w:val="clear" w:color="auto" w:fill="FFFFFF" w:themeFill="background1"/>
          </w:tcPr>
          <w:p w:rsidR="00BA457C" w:rsidRPr="002446E1" w:rsidRDefault="00BA457C" w:rsidP="002446E1">
            <w:pPr>
              <w:spacing w:after="0" w:line="240" w:lineRule="auto"/>
              <w:rPr>
                <w:rFonts w:ascii="Times New Roman" w:hAnsi="Times New Roman" w:cs="Times New Roman"/>
                <w:color w:val="000000" w:themeColor="text1"/>
                <w:sz w:val="20"/>
                <w:szCs w:val="20"/>
              </w:rPr>
            </w:pPr>
            <w:r w:rsidRPr="002446E1">
              <w:rPr>
                <w:rFonts w:ascii="Times New Roman" w:hAnsi="Times New Roman" w:cs="Times New Roman"/>
                <w:color w:val="000000" w:themeColor="text1"/>
                <w:sz w:val="20"/>
                <w:szCs w:val="20"/>
              </w:rPr>
              <w:t>Психиатриядағы сот-медициналық сараптама</w:t>
            </w:r>
          </w:p>
          <w:p w:rsidR="00BA457C" w:rsidRPr="002446E1" w:rsidRDefault="00BA457C" w:rsidP="002446E1">
            <w:pPr>
              <w:spacing w:after="0" w:line="240" w:lineRule="auto"/>
              <w:rPr>
                <w:rFonts w:ascii="Times New Roman" w:hAnsi="Times New Roman" w:cs="Times New Roman"/>
                <w:color w:val="000000" w:themeColor="text1"/>
                <w:sz w:val="20"/>
                <w:szCs w:val="20"/>
              </w:rPr>
            </w:pPr>
            <w:r w:rsidRPr="002446E1">
              <w:rPr>
                <w:rFonts w:ascii="Times New Roman" w:hAnsi="Times New Roman" w:cs="Times New Roman"/>
                <w:color w:val="000000" w:themeColor="text1"/>
                <w:sz w:val="20"/>
                <w:szCs w:val="20"/>
              </w:rPr>
              <w:t>Psikiyatride adli tıp sınavı</w:t>
            </w:r>
          </w:p>
          <w:p w:rsidR="00BA457C" w:rsidRPr="002446E1" w:rsidRDefault="00BA457C" w:rsidP="002446E1">
            <w:pPr>
              <w:spacing w:after="0" w:line="240" w:lineRule="auto"/>
              <w:rPr>
                <w:rFonts w:ascii="Times New Roman" w:hAnsi="Times New Roman" w:cs="Times New Roman"/>
                <w:color w:val="000000" w:themeColor="text1"/>
                <w:sz w:val="20"/>
                <w:szCs w:val="20"/>
              </w:rPr>
            </w:pPr>
            <w:r w:rsidRPr="002446E1">
              <w:rPr>
                <w:rFonts w:ascii="Times New Roman" w:hAnsi="Times New Roman" w:cs="Times New Roman"/>
                <w:color w:val="000000" w:themeColor="text1"/>
                <w:sz w:val="20"/>
                <w:szCs w:val="20"/>
              </w:rPr>
              <w:t>Судебная медицицнская экспертиза в психиатрии</w:t>
            </w:r>
          </w:p>
          <w:p w:rsidR="00BA457C" w:rsidRPr="002446E1" w:rsidRDefault="00BA457C" w:rsidP="002446E1">
            <w:pPr>
              <w:spacing w:after="0" w:line="240" w:lineRule="auto"/>
              <w:rPr>
                <w:rFonts w:ascii="Times New Roman" w:hAnsi="Times New Roman" w:cs="Times New Roman"/>
                <w:color w:val="000000" w:themeColor="text1"/>
                <w:sz w:val="20"/>
                <w:szCs w:val="20"/>
              </w:rPr>
            </w:pPr>
            <w:r w:rsidRPr="002446E1">
              <w:rPr>
                <w:rFonts w:ascii="Times New Roman" w:hAnsi="Times New Roman" w:cs="Times New Roman"/>
                <w:color w:val="000000" w:themeColor="text1"/>
                <w:sz w:val="20"/>
                <w:szCs w:val="20"/>
              </w:rPr>
              <w:t>Forensic medical examination in psychiatry</w:t>
            </w:r>
          </w:p>
        </w:tc>
        <w:tc>
          <w:tcPr>
            <w:tcW w:w="709" w:type="dxa"/>
            <w:gridSpan w:val="3"/>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709" w:type="dxa"/>
            <w:gridSpan w:val="2"/>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992" w:type="dxa"/>
            <w:gridSpan w:val="2"/>
            <w:vMerge/>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p>
        </w:tc>
        <w:tc>
          <w:tcPr>
            <w:tcW w:w="566"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709"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850"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1134" w:type="dxa"/>
            <w:vMerge/>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kk-KZ"/>
              </w:rPr>
            </w:pPr>
          </w:p>
        </w:tc>
        <w:tc>
          <w:tcPr>
            <w:tcW w:w="1702"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r>
      <w:tr w:rsidR="00BA457C" w:rsidRPr="003011AF" w:rsidTr="00396564">
        <w:trPr>
          <w:trHeight w:val="132"/>
        </w:trPr>
        <w:tc>
          <w:tcPr>
            <w:tcW w:w="1701" w:type="dxa"/>
            <w:vMerge/>
            <w:tcBorders>
              <w:top w:val="nil"/>
              <w:bottom w:val="nil"/>
            </w:tcBorders>
            <w:shd w:val="clear" w:color="auto" w:fill="FFFFFF" w:themeFill="background1"/>
          </w:tcPr>
          <w:p w:rsidR="00BA457C" w:rsidRPr="002446E1" w:rsidRDefault="00BA457C" w:rsidP="002446E1">
            <w:pPr>
              <w:spacing w:after="0" w:line="240" w:lineRule="auto"/>
              <w:jc w:val="center"/>
              <w:rPr>
                <w:rFonts w:ascii="Times New Roman" w:hAnsi="Times New Roman" w:cs="Times New Roman"/>
                <w:b/>
                <w:sz w:val="20"/>
                <w:szCs w:val="20"/>
                <w:lang w:val="kk-KZ"/>
              </w:rPr>
            </w:pPr>
          </w:p>
        </w:tc>
        <w:tc>
          <w:tcPr>
            <w:tcW w:w="1560" w:type="dxa"/>
            <w:shd w:val="clear" w:color="auto" w:fill="FFFFFF" w:themeFill="background1"/>
            <w:vAlign w:val="center"/>
          </w:tcPr>
          <w:p w:rsidR="00BA457C" w:rsidRPr="00205C79" w:rsidRDefault="00BA457C" w:rsidP="002446E1">
            <w:pPr>
              <w:spacing w:after="0" w:line="240" w:lineRule="auto"/>
              <w:jc w:val="center"/>
              <w:rPr>
                <w:rFonts w:ascii="Times New Roman" w:eastAsia="Times New Roman" w:hAnsi="Times New Roman" w:cs="Times New Roman"/>
                <w:sz w:val="18"/>
                <w:szCs w:val="18"/>
              </w:rPr>
            </w:pPr>
            <w:r w:rsidRPr="00205C79">
              <w:rPr>
                <w:rFonts w:ascii="Times New Roman" w:eastAsia="Times New Roman" w:hAnsi="Times New Roman" w:cs="Times New Roman"/>
                <w:sz w:val="18"/>
                <w:szCs w:val="18"/>
              </w:rPr>
              <w:t>Onk 6311</w:t>
            </w:r>
          </w:p>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lang w:val="en-US"/>
              </w:rPr>
              <w:t>O</w:t>
            </w:r>
            <w:r w:rsidRPr="00205C79">
              <w:rPr>
                <w:rFonts w:ascii="Times New Roman" w:eastAsia="Times New Roman" w:hAnsi="Times New Roman" w:cs="Times New Roman"/>
                <w:sz w:val="18"/>
                <w:szCs w:val="18"/>
              </w:rPr>
              <w:t>nk</w:t>
            </w:r>
            <w:r w:rsidRPr="00205C79">
              <w:rPr>
                <w:rFonts w:ascii="Times New Roman" w:eastAsia="Times New Roman" w:hAnsi="Times New Roman" w:cs="Times New Roman"/>
                <w:sz w:val="18"/>
                <w:szCs w:val="18"/>
                <w:lang w:val="en-US"/>
              </w:rPr>
              <w:t xml:space="preserve"> </w:t>
            </w:r>
            <w:r w:rsidRPr="00205C79">
              <w:rPr>
                <w:rFonts w:ascii="Times New Roman" w:eastAsia="Times New Roman" w:hAnsi="Times New Roman" w:cs="Times New Roman"/>
                <w:sz w:val="18"/>
                <w:szCs w:val="18"/>
              </w:rPr>
              <w:t>6311</w:t>
            </w:r>
            <w:r w:rsidRPr="00205C79">
              <w:rPr>
                <w:rFonts w:ascii="Times New Roman" w:eastAsia="Times New Roman" w:hAnsi="Times New Roman" w:cs="Times New Roman"/>
                <w:sz w:val="18"/>
                <w:szCs w:val="18"/>
                <w:lang w:val="en-US"/>
              </w:rPr>
              <w:t xml:space="preserve"> </w:t>
            </w:r>
          </w:p>
          <w:p w:rsidR="00BA457C" w:rsidRPr="00205C79" w:rsidRDefault="00BA457C" w:rsidP="002446E1">
            <w:pPr>
              <w:spacing w:after="0" w:line="240" w:lineRule="auto"/>
              <w:jc w:val="center"/>
              <w:rPr>
                <w:rFonts w:ascii="Times New Roman" w:eastAsia="Times New Roman" w:hAnsi="Times New Roman" w:cs="Times New Roman"/>
                <w:sz w:val="18"/>
                <w:szCs w:val="18"/>
              </w:rPr>
            </w:pPr>
            <w:r w:rsidRPr="00205C79">
              <w:rPr>
                <w:rFonts w:ascii="Times New Roman" w:eastAsia="Times New Roman" w:hAnsi="Times New Roman" w:cs="Times New Roman"/>
                <w:sz w:val="18"/>
                <w:szCs w:val="18"/>
              </w:rPr>
              <w:t>Onk 6311</w:t>
            </w:r>
          </w:p>
          <w:p w:rsidR="00BA457C" w:rsidRPr="00205C79" w:rsidRDefault="00BA457C" w:rsidP="002446E1">
            <w:pPr>
              <w:spacing w:after="0" w:line="240" w:lineRule="auto"/>
              <w:jc w:val="center"/>
              <w:rPr>
                <w:rFonts w:ascii="Times New Roman" w:hAnsi="Times New Roman" w:cs="Times New Roman"/>
                <w:sz w:val="18"/>
                <w:szCs w:val="18"/>
              </w:rPr>
            </w:pPr>
            <w:r w:rsidRPr="00205C79">
              <w:rPr>
                <w:rFonts w:ascii="Times New Roman" w:eastAsia="Times New Roman" w:hAnsi="Times New Roman" w:cs="Times New Roman"/>
                <w:sz w:val="18"/>
                <w:szCs w:val="18"/>
              </w:rPr>
              <w:t>Onc 6311</w:t>
            </w:r>
          </w:p>
        </w:tc>
        <w:tc>
          <w:tcPr>
            <w:tcW w:w="5245" w:type="dxa"/>
            <w:gridSpan w:val="2"/>
            <w:shd w:val="clear" w:color="auto" w:fill="FFFFFF" w:themeFill="background1"/>
          </w:tcPr>
          <w:p w:rsidR="00BA457C" w:rsidRPr="002446E1" w:rsidRDefault="00BA457C" w:rsidP="002446E1">
            <w:pPr>
              <w:spacing w:after="0" w:line="240" w:lineRule="auto"/>
              <w:rPr>
                <w:rFonts w:ascii="Times New Roman" w:hAnsi="Times New Roman" w:cs="Times New Roman"/>
                <w:color w:val="000000" w:themeColor="text1"/>
                <w:sz w:val="20"/>
                <w:szCs w:val="20"/>
              </w:rPr>
            </w:pPr>
            <w:r w:rsidRPr="002446E1">
              <w:rPr>
                <w:rFonts w:ascii="Times New Roman" w:hAnsi="Times New Roman" w:cs="Times New Roman"/>
                <w:color w:val="000000" w:themeColor="text1"/>
                <w:sz w:val="20"/>
                <w:szCs w:val="20"/>
              </w:rPr>
              <w:t>Онкология</w:t>
            </w:r>
          </w:p>
          <w:p w:rsidR="00BA457C" w:rsidRPr="002446E1" w:rsidRDefault="00BA457C" w:rsidP="002446E1">
            <w:pPr>
              <w:spacing w:after="0" w:line="240" w:lineRule="auto"/>
              <w:rPr>
                <w:rFonts w:ascii="Times New Roman" w:hAnsi="Times New Roman" w:cs="Times New Roman"/>
                <w:color w:val="000000" w:themeColor="text1"/>
                <w:sz w:val="20"/>
                <w:szCs w:val="20"/>
              </w:rPr>
            </w:pPr>
            <w:r w:rsidRPr="002446E1">
              <w:rPr>
                <w:rFonts w:ascii="Times New Roman" w:hAnsi="Times New Roman" w:cs="Times New Roman"/>
                <w:color w:val="000000" w:themeColor="text1"/>
                <w:sz w:val="20"/>
                <w:szCs w:val="20"/>
              </w:rPr>
              <w:t>Оnkoloji</w:t>
            </w:r>
          </w:p>
          <w:p w:rsidR="00BA457C" w:rsidRPr="002446E1" w:rsidRDefault="00BA457C" w:rsidP="002446E1">
            <w:pPr>
              <w:spacing w:after="0" w:line="240" w:lineRule="auto"/>
              <w:rPr>
                <w:rFonts w:ascii="Times New Roman" w:hAnsi="Times New Roman" w:cs="Times New Roman"/>
                <w:color w:val="000000" w:themeColor="text1"/>
                <w:sz w:val="20"/>
                <w:szCs w:val="20"/>
              </w:rPr>
            </w:pPr>
            <w:r w:rsidRPr="002446E1">
              <w:rPr>
                <w:rFonts w:ascii="Times New Roman" w:hAnsi="Times New Roman" w:cs="Times New Roman"/>
                <w:color w:val="000000" w:themeColor="text1"/>
                <w:sz w:val="20"/>
                <w:szCs w:val="20"/>
              </w:rPr>
              <w:t>Онкология</w:t>
            </w:r>
          </w:p>
          <w:p w:rsidR="00BA457C" w:rsidRPr="002446E1" w:rsidRDefault="00BA457C" w:rsidP="002446E1">
            <w:pPr>
              <w:spacing w:after="0" w:line="240" w:lineRule="auto"/>
              <w:rPr>
                <w:rFonts w:ascii="Times New Roman" w:hAnsi="Times New Roman" w:cs="Times New Roman"/>
                <w:color w:val="000000" w:themeColor="text1"/>
                <w:sz w:val="20"/>
                <w:szCs w:val="20"/>
              </w:rPr>
            </w:pPr>
            <w:r w:rsidRPr="002446E1">
              <w:rPr>
                <w:rFonts w:ascii="Times New Roman" w:hAnsi="Times New Roman" w:cs="Times New Roman"/>
                <w:color w:val="000000" w:themeColor="text1"/>
                <w:sz w:val="20"/>
                <w:szCs w:val="20"/>
              </w:rPr>
              <w:t>Oncology</w:t>
            </w:r>
          </w:p>
        </w:tc>
        <w:tc>
          <w:tcPr>
            <w:tcW w:w="709" w:type="dxa"/>
            <w:gridSpan w:val="3"/>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rPr>
              <w:t>4</w:t>
            </w:r>
          </w:p>
        </w:tc>
        <w:tc>
          <w:tcPr>
            <w:tcW w:w="709" w:type="dxa"/>
            <w:gridSpan w:val="2"/>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b/>
                <w:sz w:val="20"/>
                <w:szCs w:val="20"/>
                <w:lang w:val="en-US"/>
              </w:rPr>
            </w:pPr>
            <w:r w:rsidRPr="002446E1">
              <w:rPr>
                <w:rFonts w:ascii="Times New Roman" w:hAnsi="Times New Roman" w:cs="Times New Roman"/>
                <w:sz w:val="20"/>
                <w:szCs w:val="20"/>
                <w:lang w:val="en-US"/>
              </w:rPr>
              <w:t>12</w:t>
            </w:r>
            <w:r w:rsidRPr="002446E1">
              <w:rPr>
                <w:rFonts w:ascii="Times New Roman" w:hAnsi="Times New Roman" w:cs="Times New Roman"/>
                <w:sz w:val="20"/>
                <w:szCs w:val="20"/>
              </w:rPr>
              <w:t>0</w:t>
            </w:r>
          </w:p>
        </w:tc>
        <w:tc>
          <w:tcPr>
            <w:tcW w:w="992" w:type="dxa"/>
            <w:gridSpan w:val="2"/>
            <w:vMerge w:val="restart"/>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ТК/</w:t>
            </w:r>
            <w:r w:rsidRPr="004F5E52">
              <w:rPr>
                <w:rFonts w:ascii="Times New Roman" w:hAnsi="Times New Roman" w:cs="Times New Roman"/>
                <w:sz w:val="18"/>
                <w:szCs w:val="18"/>
                <w:lang w:val="en-US"/>
              </w:rPr>
              <w:t>SM/</w:t>
            </w:r>
          </w:p>
          <w:p w:rsidR="00BA457C" w:rsidRPr="004F5E52" w:rsidRDefault="00BA457C" w:rsidP="002446E1">
            <w:pPr>
              <w:spacing w:after="0" w:line="240" w:lineRule="auto"/>
              <w:jc w:val="center"/>
              <w:rPr>
                <w:rFonts w:ascii="Times New Roman" w:hAnsi="Times New Roman" w:cs="Times New Roman"/>
                <w:b/>
                <w:sz w:val="18"/>
                <w:szCs w:val="18"/>
                <w:lang w:val="kk-KZ"/>
              </w:rPr>
            </w:pPr>
            <w:r w:rsidRPr="004F5E52">
              <w:rPr>
                <w:rFonts w:ascii="Times New Roman" w:hAnsi="Times New Roman" w:cs="Times New Roman"/>
                <w:sz w:val="18"/>
                <w:szCs w:val="18"/>
                <w:lang w:val="kk-KZ"/>
              </w:rPr>
              <w:t>ЭК/</w:t>
            </w:r>
            <w:r w:rsidRPr="004F5E52">
              <w:rPr>
                <w:rFonts w:ascii="Times New Roman" w:hAnsi="Times New Roman" w:cs="Times New Roman"/>
                <w:sz w:val="18"/>
                <w:szCs w:val="18"/>
                <w:lang w:val="en-US"/>
              </w:rPr>
              <w:t>EM</w:t>
            </w:r>
          </w:p>
        </w:tc>
        <w:tc>
          <w:tcPr>
            <w:tcW w:w="566"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709"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w:t>
            </w:r>
          </w:p>
        </w:tc>
        <w:tc>
          <w:tcPr>
            <w:tcW w:w="850"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134" w:type="dxa"/>
            <w:vMerge w:val="restart"/>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en-US"/>
              </w:rPr>
            </w:pPr>
            <w:r w:rsidRPr="00396564">
              <w:rPr>
                <w:rFonts w:ascii="Times New Roman" w:hAnsi="Times New Roman" w:cs="Times New Roman"/>
                <w:sz w:val="18"/>
                <w:szCs w:val="18"/>
                <w:lang w:val="en-US"/>
              </w:rPr>
              <w:t>XI</w:t>
            </w:r>
            <w:r w:rsidRPr="00396564">
              <w:rPr>
                <w:rFonts w:ascii="Times New Roman" w:hAnsi="Times New Roman" w:cs="Times New Roman"/>
                <w:sz w:val="18"/>
                <w:szCs w:val="18"/>
                <w:lang w:val="kk-KZ"/>
              </w:rPr>
              <w:t>ІІ</w:t>
            </w:r>
            <w:r w:rsidRPr="00396564">
              <w:rPr>
                <w:rFonts w:ascii="Times New Roman" w:hAnsi="Times New Roman" w:cs="Times New Roman"/>
                <w:sz w:val="18"/>
                <w:szCs w:val="18"/>
                <w:lang w:val="en-US"/>
              </w:rPr>
              <w:t>, XIV</w:t>
            </w:r>
          </w:p>
        </w:tc>
        <w:tc>
          <w:tcPr>
            <w:tcW w:w="1702"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Емтихан</w:t>
            </w: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 </w:t>
            </w:r>
            <w:r w:rsidRPr="002446E1">
              <w:rPr>
                <w:rFonts w:ascii="Times New Roman" w:hAnsi="Times New Roman" w:cs="Times New Roman"/>
                <w:sz w:val="20"/>
                <w:szCs w:val="20"/>
                <w:lang w:val="en-US"/>
              </w:rPr>
              <w:t>Sinav</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lang w:val="kk-KZ"/>
              </w:rPr>
              <w:t>Экзамен</w:t>
            </w:r>
          </w:p>
          <w:p w:rsidR="00BA457C" w:rsidRPr="002446E1" w:rsidRDefault="00BA457C" w:rsidP="002446E1">
            <w:pPr>
              <w:spacing w:after="0" w:line="240" w:lineRule="auto"/>
              <w:jc w:val="center"/>
              <w:rPr>
                <w:rFonts w:ascii="Times New Roman" w:eastAsia="Times New Roman" w:hAnsi="Times New Roman" w:cs="Times New Roman"/>
                <w:color w:val="000000" w:themeColor="text1"/>
                <w:sz w:val="20"/>
                <w:szCs w:val="20"/>
                <w:lang w:val="kk-KZ"/>
              </w:rPr>
            </w:pPr>
            <w:r w:rsidRPr="002446E1">
              <w:rPr>
                <w:rFonts w:ascii="Times New Roman" w:hAnsi="Times New Roman" w:cs="Times New Roman"/>
                <w:sz w:val="20"/>
                <w:szCs w:val="20"/>
                <w:lang w:val="en-US"/>
              </w:rPr>
              <w:t>Exam</w:t>
            </w:r>
          </w:p>
        </w:tc>
      </w:tr>
      <w:tr w:rsidR="00BA457C" w:rsidRPr="0025038E" w:rsidTr="00396564">
        <w:trPr>
          <w:trHeight w:val="590"/>
        </w:trPr>
        <w:tc>
          <w:tcPr>
            <w:tcW w:w="1701" w:type="dxa"/>
            <w:vMerge/>
            <w:tcBorders>
              <w:top w:val="nil"/>
              <w:bottom w:val="nil"/>
            </w:tcBorders>
            <w:shd w:val="clear" w:color="auto" w:fill="FFFFFF" w:themeFill="background1"/>
          </w:tcPr>
          <w:p w:rsidR="00BA457C" w:rsidRPr="002446E1" w:rsidRDefault="00BA457C" w:rsidP="002446E1">
            <w:pPr>
              <w:spacing w:after="0" w:line="240" w:lineRule="auto"/>
              <w:jc w:val="center"/>
              <w:rPr>
                <w:rFonts w:ascii="Times New Roman" w:hAnsi="Times New Roman" w:cs="Times New Roman"/>
                <w:b/>
                <w:sz w:val="20"/>
                <w:szCs w:val="20"/>
                <w:lang w:val="kk-KZ"/>
              </w:rPr>
            </w:pPr>
          </w:p>
        </w:tc>
        <w:tc>
          <w:tcPr>
            <w:tcW w:w="1560" w:type="dxa"/>
            <w:tcBorders>
              <w:bottom w:val="single" w:sz="4" w:space="0" w:color="auto"/>
            </w:tcBorders>
            <w:shd w:val="clear" w:color="auto" w:fill="FFFFFF" w:themeFill="background1"/>
            <w:vAlign w:val="center"/>
          </w:tcPr>
          <w:p w:rsidR="00BA457C" w:rsidRPr="00205C79" w:rsidRDefault="00BA457C" w:rsidP="002446E1">
            <w:pPr>
              <w:spacing w:after="0" w:line="240" w:lineRule="auto"/>
              <w:jc w:val="center"/>
              <w:rPr>
                <w:rFonts w:ascii="Times New Roman" w:eastAsia="Times New Roman" w:hAnsi="Times New Roman" w:cs="Times New Roman"/>
                <w:sz w:val="18"/>
                <w:szCs w:val="18"/>
              </w:rPr>
            </w:pPr>
            <w:r w:rsidRPr="00205C79">
              <w:rPr>
                <w:rFonts w:ascii="Times New Roman" w:eastAsia="Times New Roman" w:hAnsi="Times New Roman" w:cs="Times New Roman"/>
                <w:sz w:val="18"/>
                <w:szCs w:val="18"/>
              </w:rPr>
              <w:t>OOM 6318</w:t>
            </w:r>
          </w:p>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lang w:val="en-US"/>
              </w:rPr>
              <w:t xml:space="preserve">GOS 6318 </w:t>
            </w:r>
          </w:p>
          <w:p w:rsidR="00BA457C" w:rsidRPr="00205C79" w:rsidRDefault="00BA457C" w:rsidP="002446E1">
            <w:pPr>
              <w:spacing w:after="0" w:line="240" w:lineRule="auto"/>
              <w:jc w:val="center"/>
              <w:rPr>
                <w:rFonts w:ascii="Times New Roman" w:eastAsia="Times New Roman" w:hAnsi="Times New Roman" w:cs="Times New Roman"/>
                <w:sz w:val="18"/>
                <w:szCs w:val="18"/>
              </w:rPr>
            </w:pPr>
            <w:r w:rsidRPr="00205C79">
              <w:rPr>
                <w:rFonts w:ascii="Times New Roman" w:eastAsia="Times New Roman" w:hAnsi="Times New Roman" w:cs="Times New Roman"/>
                <w:sz w:val="18"/>
                <w:szCs w:val="18"/>
              </w:rPr>
              <w:t>AVO 6318</w:t>
            </w:r>
          </w:p>
          <w:p w:rsidR="00BA457C" w:rsidRPr="00205C79" w:rsidRDefault="00BA457C" w:rsidP="002446E1">
            <w:pPr>
              <w:spacing w:after="0" w:line="240" w:lineRule="auto"/>
              <w:jc w:val="center"/>
              <w:rPr>
                <w:rFonts w:ascii="Times New Roman" w:hAnsi="Times New Roman" w:cs="Times New Roman"/>
                <w:sz w:val="18"/>
                <w:szCs w:val="18"/>
              </w:rPr>
            </w:pPr>
            <w:r w:rsidRPr="00205C79">
              <w:rPr>
                <w:rFonts w:ascii="Times New Roman" w:eastAsia="Times New Roman" w:hAnsi="Times New Roman" w:cs="Times New Roman"/>
                <w:sz w:val="18"/>
                <w:szCs w:val="18"/>
              </w:rPr>
              <w:t>CIOO6318</w:t>
            </w:r>
          </w:p>
        </w:tc>
        <w:tc>
          <w:tcPr>
            <w:tcW w:w="5245" w:type="dxa"/>
            <w:gridSpan w:val="2"/>
            <w:shd w:val="clear" w:color="auto" w:fill="FFFFFF" w:themeFill="background1"/>
          </w:tcPr>
          <w:p w:rsidR="00BA457C" w:rsidRPr="002446E1" w:rsidRDefault="00BA457C" w:rsidP="002446E1">
            <w:pPr>
              <w:spacing w:after="0" w:line="240" w:lineRule="auto"/>
              <w:rPr>
                <w:rFonts w:ascii="Times New Roman" w:hAnsi="Times New Roman" w:cs="Times New Roman"/>
                <w:color w:val="000000" w:themeColor="text1"/>
                <w:sz w:val="20"/>
                <w:szCs w:val="20"/>
              </w:rPr>
            </w:pPr>
            <w:r w:rsidRPr="002446E1">
              <w:rPr>
                <w:rFonts w:ascii="Times New Roman" w:hAnsi="Times New Roman" w:cs="Times New Roman"/>
                <w:color w:val="000000" w:themeColor="text1"/>
                <w:sz w:val="20"/>
                <w:szCs w:val="20"/>
              </w:rPr>
              <w:t>Онкологияның өзекті мәселелері</w:t>
            </w:r>
          </w:p>
          <w:p w:rsidR="00BA457C" w:rsidRPr="002446E1" w:rsidRDefault="00BA457C" w:rsidP="002446E1">
            <w:pPr>
              <w:spacing w:after="0" w:line="240" w:lineRule="auto"/>
              <w:rPr>
                <w:rFonts w:ascii="Times New Roman" w:hAnsi="Times New Roman" w:cs="Times New Roman"/>
                <w:color w:val="000000" w:themeColor="text1"/>
                <w:sz w:val="20"/>
                <w:szCs w:val="20"/>
              </w:rPr>
            </w:pPr>
            <w:r w:rsidRPr="002446E1">
              <w:rPr>
                <w:rFonts w:ascii="Times New Roman" w:hAnsi="Times New Roman" w:cs="Times New Roman"/>
                <w:color w:val="000000" w:themeColor="text1"/>
                <w:sz w:val="20"/>
                <w:szCs w:val="20"/>
              </w:rPr>
              <w:t xml:space="preserve">Güncel </w:t>
            </w:r>
            <w:r w:rsidRPr="002446E1">
              <w:rPr>
                <w:rFonts w:ascii="Times New Roman" w:hAnsi="Times New Roman" w:cs="Times New Roman"/>
                <w:color w:val="000000" w:themeColor="text1"/>
                <w:sz w:val="20"/>
                <w:szCs w:val="20"/>
                <w:lang w:val="kk-KZ"/>
              </w:rPr>
              <w:t>о</w:t>
            </w:r>
            <w:r w:rsidRPr="002446E1">
              <w:rPr>
                <w:rFonts w:ascii="Times New Roman" w:hAnsi="Times New Roman" w:cs="Times New Roman"/>
                <w:color w:val="000000" w:themeColor="text1"/>
                <w:sz w:val="20"/>
                <w:szCs w:val="20"/>
              </w:rPr>
              <w:t>nkoloji soruları</w:t>
            </w:r>
          </w:p>
          <w:p w:rsidR="00BA457C" w:rsidRPr="002446E1" w:rsidRDefault="00BA457C" w:rsidP="002446E1">
            <w:pPr>
              <w:spacing w:after="0" w:line="240" w:lineRule="auto"/>
              <w:rPr>
                <w:rFonts w:ascii="Times New Roman" w:hAnsi="Times New Roman" w:cs="Times New Roman"/>
                <w:color w:val="000000" w:themeColor="text1"/>
                <w:sz w:val="20"/>
                <w:szCs w:val="20"/>
                <w:lang w:val="en-US"/>
              </w:rPr>
            </w:pPr>
            <w:r w:rsidRPr="002446E1">
              <w:rPr>
                <w:rFonts w:ascii="Times New Roman" w:hAnsi="Times New Roman" w:cs="Times New Roman"/>
                <w:color w:val="000000" w:themeColor="text1"/>
                <w:sz w:val="20"/>
                <w:szCs w:val="20"/>
              </w:rPr>
              <w:t>Актуальные</w:t>
            </w:r>
            <w:r w:rsidRPr="002446E1">
              <w:rPr>
                <w:rFonts w:ascii="Times New Roman" w:hAnsi="Times New Roman" w:cs="Times New Roman"/>
                <w:color w:val="000000" w:themeColor="text1"/>
                <w:sz w:val="20"/>
                <w:szCs w:val="20"/>
                <w:lang w:val="en-US"/>
              </w:rPr>
              <w:t xml:space="preserve"> </w:t>
            </w:r>
            <w:r w:rsidRPr="002446E1">
              <w:rPr>
                <w:rFonts w:ascii="Times New Roman" w:hAnsi="Times New Roman" w:cs="Times New Roman"/>
                <w:color w:val="000000" w:themeColor="text1"/>
                <w:sz w:val="20"/>
                <w:szCs w:val="20"/>
              </w:rPr>
              <w:t>вопросы</w:t>
            </w:r>
            <w:r w:rsidRPr="002446E1">
              <w:rPr>
                <w:rFonts w:ascii="Times New Roman" w:hAnsi="Times New Roman" w:cs="Times New Roman"/>
                <w:color w:val="000000" w:themeColor="text1"/>
                <w:sz w:val="20"/>
                <w:szCs w:val="20"/>
                <w:lang w:val="en-US"/>
              </w:rPr>
              <w:t xml:space="preserve"> </w:t>
            </w:r>
            <w:r w:rsidRPr="002446E1">
              <w:rPr>
                <w:rFonts w:ascii="Times New Roman" w:hAnsi="Times New Roman" w:cs="Times New Roman"/>
                <w:color w:val="000000" w:themeColor="text1"/>
                <w:sz w:val="20"/>
                <w:szCs w:val="20"/>
              </w:rPr>
              <w:t>онкологии</w:t>
            </w:r>
          </w:p>
          <w:p w:rsidR="00BA457C" w:rsidRPr="002446E1" w:rsidRDefault="00BA457C" w:rsidP="002446E1">
            <w:pPr>
              <w:spacing w:after="0" w:line="240" w:lineRule="auto"/>
              <w:rPr>
                <w:rFonts w:ascii="Times New Roman" w:hAnsi="Times New Roman" w:cs="Times New Roman"/>
                <w:color w:val="000000" w:themeColor="text1"/>
                <w:sz w:val="20"/>
                <w:szCs w:val="20"/>
                <w:lang w:val="en-US"/>
              </w:rPr>
            </w:pPr>
            <w:r w:rsidRPr="002446E1">
              <w:rPr>
                <w:rFonts w:ascii="Times New Roman" w:hAnsi="Times New Roman" w:cs="Times New Roman"/>
                <w:color w:val="000000" w:themeColor="text1"/>
                <w:sz w:val="20"/>
                <w:szCs w:val="20"/>
                <w:lang w:val="en-US"/>
              </w:rPr>
              <w:t>Actual problems of oncology</w:t>
            </w:r>
          </w:p>
        </w:tc>
        <w:tc>
          <w:tcPr>
            <w:tcW w:w="709" w:type="dxa"/>
            <w:gridSpan w:val="3"/>
            <w:vMerge/>
            <w:tcBorders>
              <w:bottom w:val="single" w:sz="4" w:space="0" w:color="auto"/>
            </w:tcBorders>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709" w:type="dxa"/>
            <w:gridSpan w:val="2"/>
            <w:vMerge/>
            <w:tcBorders>
              <w:bottom w:val="single" w:sz="4" w:space="0" w:color="auto"/>
            </w:tcBorders>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992" w:type="dxa"/>
            <w:gridSpan w:val="2"/>
            <w:vMerge/>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p>
        </w:tc>
        <w:tc>
          <w:tcPr>
            <w:tcW w:w="566"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709"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850"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134" w:type="dxa"/>
            <w:vMerge/>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en-US"/>
              </w:rPr>
            </w:pPr>
          </w:p>
        </w:tc>
        <w:tc>
          <w:tcPr>
            <w:tcW w:w="1702"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r>
      <w:tr w:rsidR="00BA457C" w:rsidRPr="003011AF" w:rsidTr="00396564">
        <w:trPr>
          <w:trHeight w:val="305"/>
        </w:trPr>
        <w:tc>
          <w:tcPr>
            <w:tcW w:w="1701" w:type="dxa"/>
            <w:vMerge/>
            <w:tcBorders>
              <w:top w:val="nil"/>
              <w:bottom w:val="nil"/>
            </w:tcBorders>
            <w:shd w:val="clear" w:color="auto" w:fill="FFFFFF" w:themeFill="background1"/>
          </w:tcPr>
          <w:p w:rsidR="00BA457C" w:rsidRPr="002446E1" w:rsidRDefault="00BA457C" w:rsidP="002446E1">
            <w:pPr>
              <w:spacing w:after="0" w:line="240" w:lineRule="auto"/>
              <w:jc w:val="center"/>
              <w:rPr>
                <w:rFonts w:ascii="Times New Roman" w:hAnsi="Times New Roman" w:cs="Times New Roman"/>
                <w:b/>
                <w:sz w:val="20"/>
                <w:szCs w:val="20"/>
                <w:lang w:val="kk-KZ"/>
              </w:rPr>
            </w:pPr>
          </w:p>
        </w:tc>
        <w:tc>
          <w:tcPr>
            <w:tcW w:w="1560" w:type="dxa"/>
            <w:tcBorders>
              <w:bottom w:val="single" w:sz="4" w:space="0" w:color="auto"/>
            </w:tcBorders>
            <w:shd w:val="clear" w:color="auto" w:fill="FFFFFF" w:themeFill="background1"/>
            <w:vAlign w:val="center"/>
          </w:tcPr>
          <w:p w:rsidR="00BA457C" w:rsidRPr="00205C79" w:rsidRDefault="004F5E52" w:rsidP="002446E1">
            <w:pPr>
              <w:spacing w:after="0" w:line="240" w:lineRule="auto"/>
              <w:jc w:val="center"/>
              <w:rPr>
                <w:rFonts w:ascii="Times New Roman" w:hAnsi="Times New Roman" w:cs="Times New Roman"/>
                <w:sz w:val="18"/>
                <w:szCs w:val="18"/>
                <w:lang w:val="en-US"/>
              </w:rPr>
            </w:pPr>
            <w:r w:rsidRPr="00205C79">
              <w:rPr>
                <w:rFonts w:ascii="Times New Roman" w:hAnsi="Times New Roman" w:cs="Times New Roman"/>
                <w:sz w:val="18"/>
                <w:szCs w:val="18"/>
                <w:lang w:val="en-US"/>
              </w:rPr>
              <w:t>ZhZhSD 7101 ZhZhSD 7101</w:t>
            </w:r>
          </w:p>
          <w:p w:rsidR="004F5E52" w:rsidRPr="00205C79" w:rsidRDefault="004F5E52" w:rsidP="002446E1">
            <w:pPr>
              <w:spacing w:after="0" w:line="240" w:lineRule="auto"/>
              <w:jc w:val="center"/>
              <w:rPr>
                <w:rFonts w:ascii="Times New Roman" w:hAnsi="Times New Roman" w:cs="Times New Roman"/>
                <w:sz w:val="18"/>
                <w:szCs w:val="18"/>
                <w:lang w:val="en-US"/>
              </w:rPr>
            </w:pPr>
            <w:r w:rsidRPr="00205C79">
              <w:rPr>
                <w:rFonts w:ascii="Times New Roman" w:hAnsi="Times New Roman" w:cs="Times New Roman"/>
                <w:sz w:val="18"/>
                <w:szCs w:val="18"/>
                <w:lang w:val="en-US"/>
              </w:rPr>
              <w:t>RDWOG 7101</w:t>
            </w:r>
          </w:p>
          <w:p w:rsidR="004F5E52" w:rsidRPr="00205C79" w:rsidRDefault="004F5E52" w:rsidP="002446E1">
            <w:pPr>
              <w:spacing w:after="0" w:line="240" w:lineRule="auto"/>
              <w:jc w:val="center"/>
              <w:rPr>
                <w:rFonts w:ascii="Times New Roman" w:hAnsi="Times New Roman" w:cs="Times New Roman"/>
                <w:sz w:val="18"/>
                <w:szCs w:val="18"/>
                <w:lang w:val="en-US"/>
              </w:rPr>
            </w:pPr>
            <w:r w:rsidRPr="00205C79">
              <w:rPr>
                <w:rFonts w:ascii="Times New Roman" w:hAnsi="Times New Roman" w:cs="Times New Roman"/>
                <w:sz w:val="18"/>
                <w:szCs w:val="18"/>
                <w:lang w:val="en-US"/>
              </w:rPr>
              <w:t>RDWOG 7101</w:t>
            </w:r>
          </w:p>
        </w:tc>
        <w:tc>
          <w:tcPr>
            <w:tcW w:w="5245" w:type="dxa"/>
            <w:gridSpan w:val="2"/>
            <w:shd w:val="clear" w:color="auto" w:fill="FFFFFF" w:themeFill="background1"/>
          </w:tcPr>
          <w:p w:rsidR="0024178A" w:rsidRPr="004F5E52" w:rsidRDefault="0024178A" w:rsidP="00B34C01">
            <w:pPr>
              <w:spacing w:after="0" w:line="240" w:lineRule="auto"/>
              <w:rPr>
                <w:rFonts w:ascii="Times New Roman" w:hAnsi="Times New Roman" w:cs="Times New Roman"/>
                <w:sz w:val="20"/>
                <w:szCs w:val="20"/>
                <w:lang w:val="en-US"/>
              </w:rPr>
            </w:pPr>
            <w:r w:rsidRPr="004F5E52">
              <w:rPr>
                <w:rFonts w:ascii="Times New Roman" w:hAnsi="Times New Roman" w:cs="Times New Roman"/>
                <w:sz w:val="20"/>
                <w:szCs w:val="20"/>
              </w:rPr>
              <w:t>ЖТД</w:t>
            </w:r>
            <w:r w:rsidRPr="004F5E52">
              <w:rPr>
                <w:rFonts w:ascii="Times New Roman" w:hAnsi="Times New Roman" w:cs="Times New Roman"/>
                <w:sz w:val="20"/>
                <w:szCs w:val="20"/>
                <w:lang w:val="en-US"/>
              </w:rPr>
              <w:t xml:space="preserve"> </w:t>
            </w:r>
            <w:r w:rsidRPr="004F5E52">
              <w:rPr>
                <w:rFonts w:ascii="Times New Roman" w:hAnsi="Times New Roman" w:cs="Times New Roman"/>
                <w:sz w:val="20"/>
                <w:szCs w:val="20"/>
              </w:rPr>
              <w:t>жұмысындағы</w:t>
            </w:r>
            <w:r w:rsidRPr="004F5E52">
              <w:rPr>
                <w:rFonts w:ascii="Times New Roman" w:hAnsi="Times New Roman" w:cs="Times New Roman"/>
                <w:sz w:val="20"/>
                <w:szCs w:val="20"/>
                <w:lang w:val="en-US"/>
              </w:rPr>
              <w:t xml:space="preserve"> </w:t>
            </w:r>
            <w:r w:rsidRPr="004F5E52">
              <w:rPr>
                <w:rFonts w:ascii="Times New Roman" w:hAnsi="Times New Roman" w:cs="Times New Roman"/>
                <w:sz w:val="20"/>
                <w:szCs w:val="20"/>
                <w:lang w:val="kk-KZ"/>
              </w:rPr>
              <w:t>с</w:t>
            </w:r>
            <w:r w:rsidRPr="004F5E52">
              <w:rPr>
                <w:rFonts w:ascii="Times New Roman" w:hAnsi="Times New Roman" w:cs="Times New Roman"/>
                <w:sz w:val="20"/>
                <w:szCs w:val="20"/>
              </w:rPr>
              <w:t>әулелік</w:t>
            </w:r>
            <w:r w:rsidRPr="004F5E52">
              <w:rPr>
                <w:rFonts w:ascii="Times New Roman" w:hAnsi="Times New Roman" w:cs="Times New Roman"/>
                <w:sz w:val="20"/>
                <w:szCs w:val="20"/>
                <w:lang w:val="en-US"/>
              </w:rPr>
              <w:t xml:space="preserve"> </w:t>
            </w:r>
            <w:r w:rsidRPr="004F5E52">
              <w:rPr>
                <w:rFonts w:ascii="Times New Roman" w:hAnsi="Times New Roman" w:cs="Times New Roman"/>
                <w:sz w:val="20"/>
                <w:szCs w:val="20"/>
              </w:rPr>
              <w:t>диагностика</w:t>
            </w:r>
          </w:p>
          <w:p w:rsidR="0024178A" w:rsidRPr="004F5E52" w:rsidRDefault="0024178A" w:rsidP="00B34C01">
            <w:pPr>
              <w:spacing w:after="0" w:line="240" w:lineRule="auto"/>
              <w:rPr>
                <w:rFonts w:ascii="Times New Roman" w:hAnsi="Times New Roman" w:cs="Times New Roman"/>
                <w:sz w:val="20"/>
                <w:szCs w:val="20"/>
                <w:lang w:val="en-US"/>
              </w:rPr>
            </w:pPr>
            <w:r w:rsidRPr="004F5E52">
              <w:rPr>
                <w:rFonts w:ascii="Times New Roman" w:hAnsi="Times New Roman" w:cs="Times New Roman"/>
                <w:sz w:val="20"/>
                <w:szCs w:val="20"/>
                <w:lang w:val="en-US"/>
              </w:rPr>
              <w:t>PH çalışmasında radyasyon teşhisi</w:t>
            </w:r>
          </w:p>
          <w:p w:rsidR="0024178A" w:rsidRPr="004F5E52" w:rsidRDefault="0024178A" w:rsidP="00B34C01">
            <w:pPr>
              <w:spacing w:after="0" w:line="240" w:lineRule="auto"/>
              <w:rPr>
                <w:rFonts w:ascii="Times New Roman" w:hAnsi="Times New Roman" w:cs="Times New Roman"/>
                <w:sz w:val="20"/>
                <w:szCs w:val="20"/>
                <w:lang w:val="en-US"/>
              </w:rPr>
            </w:pPr>
            <w:r w:rsidRPr="004F5E52">
              <w:rPr>
                <w:rFonts w:ascii="Times New Roman" w:hAnsi="Times New Roman" w:cs="Times New Roman"/>
                <w:sz w:val="20"/>
                <w:szCs w:val="20"/>
              </w:rPr>
              <w:t>Лучевая</w:t>
            </w:r>
            <w:r w:rsidRPr="004F5E52">
              <w:rPr>
                <w:rFonts w:ascii="Times New Roman" w:hAnsi="Times New Roman" w:cs="Times New Roman"/>
                <w:sz w:val="20"/>
                <w:szCs w:val="20"/>
                <w:lang w:val="en-US"/>
              </w:rPr>
              <w:t xml:space="preserve"> </w:t>
            </w:r>
            <w:r w:rsidRPr="004F5E52">
              <w:rPr>
                <w:rFonts w:ascii="Times New Roman" w:hAnsi="Times New Roman" w:cs="Times New Roman"/>
                <w:sz w:val="20"/>
                <w:szCs w:val="20"/>
              </w:rPr>
              <w:t>диагностика</w:t>
            </w:r>
            <w:r w:rsidRPr="004F5E52">
              <w:rPr>
                <w:rFonts w:ascii="Times New Roman" w:hAnsi="Times New Roman" w:cs="Times New Roman"/>
                <w:sz w:val="20"/>
                <w:szCs w:val="20"/>
                <w:lang w:val="en-US"/>
              </w:rPr>
              <w:t xml:space="preserve"> </w:t>
            </w:r>
            <w:r w:rsidRPr="004F5E52">
              <w:rPr>
                <w:rFonts w:ascii="Times New Roman" w:hAnsi="Times New Roman" w:cs="Times New Roman"/>
                <w:sz w:val="20"/>
                <w:szCs w:val="20"/>
              </w:rPr>
              <w:t>в</w:t>
            </w:r>
            <w:r w:rsidRPr="004F5E52">
              <w:rPr>
                <w:rFonts w:ascii="Times New Roman" w:hAnsi="Times New Roman" w:cs="Times New Roman"/>
                <w:sz w:val="20"/>
                <w:szCs w:val="20"/>
                <w:lang w:val="kk-KZ"/>
              </w:rPr>
              <w:t xml:space="preserve"> работе</w:t>
            </w:r>
            <w:r w:rsidRPr="004F5E52">
              <w:rPr>
                <w:rFonts w:ascii="Times New Roman" w:hAnsi="Times New Roman" w:cs="Times New Roman"/>
                <w:sz w:val="20"/>
                <w:szCs w:val="20"/>
                <w:lang w:val="en-US"/>
              </w:rPr>
              <w:t xml:space="preserve"> </w:t>
            </w:r>
            <w:r w:rsidRPr="004F5E52">
              <w:rPr>
                <w:rFonts w:ascii="Times New Roman" w:hAnsi="Times New Roman" w:cs="Times New Roman"/>
                <w:sz w:val="20"/>
                <w:szCs w:val="20"/>
              </w:rPr>
              <w:t>В</w:t>
            </w:r>
            <w:r w:rsidRPr="004F5E52">
              <w:rPr>
                <w:rFonts w:ascii="Times New Roman" w:hAnsi="Times New Roman" w:cs="Times New Roman"/>
                <w:sz w:val="20"/>
                <w:szCs w:val="20"/>
                <w:lang w:val="kk-KZ"/>
              </w:rPr>
              <w:t>О</w:t>
            </w:r>
            <w:r w:rsidRPr="004F5E52">
              <w:rPr>
                <w:rFonts w:ascii="Times New Roman" w:hAnsi="Times New Roman" w:cs="Times New Roman"/>
                <w:sz w:val="20"/>
                <w:szCs w:val="20"/>
              </w:rPr>
              <w:t>П</w:t>
            </w:r>
          </w:p>
          <w:p w:rsidR="00BA457C" w:rsidRPr="0024178A" w:rsidRDefault="0024178A" w:rsidP="00B34C01">
            <w:pPr>
              <w:spacing w:after="0" w:line="240" w:lineRule="auto"/>
              <w:rPr>
                <w:rFonts w:ascii="Times New Roman" w:hAnsi="Times New Roman" w:cs="Times New Roman"/>
                <w:color w:val="FF0000"/>
                <w:sz w:val="20"/>
                <w:szCs w:val="20"/>
                <w:lang w:val="en-US"/>
              </w:rPr>
            </w:pPr>
            <w:r w:rsidRPr="004F5E52">
              <w:rPr>
                <w:rFonts w:ascii="Times New Roman" w:hAnsi="Times New Roman" w:cs="Times New Roman"/>
                <w:sz w:val="20"/>
                <w:szCs w:val="20"/>
                <w:lang w:val="en-US"/>
              </w:rPr>
              <w:t>Radiation diagnostics in the work of GP</w:t>
            </w:r>
          </w:p>
        </w:tc>
        <w:tc>
          <w:tcPr>
            <w:tcW w:w="709" w:type="dxa"/>
            <w:gridSpan w:val="3"/>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3</w:t>
            </w:r>
          </w:p>
        </w:tc>
        <w:tc>
          <w:tcPr>
            <w:tcW w:w="709" w:type="dxa"/>
            <w:gridSpan w:val="2"/>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90</w:t>
            </w:r>
          </w:p>
        </w:tc>
        <w:tc>
          <w:tcPr>
            <w:tcW w:w="992" w:type="dxa"/>
            <w:gridSpan w:val="2"/>
            <w:vMerge w:val="restart"/>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ТК/</w:t>
            </w:r>
            <w:r w:rsidRPr="004F5E52">
              <w:rPr>
                <w:rFonts w:ascii="Times New Roman" w:hAnsi="Times New Roman" w:cs="Times New Roman"/>
                <w:sz w:val="18"/>
                <w:szCs w:val="18"/>
                <w:lang w:val="en-US"/>
              </w:rPr>
              <w:t>SM/</w:t>
            </w:r>
          </w:p>
          <w:p w:rsidR="00BA457C" w:rsidRPr="004F5E52" w:rsidRDefault="00BA457C" w:rsidP="002446E1">
            <w:pPr>
              <w:spacing w:after="0" w:line="240" w:lineRule="auto"/>
              <w:jc w:val="center"/>
              <w:rPr>
                <w:rFonts w:ascii="Times New Roman" w:hAnsi="Times New Roman" w:cs="Times New Roman"/>
                <w:b/>
                <w:sz w:val="18"/>
                <w:szCs w:val="18"/>
                <w:lang w:val="kk-KZ"/>
              </w:rPr>
            </w:pPr>
            <w:r w:rsidRPr="004F5E52">
              <w:rPr>
                <w:rFonts w:ascii="Times New Roman" w:hAnsi="Times New Roman" w:cs="Times New Roman"/>
                <w:sz w:val="18"/>
                <w:szCs w:val="18"/>
                <w:lang w:val="kk-KZ"/>
              </w:rPr>
              <w:t>ЭК/</w:t>
            </w:r>
            <w:r w:rsidRPr="004F5E52">
              <w:rPr>
                <w:rFonts w:ascii="Times New Roman" w:hAnsi="Times New Roman" w:cs="Times New Roman"/>
                <w:sz w:val="18"/>
                <w:szCs w:val="18"/>
                <w:lang w:val="en-US"/>
              </w:rPr>
              <w:t>EM</w:t>
            </w:r>
          </w:p>
        </w:tc>
        <w:tc>
          <w:tcPr>
            <w:tcW w:w="566"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709"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w:t>
            </w:r>
          </w:p>
        </w:tc>
        <w:tc>
          <w:tcPr>
            <w:tcW w:w="850"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134" w:type="dxa"/>
            <w:vMerge w:val="restart"/>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en-US"/>
              </w:rPr>
            </w:pPr>
            <w:r w:rsidRPr="00396564">
              <w:rPr>
                <w:rFonts w:ascii="Times New Roman" w:hAnsi="Times New Roman" w:cs="Times New Roman"/>
                <w:sz w:val="18"/>
                <w:szCs w:val="18"/>
                <w:lang w:val="en-US"/>
              </w:rPr>
              <w:t>XI</w:t>
            </w:r>
            <w:r w:rsidRPr="00396564">
              <w:rPr>
                <w:rFonts w:ascii="Times New Roman" w:hAnsi="Times New Roman" w:cs="Times New Roman"/>
                <w:sz w:val="18"/>
                <w:szCs w:val="18"/>
                <w:lang w:val="kk-KZ"/>
              </w:rPr>
              <w:t>ІІ</w:t>
            </w:r>
            <w:r w:rsidRPr="00396564">
              <w:rPr>
                <w:rFonts w:ascii="Times New Roman" w:hAnsi="Times New Roman" w:cs="Times New Roman"/>
                <w:sz w:val="18"/>
                <w:szCs w:val="18"/>
                <w:lang w:val="en-US"/>
              </w:rPr>
              <w:t>, XIV</w:t>
            </w:r>
          </w:p>
        </w:tc>
        <w:tc>
          <w:tcPr>
            <w:tcW w:w="1702"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Емтихан </w:t>
            </w: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en-US"/>
              </w:rPr>
              <w:t>Sinav</w:t>
            </w:r>
          </w:p>
          <w:p w:rsidR="00BA457C" w:rsidRPr="002446E1" w:rsidRDefault="00BA457C" w:rsidP="002446E1">
            <w:pPr>
              <w:spacing w:after="0" w:line="240" w:lineRule="auto"/>
              <w:jc w:val="center"/>
              <w:rPr>
                <w:rFonts w:ascii="Times New Roman" w:hAnsi="Times New Roman" w:cs="Times New Roman"/>
                <w:sz w:val="20"/>
                <w:szCs w:val="20"/>
              </w:rPr>
            </w:pPr>
            <w:r w:rsidRPr="002446E1">
              <w:rPr>
                <w:rFonts w:ascii="Times New Roman" w:hAnsi="Times New Roman" w:cs="Times New Roman"/>
                <w:sz w:val="20"/>
                <w:szCs w:val="20"/>
                <w:lang w:val="kk-KZ"/>
              </w:rPr>
              <w:t>Экзамен</w:t>
            </w:r>
          </w:p>
          <w:p w:rsidR="00BA457C" w:rsidRPr="002446E1" w:rsidRDefault="00BA457C" w:rsidP="002446E1">
            <w:pPr>
              <w:spacing w:after="0" w:line="240" w:lineRule="auto"/>
              <w:jc w:val="center"/>
              <w:rPr>
                <w:rFonts w:ascii="Times New Roman" w:hAnsi="Times New Roman" w:cs="Times New Roman"/>
                <w:sz w:val="20"/>
                <w:szCs w:val="20"/>
                <w:lang w:val="en-US"/>
              </w:rPr>
            </w:pPr>
            <w:r w:rsidRPr="002446E1">
              <w:rPr>
                <w:rFonts w:ascii="Times New Roman" w:hAnsi="Times New Roman" w:cs="Times New Roman"/>
                <w:sz w:val="20"/>
                <w:szCs w:val="20"/>
                <w:lang w:val="en-US"/>
              </w:rPr>
              <w:t>Exam</w:t>
            </w:r>
          </w:p>
        </w:tc>
      </w:tr>
      <w:tr w:rsidR="00BA457C" w:rsidRPr="0025038E" w:rsidTr="00396564">
        <w:trPr>
          <w:trHeight w:val="274"/>
        </w:trPr>
        <w:tc>
          <w:tcPr>
            <w:tcW w:w="1701" w:type="dxa"/>
            <w:vMerge/>
            <w:tcBorders>
              <w:top w:val="nil"/>
              <w:bottom w:val="nil"/>
            </w:tcBorders>
            <w:shd w:val="clear" w:color="auto" w:fill="FFFFFF" w:themeFill="background1"/>
          </w:tcPr>
          <w:p w:rsidR="00BA457C" w:rsidRPr="002446E1" w:rsidRDefault="00BA457C" w:rsidP="002446E1">
            <w:pPr>
              <w:spacing w:after="0" w:line="240" w:lineRule="auto"/>
              <w:jc w:val="center"/>
              <w:rPr>
                <w:rFonts w:ascii="Times New Roman" w:hAnsi="Times New Roman" w:cs="Times New Roman"/>
                <w:b/>
                <w:sz w:val="20"/>
                <w:szCs w:val="20"/>
                <w:lang w:val="kk-KZ"/>
              </w:rPr>
            </w:pPr>
          </w:p>
        </w:tc>
        <w:tc>
          <w:tcPr>
            <w:tcW w:w="1560" w:type="dxa"/>
            <w:tcBorders>
              <w:bottom w:val="single" w:sz="4" w:space="0" w:color="auto"/>
            </w:tcBorders>
            <w:shd w:val="clear" w:color="auto" w:fill="FFFFFF" w:themeFill="background1"/>
            <w:vAlign w:val="center"/>
          </w:tcPr>
          <w:p w:rsidR="00BA457C" w:rsidRPr="00205C79" w:rsidRDefault="00BA457C" w:rsidP="002446E1">
            <w:pPr>
              <w:spacing w:after="0" w:line="240" w:lineRule="auto"/>
              <w:jc w:val="center"/>
              <w:rPr>
                <w:rFonts w:ascii="Times New Roman" w:hAnsi="Times New Roman" w:cs="Times New Roman"/>
                <w:sz w:val="18"/>
                <w:szCs w:val="18"/>
                <w:lang w:val="kk-KZ"/>
              </w:rPr>
            </w:pPr>
            <w:r w:rsidRPr="00205C79">
              <w:rPr>
                <w:rFonts w:ascii="Times New Roman" w:hAnsi="Times New Roman" w:cs="Times New Roman"/>
                <w:sz w:val="18"/>
                <w:szCs w:val="18"/>
                <w:lang w:val="kk-KZ"/>
              </w:rPr>
              <w:t>ZhZhI 5325</w:t>
            </w:r>
          </w:p>
          <w:p w:rsidR="00BA457C" w:rsidRPr="00205C79" w:rsidRDefault="00BA457C" w:rsidP="002446E1">
            <w:pPr>
              <w:spacing w:after="0" w:line="240" w:lineRule="auto"/>
              <w:jc w:val="center"/>
              <w:rPr>
                <w:rFonts w:ascii="Times New Roman" w:hAnsi="Times New Roman" w:cs="Times New Roman"/>
                <w:sz w:val="18"/>
                <w:szCs w:val="18"/>
                <w:lang w:val="kk-KZ"/>
              </w:rPr>
            </w:pPr>
            <w:r w:rsidRPr="00205C79">
              <w:rPr>
                <w:rFonts w:ascii="Times New Roman" w:hAnsi="Times New Roman" w:cs="Times New Roman"/>
                <w:sz w:val="18"/>
                <w:szCs w:val="18"/>
                <w:lang w:val="kk-KZ"/>
              </w:rPr>
              <w:t>GP CI 5325</w:t>
            </w:r>
          </w:p>
          <w:p w:rsidR="00BA457C" w:rsidRPr="00205C79" w:rsidRDefault="00BA457C" w:rsidP="002446E1">
            <w:pPr>
              <w:spacing w:after="0" w:line="240" w:lineRule="auto"/>
              <w:jc w:val="center"/>
              <w:rPr>
                <w:rFonts w:ascii="Times New Roman" w:hAnsi="Times New Roman" w:cs="Times New Roman"/>
                <w:sz w:val="18"/>
                <w:szCs w:val="18"/>
                <w:lang w:val="kk-KZ"/>
              </w:rPr>
            </w:pPr>
            <w:r w:rsidRPr="00205C79">
              <w:rPr>
                <w:rFonts w:ascii="Times New Roman" w:hAnsi="Times New Roman" w:cs="Times New Roman"/>
                <w:sz w:val="18"/>
                <w:szCs w:val="18"/>
                <w:lang w:val="kk-KZ"/>
              </w:rPr>
              <w:t>IO 5325</w:t>
            </w:r>
          </w:p>
          <w:p w:rsidR="00BA457C" w:rsidRPr="00205C79" w:rsidRDefault="00BA457C" w:rsidP="002446E1">
            <w:pPr>
              <w:spacing w:after="0" w:line="240" w:lineRule="auto"/>
              <w:jc w:val="center"/>
              <w:rPr>
                <w:rFonts w:ascii="Times New Roman" w:hAnsi="Times New Roman" w:cs="Times New Roman"/>
                <w:sz w:val="18"/>
                <w:szCs w:val="18"/>
                <w:lang w:val="kk-KZ"/>
              </w:rPr>
            </w:pPr>
            <w:r w:rsidRPr="00205C79">
              <w:rPr>
                <w:rFonts w:ascii="Times New Roman" w:hAnsi="Times New Roman" w:cs="Times New Roman"/>
                <w:sz w:val="18"/>
                <w:szCs w:val="18"/>
                <w:lang w:val="kk-KZ"/>
              </w:rPr>
              <w:t>IITWOG 5325</w:t>
            </w:r>
          </w:p>
        </w:tc>
        <w:tc>
          <w:tcPr>
            <w:tcW w:w="5245" w:type="dxa"/>
            <w:gridSpan w:val="2"/>
            <w:shd w:val="clear" w:color="auto" w:fill="FFFFFF" w:themeFill="background1"/>
          </w:tcPr>
          <w:p w:rsidR="00BA457C" w:rsidRPr="002446E1" w:rsidRDefault="00BA457C" w:rsidP="002446E1">
            <w:pPr>
              <w:spacing w:after="0" w:line="240" w:lineRule="auto"/>
              <w:rPr>
                <w:rFonts w:ascii="Times New Roman" w:hAnsi="Times New Roman" w:cs="Times New Roman"/>
                <w:color w:val="000000" w:themeColor="text1"/>
                <w:sz w:val="20"/>
                <w:szCs w:val="20"/>
                <w:lang w:val="kk-KZ"/>
              </w:rPr>
            </w:pPr>
            <w:r w:rsidRPr="002446E1">
              <w:rPr>
                <w:rFonts w:ascii="Times New Roman" w:hAnsi="Times New Roman" w:cs="Times New Roman"/>
                <w:color w:val="000000" w:themeColor="text1"/>
                <w:sz w:val="20"/>
                <w:szCs w:val="20"/>
                <w:lang w:val="kk-KZ"/>
              </w:rPr>
              <w:t>ЖТД жұмысындағы имунопрофилактика</w:t>
            </w:r>
          </w:p>
          <w:p w:rsidR="00BA457C" w:rsidRPr="002446E1" w:rsidRDefault="00BA457C" w:rsidP="002446E1">
            <w:pPr>
              <w:spacing w:after="0" w:line="240" w:lineRule="auto"/>
              <w:rPr>
                <w:rFonts w:ascii="Times New Roman" w:hAnsi="Times New Roman" w:cs="Times New Roman"/>
                <w:color w:val="000000" w:themeColor="text1"/>
                <w:sz w:val="20"/>
                <w:szCs w:val="20"/>
                <w:lang w:val="kk-KZ"/>
              </w:rPr>
            </w:pPr>
            <w:r w:rsidRPr="002446E1">
              <w:rPr>
                <w:rFonts w:ascii="Times New Roman" w:hAnsi="Times New Roman" w:cs="Times New Roman"/>
                <w:sz w:val="20"/>
                <w:szCs w:val="20"/>
                <w:lang w:val="kk-KZ"/>
              </w:rPr>
              <w:t>PH</w:t>
            </w:r>
            <w:r w:rsidRPr="002446E1">
              <w:rPr>
                <w:rFonts w:ascii="Times New Roman" w:hAnsi="Times New Roman" w:cs="Times New Roman"/>
                <w:color w:val="000000" w:themeColor="text1"/>
                <w:sz w:val="20"/>
                <w:szCs w:val="20"/>
                <w:lang w:val="kk-KZ"/>
              </w:rPr>
              <w:t xml:space="preserve"> çalışmasında immünoprofilaksi </w:t>
            </w:r>
          </w:p>
          <w:p w:rsidR="00BA457C" w:rsidRPr="002446E1" w:rsidRDefault="00BA457C" w:rsidP="002446E1">
            <w:pPr>
              <w:spacing w:after="0" w:line="240" w:lineRule="auto"/>
              <w:rPr>
                <w:rFonts w:ascii="Times New Roman" w:hAnsi="Times New Roman" w:cs="Times New Roman"/>
                <w:color w:val="000000" w:themeColor="text1"/>
                <w:sz w:val="20"/>
                <w:szCs w:val="20"/>
                <w:lang w:val="kk-KZ"/>
              </w:rPr>
            </w:pPr>
            <w:r w:rsidRPr="002446E1">
              <w:rPr>
                <w:rFonts w:ascii="Times New Roman" w:hAnsi="Times New Roman" w:cs="Times New Roman"/>
                <w:color w:val="000000" w:themeColor="text1"/>
                <w:sz w:val="20"/>
                <w:szCs w:val="20"/>
                <w:lang w:val="kk-KZ"/>
              </w:rPr>
              <w:t xml:space="preserve">Имунопрофилактика в работе ВОП </w:t>
            </w:r>
          </w:p>
          <w:p w:rsidR="00BA457C" w:rsidRPr="002446E1" w:rsidRDefault="00BA457C" w:rsidP="002446E1">
            <w:pPr>
              <w:spacing w:after="0" w:line="240" w:lineRule="auto"/>
              <w:rPr>
                <w:rFonts w:ascii="Times New Roman" w:hAnsi="Times New Roman" w:cs="Times New Roman"/>
                <w:color w:val="FF0000"/>
                <w:sz w:val="20"/>
                <w:szCs w:val="20"/>
                <w:lang w:val="en-US"/>
              </w:rPr>
            </w:pPr>
            <w:r w:rsidRPr="002446E1">
              <w:rPr>
                <w:rFonts w:ascii="Times New Roman" w:hAnsi="Times New Roman" w:cs="Times New Roman"/>
                <w:color w:val="000000" w:themeColor="text1"/>
                <w:sz w:val="20"/>
                <w:szCs w:val="20"/>
                <w:lang w:val="kk-KZ"/>
              </w:rPr>
              <w:lastRenderedPageBreak/>
              <w:t xml:space="preserve">Immunoprophylaxis in the work of </w:t>
            </w:r>
            <w:r w:rsidRPr="002446E1">
              <w:rPr>
                <w:rFonts w:ascii="Times New Roman" w:hAnsi="Times New Roman" w:cs="Times New Roman"/>
                <w:color w:val="000000" w:themeColor="text1"/>
                <w:sz w:val="20"/>
                <w:szCs w:val="20"/>
                <w:lang w:val="en-US"/>
              </w:rPr>
              <w:t>GP</w:t>
            </w:r>
          </w:p>
        </w:tc>
        <w:tc>
          <w:tcPr>
            <w:tcW w:w="709" w:type="dxa"/>
            <w:gridSpan w:val="3"/>
            <w:vMerge/>
            <w:tcBorders>
              <w:bottom w:val="single" w:sz="4" w:space="0" w:color="auto"/>
            </w:tcBorders>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709" w:type="dxa"/>
            <w:gridSpan w:val="2"/>
            <w:vMerge/>
            <w:tcBorders>
              <w:bottom w:val="single" w:sz="4" w:space="0" w:color="auto"/>
            </w:tcBorders>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992" w:type="dxa"/>
            <w:gridSpan w:val="2"/>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566"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709"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850"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1134"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1702" w:type="dxa"/>
            <w:vMerge/>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r>
      <w:tr w:rsidR="00BA457C" w:rsidRPr="003011AF" w:rsidTr="00396564">
        <w:trPr>
          <w:trHeight w:val="274"/>
        </w:trPr>
        <w:tc>
          <w:tcPr>
            <w:tcW w:w="1701" w:type="dxa"/>
            <w:vMerge/>
            <w:tcBorders>
              <w:top w:val="nil"/>
              <w:bottom w:val="nil"/>
            </w:tcBorders>
            <w:shd w:val="clear" w:color="auto" w:fill="FFFFFF" w:themeFill="background1"/>
          </w:tcPr>
          <w:p w:rsidR="00BA457C" w:rsidRPr="002446E1" w:rsidRDefault="00BA457C" w:rsidP="002446E1">
            <w:pPr>
              <w:spacing w:after="0" w:line="240" w:lineRule="auto"/>
              <w:jc w:val="center"/>
              <w:rPr>
                <w:rFonts w:ascii="Times New Roman" w:hAnsi="Times New Roman" w:cs="Times New Roman"/>
                <w:b/>
                <w:sz w:val="20"/>
                <w:szCs w:val="20"/>
                <w:lang w:val="kk-KZ"/>
              </w:rPr>
            </w:pPr>
          </w:p>
        </w:tc>
        <w:tc>
          <w:tcPr>
            <w:tcW w:w="1560" w:type="dxa"/>
            <w:tcBorders>
              <w:bottom w:val="single" w:sz="4" w:space="0" w:color="auto"/>
            </w:tcBorders>
            <w:shd w:val="clear" w:color="auto" w:fill="FFFFFF" w:themeFill="background1"/>
            <w:vAlign w:val="center"/>
          </w:tcPr>
          <w:p w:rsidR="00BA457C" w:rsidRPr="00205C79" w:rsidRDefault="00BA457C" w:rsidP="002446E1">
            <w:pPr>
              <w:spacing w:after="0" w:line="240" w:lineRule="auto"/>
              <w:jc w:val="center"/>
              <w:rPr>
                <w:rFonts w:ascii="Times New Roman" w:hAnsi="Times New Roman" w:cs="Times New Roman"/>
                <w:sz w:val="18"/>
                <w:szCs w:val="18"/>
                <w:lang w:val="en-US"/>
              </w:rPr>
            </w:pPr>
            <w:r w:rsidRPr="00205C79">
              <w:rPr>
                <w:rFonts w:ascii="Times New Roman" w:hAnsi="Times New Roman" w:cs="Times New Roman"/>
                <w:sz w:val="18"/>
                <w:szCs w:val="18"/>
                <w:lang w:val="en-US"/>
              </w:rPr>
              <w:t>ZhKIAAE 5327</w:t>
            </w:r>
          </w:p>
          <w:p w:rsidR="00BA457C" w:rsidRPr="00205C79" w:rsidRDefault="00BA457C" w:rsidP="002446E1">
            <w:pPr>
              <w:spacing w:after="0" w:line="240" w:lineRule="auto"/>
              <w:jc w:val="center"/>
              <w:rPr>
                <w:rFonts w:ascii="Times New Roman" w:hAnsi="Times New Roman" w:cs="Times New Roman"/>
                <w:sz w:val="18"/>
                <w:szCs w:val="18"/>
                <w:lang w:val="en-US"/>
              </w:rPr>
            </w:pPr>
            <w:r w:rsidRPr="00205C79">
              <w:rPr>
                <w:rFonts w:ascii="Times New Roman" w:hAnsi="Times New Roman" w:cs="Times New Roman"/>
                <w:sz w:val="18"/>
                <w:szCs w:val="18"/>
                <w:lang w:val="en-US"/>
              </w:rPr>
              <w:t>HSHSO 5327</w:t>
            </w:r>
          </w:p>
          <w:p w:rsidR="00BA457C" w:rsidRDefault="00BA457C" w:rsidP="002446E1">
            <w:pPr>
              <w:spacing w:after="0" w:line="240" w:lineRule="auto"/>
              <w:jc w:val="center"/>
              <w:rPr>
                <w:rFonts w:ascii="Times New Roman" w:hAnsi="Times New Roman" w:cs="Times New Roman"/>
                <w:sz w:val="18"/>
                <w:szCs w:val="18"/>
                <w:lang w:val="en-US"/>
              </w:rPr>
            </w:pPr>
            <w:r w:rsidRPr="00205C79">
              <w:rPr>
                <w:rFonts w:ascii="Times New Roman" w:hAnsi="Times New Roman" w:cs="Times New Roman"/>
                <w:sz w:val="18"/>
                <w:szCs w:val="18"/>
                <w:lang w:val="en-US"/>
              </w:rPr>
              <w:t>OTVBVVB 5327</w:t>
            </w:r>
          </w:p>
          <w:p w:rsidR="00396564" w:rsidRPr="00205C79" w:rsidRDefault="00396564" w:rsidP="002446E1">
            <w:pPr>
              <w:spacing w:after="0" w:line="240" w:lineRule="auto"/>
              <w:jc w:val="center"/>
              <w:rPr>
                <w:rFonts w:ascii="Times New Roman" w:hAnsi="Times New Roman" w:cs="Times New Roman"/>
                <w:sz w:val="18"/>
                <w:szCs w:val="18"/>
                <w:lang w:val="en-US"/>
              </w:rPr>
            </w:pPr>
          </w:p>
          <w:p w:rsidR="00BA457C" w:rsidRPr="00205C79" w:rsidRDefault="00BA457C" w:rsidP="002446E1">
            <w:pPr>
              <w:spacing w:after="0" w:line="240" w:lineRule="auto"/>
              <w:jc w:val="center"/>
              <w:rPr>
                <w:rFonts w:ascii="Times New Roman" w:hAnsi="Times New Roman" w:cs="Times New Roman"/>
                <w:color w:val="000000" w:themeColor="text1"/>
                <w:sz w:val="18"/>
                <w:szCs w:val="18"/>
                <w:lang w:val="en-US"/>
              </w:rPr>
            </w:pPr>
            <w:r w:rsidRPr="00205C79">
              <w:rPr>
                <w:rFonts w:ascii="Times New Roman" w:hAnsi="Times New Roman" w:cs="Times New Roman"/>
                <w:sz w:val="18"/>
                <w:szCs w:val="18"/>
                <w:lang w:val="en-US"/>
              </w:rPr>
              <w:t>FOTCOIDDP 5327</w:t>
            </w:r>
          </w:p>
        </w:tc>
        <w:tc>
          <w:tcPr>
            <w:tcW w:w="5245" w:type="dxa"/>
            <w:gridSpan w:val="2"/>
            <w:shd w:val="clear" w:color="auto" w:fill="FFFFFF" w:themeFill="background1"/>
          </w:tcPr>
          <w:p w:rsidR="00BA457C" w:rsidRPr="002446E1" w:rsidRDefault="00BA457C" w:rsidP="002446E1">
            <w:pPr>
              <w:spacing w:after="0" w:line="240" w:lineRule="auto"/>
              <w:rPr>
                <w:rFonts w:ascii="Times New Roman" w:hAnsi="Times New Roman" w:cs="Times New Roman"/>
                <w:color w:val="000000" w:themeColor="text1"/>
                <w:sz w:val="20"/>
                <w:szCs w:val="20"/>
                <w:lang w:val="en-US"/>
              </w:rPr>
            </w:pPr>
            <w:r w:rsidRPr="002446E1">
              <w:rPr>
                <w:rFonts w:ascii="Times New Roman" w:hAnsi="Times New Roman" w:cs="Times New Roman"/>
                <w:color w:val="000000" w:themeColor="text1"/>
                <w:sz w:val="20"/>
                <w:szCs w:val="20"/>
              </w:rPr>
              <w:t>Жүктілік</w:t>
            </w:r>
            <w:r w:rsidRPr="002446E1">
              <w:rPr>
                <w:rFonts w:ascii="Times New Roman" w:hAnsi="Times New Roman" w:cs="Times New Roman"/>
                <w:color w:val="000000" w:themeColor="text1"/>
                <w:sz w:val="20"/>
                <w:szCs w:val="20"/>
                <w:lang w:val="en-US"/>
              </w:rPr>
              <w:t xml:space="preserve"> </w:t>
            </w:r>
            <w:r w:rsidRPr="002446E1">
              <w:rPr>
                <w:rFonts w:ascii="Times New Roman" w:hAnsi="Times New Roman" w:cs="Times New Roman"/>
                <w:color w:val="000000" w:themeColor="text1"/>
                <w:sz w:val="20"/>
                <w:szCs w:val="20"/>
              </w:rPr>
              <w:t>кезіндегі</w:t>
            </w:r>
            <w:r w:rsidRPr="002446E1">
              <w:rPr>
                <w:rFonts w:ascii="Times New Roman" w:hAnsi="Times New Roman" w:cs="Times New Roman"/>
                <w:color w:val="000000" w:themeColor="text1"/>
                <w:sz w:val="20"/>
                <w:szCs w:val="20"/>
                <w:lang w:val="en-US"/>
              </w:rPr>
              <w:t xml:space="preserve"> </w:t>
            </w:r>
            <w:r w:rsidRPr="002446E1">
              <w:rPr>
                <w:rFonts w:ascii="Times New Roman" w:hAnsi="Times New Roman" w:cs="Times New Roman"/>
                <w:color w:val="000000" w:themeColor="text1"/>
                <w:sz w:val="20"/>
                <w:szCs w:val="20"/>
              </w:rPr>
              <w:t>ішкі</w:t>
            </w:r>
            <w:r w:rsidRPr="002446E1">
              <w:rPr>
                <w:rFonts w:ascii="Times New Roman" w:hAnsi="Times New Roman" w:cs="Times New Roman"/>
                <w:color w:val="000000" w:themeColor="text1"/>
                <w:sz w:val="20"/>
                <w:szCs w:val="20"/>
                <w:lang w:val="en-US"/>
              </w:rPr>
              <w:t xml:space="preserve"> </w:t>
            </w:r>
            <w:r w:rsidRPr="002446E1">
              <w:rPr>
                <w:rFonts w:ascii="Times New Roman" w:hAnsi="Times New Roman" w:cs="Times New Roman"/>
                <w:color w:val="000000" w:themeColor="text1"/>
                <w:sz w:val="20"/>
                <w:szCs w:val="20"/>
              </w:rPr>
              <w:t>аурулар</w:t>
            </w:r>
            <w:r w:rsidRPr="002446E1">
              <w:rPr>
                <w:rFonts w:ascii="Times New Roman" w:hAnsi="Times New Roman" w:cs="Times New Roman"/>
                <w:color w:val="000000" w:themeColor="text1"/>
                <w:sz w:val="20"/>
                <w:szCs w:val="20"/>
                <w:lang w:val="en-US"/>
              </w:rPr>
              <w:t xml:space="preserve"> </w:t>
            </w:r>
            <w:r w:rsidRPr="002446E1">
              <w:rPr>
                <w:rFonts w:ascii="Times New Roman" w:hAnsi="Times New Roman" w:cs="Times New Roman"/>
                <w:color w:val="000000" w:themeColor="text1"/>
                <w:sz w:val="20"/>
                <w:szCs w:val="20"/>
              </w:rPr>
              <w:t>ағымының</w:t>
            </w:r>
            <w:r w:rsidRPr="002446E1">
              <w:rPr>
                <w:rFonts w:ascii="Times New Roman" w:hAnsi="Times New Roman" w:cs="Times New Roman"/>
                <w:color w:val="000000" w:themeColor="text1"/>
                <w:sz w:val="20"/>
                <w:szCs w:val="20"/>
                <w:lang w:val="en-US"/>
              </w:rPr>
              <w:t xml:space="preserve"> </w:t>
            </w:r>
            <w:r w:rsidRPr="002446E1">
              <w:rPr>
                <w:rFonts w:ascii="Times New Roman" w:hAnsi="Times New Roman" w:cs="Times New Roman"/>
                <w:color w:val="000000" w:themeColor="text1"/>
                <w:sz w:val="20"/>
                <w:szCs w:val="20"/>
              </w:rPr>
              <w:t>ерекшеліктері</w:t>
            </w:r>
          </w:p>
          <w:p w:rsidR="00BA457C" w:rsidRPr="002446E1" w:rsidRDefault="00BA457C" w:rsidP="002446E1">
            <w:pPr>
              <w:spacing w:after="0" w:line="240" w:lineRule="auto"/>
              <w:rPr>
                <w:rFonts w:ascii="Times New Roman" w:hAnsi="Times New Roman" w:cs="Times New Roman"/>
                <w:color w:val="000000" w:themeColor="text1"/>
                <w:sz w:val="20"/>
                <w:szCs w:val="20"/>
                <w:lang w:val="en-US"/>
              </w:rPr>
            </w:pPr>
            <w:r w:rsidRPr="002446E1">
              <w:rPr>
                <w:rFonts w:ascii="Times New Roman" w:hAnsi="Times New Roman" w:cs="Times New Roman"/>
                <w:color w:val="000000" w:themeColor="text1"/>
                <w:sz w:val="20"/>
                <w:szCs w:val="20"/>
                <w:lang w:val="en-US"/>
              </w:rPr>
              <w:t xml:space="preserve">Hamilelik sırasında iç hastalıkların seyrinin özellikleri/ </w:t>
            </w:r>
          </w:p>
          <w:p w:rsidR="00BA457C" w:rsidRPr="002446E1" w:rsidRDefault="00BA457C" w:rsidP="002446E1">
            <w:pPr>
              <w:spacing w:after="0" w:line="240" w:lineRule="auto"/>
              <w:rPr>
                <w:rFonts w:ascii="Times New Roman" w:hAnsi="Times New Roman" w:cs="Times New Roman"/>
                <w:color w:val="000000" w:themeColor="text1"/>
                <w:sz w:val="20"/>
                <w:szCs w:val="20"/>
              </w:rPr>
            </w:pPr>
            <w:r w:rsidRPr="002446E1">
              <w:rPr>
                <w:rFonts w:ascii="Times New Roman" w:hAnsi="Times New Roman" w:cs="Times New Roman"/>
                <w:color w:val="000000" w:themeColor="text1"/>
                <w:sz w:val="20"/>
                <w:szCs w:val="20"/>
              </w:rPr>
              <w:t>Особенности течения внутренних болезней во время беременности</w:t>
            </w:r>
          </w:p>
          <w:p w:rsidR="00BA457C" w:rsidRPr="002446E1" w:rsidRDefault="00BA457C" w:rsidP="002446E1">
            <w:pPr>
              <w:spacing w:after="0" w:line="240" w:lineRule="auto"/>
              <w:rPr>
                <w:rFonts w:ascii="Times New Roman" w:hAnsi="Times New Roman" w:cs="Times New Roman"/>
                <w:color w:val="000000" w:themeColor="text1"/>
                <w:sz w:val="20"/>
                <w:szCs w:val="20"/>
                <w:lang w:val="en-US"/>
              </w:rPr>
            </w:pPr>
            <w:r w:rsidRPr="002446E1">
              <w:rPr>
                <w:rFonts w:ascii="Times New Roman" w:hAnsi="Times New Roman" w:cs="Times New Roman"/>
                <w:color w:val="000000" w:themeColor="text1"/>
                <w:sz w:val="20"/>
                <w:szCs w:val="20"/>
                <w:lang w:val="en-US"/>
              </w:rPr>
              <w:t>Features of the course of internal diseases during pregnancy</w:t>
            </w:r>
          </w:p>
        </w:tc>
        <w:tc>
          <w:tcPr>
            <w:tcW w:w="709" w:type="dxa"/>
            <w:gridSpan w:val="3"/>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4</w:t>
            </w:r>
          </w:p>
        </w:tc>
        <w:tc>
          <w:tcPr>
            <w:tcW w:w="709" w:type="dxa"/>
            <w:gridSpan w:val="2"/>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120</w:t>
            </w:r>
          </w:p>
        </w:tc>
        <w:tc>
          <w:tcPr>
            <w:tcW w:w="992" w:type="dxa"/>
            <w:gridSpan w:val="2"/>
            <w:vMerge w:val="restart"/>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ТК/SM/</w:t>
            </w:r>
          </w:p>
          <w:p w:rsidR="00BA457C" w:rsidRPr="004F5E52" w:rsidRDefault="00BA457C" w:rsidP="002446E1">
            <w:pPr>
              <w:spacing w:after="0" w:line="240" w:lineRule="auto"/>
              <w:jc w:val="center"/>
              <w:rPr>
                <w:rFonts w:ascii="Times New Roman" w:hAnsi="Times New Roman" w:cs="Times New Roman"/>
                <w:b/>
                <w:sz w:val="18"/>
                <w:szCs w:val="18"/>
                <w:lang w:val="kk-KZ"/>
              </w:rPr>
            </w:pPr>
            <w:r w:rsidRPr="004F5E52">
              <w:rPr>
                <w:rFonts w:ascii="Times New Roman" w:hAnsi="Times New Roman" w:cs="Times New Roman"/>
                <w:sz w:val="18"/>
                <w:szCs w:val="18"/>
                <w:lang w:val="kk-KZ"/>
              </w:rPr>
              <w:t>ЭК/EM</w:t>
            </w:r>
          </w:p>
          <w:p w:rsidR="00BA457C" w:rsidRPr="004F5E52" w:rsidRDefault="00BA457C" w:rsidP="002446E1">
            <w:pPr>
              <w:spacing w:after="0" w:line="240" w:lineRule="auto"/>
              <w:jc w:val="center"/>
              <w:rPr>
                <w:rFonts w:ascii="Times New Roman" w:hAnsi="Times New Roman" w:cs="Times New Roman"/>
                <w:b/>
                <w:sz w:val="18"/>
                <w:szCs w:val="18"/>
                <w:lang w:val="kk-KZ"/>
              </w:rPr>
            </w:pPr>
          </w:p>
        </w:tc>
        <w:tc>
          <w:tcPr>
            <w:tcW w:w="566"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709"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w:t>
            </w:r>
          </w:p>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850"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134" w:type="dxa"/>
            <w:vMerge w:val="restart"/>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en-US"/>
              </w:rPr>
            </w:pPr>
            <w:r w:rsidRPr="00396564">
              <w:rPr>
                <w:rFonts w:ascii="Times New Roman" w:hAnsi="Times New Roman" w:cs="Times New Roman"/>
                <w:sz w:val="18"/>
                <w:szCs w:val="18"/>
                <w:lang w:val="en-US"/>
              </w:rPr>
              <w:t>XI</w:t>
            </w:r>
            <w:r w:rsidRPr="00396564">
              <w:rPr>
                <w:rFonts w:ascii="Times New Roman" w:hAnsi="Times New Roman" w:cs="Times New Roman"/>
                <w:sz w:val="18"/>
                <w:szCs w:val="18"/>
                <w:lang w:val="kk-KZ"/>
              </w:rPr>
              <w:t>ІІ</w:t>
            </w:r>
            <w:r w:rsidRPr="00396564">
              <w:rPr>
                <w:rFonts w:ascii="Times New Roman" w:hAnsi="Times New Roman" w:cs="Times New Roman"/>
                <w:sz w:val="18"/>
                <w:szCs w:val="18"/>
                <w:lang w:val="en-US"/>
              </w:rPr>
              <w:t>, XIV</w:t>
            </w:r>
          </w:p>
          <w:p w:rsidR="00BA457C" w:rsidRPr="00396564" w:rsidRDefault="00BA457C" w:rsidP="002446E1">
            <w:pPr>
              <w:spacing w:after="0" w:line="240" w:lineRule="auto"/>
              <w:jc w:val="center"/>
              <w:rPr>
                <w:rFonts w:ascii="Times New Roman" w:hAnsi="Times New Roman" w:cs="Times New Roman"/>
                <w:sz w:val="18"/>
                <w:szCs w:val="18"/>
                <w:lang w:val="en-US"/>
              </w:rPr>
            </w:pPr>
          </w:p>
        </w:tc>
        <w:tc>
          <w:tcPr>
            <w:tcW w:w="1702"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Емтихан</w:t>
            </w: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 </w:t>
            </w:r>
            <w:r w:rsidRPr="002446E1">
              <w:rPr>
                <w:rFonts w:ascii="Times New Roman" w:hAnsi="Times New Roman" w:cs="Times New Roman"/>
                <w:sz w:val="20"/>
                <w:szCs w:val="20"/>
                <w:lang w:val="en-US"/>
              </w:rPr>
              <w:t>Sinav</w:t>
            </w: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Экзамен</w:t>
            </w:r>
          </w:p>
          <w:p w:rsidR="00BA457C" w:rsidRPr="002446E1" w:rsidRDefault="00BA457C" w:rsidP="002446E1">
            <w:pPr>
              <w:spacing w:after="0" w:line="240" w:lineRule="auto"/>
              <w:jc w:val="center"/>
              <w:rPr>
                <w:rFonts w:ascii="Times New Roman" w:hAnsi="Times New Roman" w:cs="Times New Roman"/>
                <w:sz w:val="20"/>
                <w:szCs w:val="20"/>
                <w:lang w:val="en-US"/>
              </w:rPr>
            </w:pPr>
            <w:r w:rsidRPr="002446E1">
              <w:rPr>
                <w:rFonts w:ascii="Times New Roman" w:hAnsi="Times New Roman" w:cs="Times New Roman"/>
                <w:sz w:val="20"/>
                <w:szCs w:val="20"/>
              </w:rPr>
              <w:t xml:space="preserve"> </w:t>
            </w:r>
            <w:r w:rsidRPr="002446E1">
              <w:rPr>
                <w:rFonts w:ascii="Times New Roman" w:hAnsi="Times New Roman" w:cs="Times New Roman"/>
                <w:sz w:val="20"/>
                <w:szCs w:val="20"/>
                <w:lang w:val="en-US"/>
              </w:rPr>
              <w:t>Exam</w:t>
            </w:r>
          </w:p>
        </w:tc>
      </w:tr>
      <w:tr w:rsidR="00BA457C" w:rsidRPr="003011AF" w:rsidTr="00396564">
        <w:trPr>
          <w:trHeight w:val="274"/>
        </w:trPr>
        <w:tc>
          <w:tcPr>
            <w:tcW w:w="1701" w:type="dxa"/>
            <w:vMerge/>
            <w:tcBorders>
              <w:top w:val="nil"/>
              <w:bottom w:val="nil"/>
            </w:tcBorders>
            <w:shd w:val="clear" w:color="auto" w:fill="FFFFFF" w:themeFill="background1"/>
          </w:tcPr>
          <w:p w:rsidR="00BA457C" w:rsidRPr="002446E1" w:rsidRDefault="00BA457C" w:rsidP="002446E1">
            <w:pPr>
              <w:spacing w:after="0" w:line="240" w:lineRule="auto"/>
              <w:jc w:val="center"/>
              <w:rPr>
                <w:rFonts w:ascii="Times New Roman" w:hAnsi="Times New Roman" w:cs="Times New Roman"/>
                <w:b/>
                <w:sz w:val="20"/>
                <w:szCs w:val="20"/>
                <w:lang w:val="kk-KZ"/>
              </w:rPr>
            </w:pPr>
          </w:p>
        </w:tc>
        <w:tc>
          <w:tcPr>
            <w:tcW w:w="1560" w:type="dxa"/>
            <w:tcBorders>
              <w:bottom w:val="single" w:sz="4" w:space="0" w:color="auto"/>
            </w:tcBorders>
            <w:shd w:val="clear" w:color="auto" w:fill="FFFFFF" w:themeFill="background1"/>
            <w:vAlign w:val="center"/>
          </w:tcPr>
          <w:p w:rsidR="004F5E52" w:rsidRPr="00205C79" w:rsidRDefault="004F5E52" w:rsidP="002446E1">
            <w:pPr>
              <w:spacing w:after="0" w:line="240" w:lineRule="auto"/>
              <w:jc w:val="center"/>
              <w:rPr>
                <w:rFonts w:ascii="Times New Roman" w:hAnsi="Times New Roman" w:cs="Times New Roman"/>
                <w:sz w:val="18"/>
                <w:szCs w:val="18"/>
                <w:lang w:val="en-US"/>
              </w:rPr>
            </w:pPr>
            <w:r w:rsidRPr="00205C79">
              <w:rPr>
                <w:rFonts w:ascii="Times New Roman" w:hAnsi="Times New Roman" w:cs="Times New Roman"/>
                <w:sz w:val="18"/>
                <w:szCs w:val="18"/>
                <w:lang w:val="en-US"/>
              </w:rPr>
              <w:t xml:space="preserve">KE 7304 </w:t>
            </w:r>
          </w:p>
          <w:p w:rsidR="00BA457C" w:rsidRPr="00205C79" w:rsidRDefault="004F5E52" w:rsidP="002446E1">
            <w:pPr>
              <w:spacing w:after="0" w:line="240" w:lineRule="auto"/>
              <w:jc w:val="center"/>
              <w:rPr>
                <w:rFonts w:ascii="Times New Roman" w:hAnsi="Times New Roman" w:cs="Times New Roman"/>
                <w:sz w:val="18"/>
                <w:szCs w:val="18"/>
                <w:lang w:val="en-US"/>
              </w:rPr>
            </w:pPr>
            <w:r w:rsidRPr="00205C79">
              <w:rPr>
                <w:rFonts w:ascii="Times New Roman" w:hAnsi="Times New Roman" w:cs="Times New Roman"/>
                <w:sz w:val="18"/>
                <w:szCs w:val="18"/>
                <w:lang w:val="en-US"/>
              </w:rPr>
              <w:t>KE 7304</w:t>
            </w:r>
          </w:p>
          <w:p w:rsidR="004F5E52" w:rsidRPr="00205C79" w:rsidRDefault="004F5E52" w:rsidP="002446E1">
            <w:pPr>
              <w:spacing w:after="0" w:line="240" w:lineRule="auto"/>
              <w:jc w:val="center"/>
              <w:rPr>
                <w:rFonts w:ascii="Times New Roman" w:hAnsi="Times New Roman" w:cs="Times New Roman"/>
                <w:sz w:val="18"/>
                <w:szCs w:val="18"/>
                <w:lang w:val="en-US"/>
              </w:rPr>
            </w:pPr>
            <w:r w:rsidRPr="00205C79">
              <w:rPr>
                <w:rFonts w:ascii="Times New Roman" w:hAnsi="Times New Roman" w:cs="Times New Roman"/>
                <w:sz w:val="18"/>
                <w:szCs w:val="18"/>
                <w:lang w:val="en-US"/>
              </w:rPr>
              <w:t>KE 7304</w:t>
            </w:r>
          </w:p>
          <w:p w:rsidR="004F5E52" w:rsidRPr="00205C79" w:rsidRDefault="004F5E52" w:rsidP="002446E1">
            <w:pPr>
              <w:spacing w:after="0" w:line="240" w:lineRule="auto"/>
              <w:jc w:val="center"/>
              <w:rPr>
                <w:rFonts w:ascii="Times New Roman" w:hAnsi="Times New Roman" w:cs="Times New Roman"/>
                <w:sz w:val="18"/>
                <w:szCs w:val="18"/>
                <w:lang w:val="en-US"/>
              </w:rPr>
            </w:pPr>
            <w:r w:rsidRPr="00205C79">
              <w:rPr>
                <w:rFonts w:ascii="Times New Roman" w:hAnsi="Times New Roman" w:cs="Times New Roman"/>
                <w:sz w:val="18"/>
                <w:szCs w:val="18"/>
                <w:lang w:val="en-US"/>
              </w:rPr>
              <w:t>KE 7304</w:t>
            </w:r>
          </w:p>
        </w:tc>
        <w:tc>
          <w:tcPr>
            <w:tcW w:w="5245" w:type="dxa"/>
            <w:gridSpan w:val="2"/>
            <w:shd w:val="clear" w:color="auto" w:fill="FFFFFF" w:themeFill="background1"/>
          </w:tcPr>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Клиникалық электрокардиография</w:t>
            </w:r>
          </w:p>
          <w:p w:rsidR="00BA457C" w:rsidRPr="002446E1" w:rsidRDefault="00BA457C" w:rsidP="002446E1">
            <w:pPr>
              <w:spacing w:after="0" w:line="240" w:lineRule="auto"/>
              <w:rPr>
                <w:rFonts w:ascii="Times New Roman" w:hAnsi="Times New Roman" w:cs="Times New Roman"/>
                <w:sz w:val="20"/>
                <w:szCs w:val="20"/>
                <w:lang w:val="kk-KZ"/>
              </w:rPr>
            </w:pPr>
            <w:r w:rsidRPr="0025038E">
              <w:rPr>
                <w:rFonts w:ascii="Times New Roman" w:hAnsi="Times New Roman" w:cs="Times New Roman"/>
                <w:sz w:val="20"/>
                <w:szCs w:val="20"/>
                <w:lang w:val="en-US"/>
              </w:rPr>
              <w:t>Klinik elektrokardiyografi</w:t>
            </w:r>
          </w:p>
          <w:p w:rsidR="00BA457C" w:rsidRPr="002446E1" w:rsidRDefault="00BA457C" w:rsidP="002446E1">
            <w:pPr>
              <w:spacing w:after="0" w:line="240" w:lineRule="auto"/>
              <w:rPr>
                <w:rFonts w:ascii="Times New Roman" w:hAnsi="Times New Roman" w:cs="Times New Roman"/>
                <w:sz w:val="20"/>
                <w:szCs w:val="20"/>
                <w:lang w:val="kk-KZ"/>
              </w:rPr>
            </w:pPr>
            <w:r w:rsidRPr="002446E1">
              <w:rPr>
                <w:rFonts w:ascii="Times New Roman" w:hAnsi="Times New Roman" w:cs="Times New Roman"/>
                <w:sz w:val="20"/>
                <w:szCs w:val="20"/>
                <w:lang w:val="kk-KZ"/>
              </w:rPr>
              <w:t>Клиническая электрокардиография</w:t>
            </w:r>
          </w:p>
          <w:p w:rsidR="00BA457C" w:rsidRPr="002446E1" w:rsidRDefault="00BA457C" w:rsidP="002446E1">
            <w:pPr>
              <w:spacing w:after="0" w:line="240" w:lineRule="auto"/>
              <w:rPr>
                <w:rFonts w:ascii="Times New Roman" w:hAnsi="Times New Roman" w:cs="Times New Roman"/>
                <w:color w:val="000000" w:themeColor="text1"/>
                <w:sz w:val="20"/>
                <w:szCs w:val="20"/>
                <w:lang w:val="en-US"/>
              </w:rPr>
            </w:pPr>
            <w:r w:rsidRPr="002446E1">
              <w:rPr>
                <w:rStyle w:val="ezkurwreuab5ozgtqnkl"/>
                <w:rFonts w:ascii="Times New Roman" w:hAnsi="Times New Roman" w:cs="Times New Roman"/>
                <w:sz w:val="20"/>
                <w:szCs w:val="20"/>
              </w:rPr>
              <w:t>Clinical</w:t>
            </w:r>
            <w:r w:rsidRPr="002446E1">
              <w:rPr>
                <w:rFonts w:ascii="Times New Roman" w:hAnsi="Times New Roman" w:cs="Times New Roman"/>
                <w:sz w:val="20"/>
                <w:szCs w:val="20"/>
              </w:rPr>
              <w:t xml:space="preserve"> </w:t>
            </w:r>
            <w:r w:rsidRPr="002446E1">
              <w:rPr>
                <w:rStyle w:val="ezkurwreuab5ozgtqnkl"/>
                <w:rFonts w:ascii="Times New Roman" w:hAnsi="Times New Roman" w:cs="Times New Roman"/>
                <w:sz w:val="20"/>
                <w:szCs w:val="20"/>
              </w:rPr>
              <w:t>electrocardiography</w:t>
            </w:r>
          </w:p>
        </w:tc>
        <w:tc>
          <w:tcPr>
            <w:tcW w:w="709" w:type="dxa"/>
            <w:gridSpan w:val="3"/>
            <w:vMerge/>
            <w:tcBorders>
              <w:bottom w:val="single" w:sz="4" w:space="0" w:color="auto"/>
            </w:tcBorders>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709" w:type="dxa"/>
            <w:gridSpan w:val="2"/>
            <w:vMerge/>
            <w:tcBorders>
              <w:bottom w:val="single" w:sz="4" w:space="0" w:color="auto"/>
            </w:tcBorders>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992" w:type="dxa"/>
            <w:gridSpan w:val="2"/>
            <w:vMerge/>
            <w:shd w:val="clear" w:color="auto" w:fill="FFFFFF" w:themeFill="background1"/>
          </w:tcPr>
          <w:p w:rsidR="00BA457C" w:rsidRPr="004F5E52" w:rsidRDefault="00BA457C" w:rsidP="002446E1">
            <w:pPr>
              <w:spacing w:after="0" w:line="240" w:lineRule="auto"/>
              <w:jc w:val="center"/>
              <w:rPr>
                <w:rFonts w:ascii="Times New Roman" w:hAnsi="Times New Roman" w:cs="Times New Roman"/>
                <w:sz w:val="18"/>
                <w:szCs w:val="18"/>
                <w:lang w:val="kk-KZ"/>
              </w:rPr>
            </w:pPr>
          </w:p>
        </w:tc>
        <w:tc>
          <w:tcPr>
            <w:tcW w:w="566" w:type="dxa"/>
            <w:vMerge/>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709" w:type="dxa"/>
            <w:vMerge/>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850" w:type="dxa"/>
            <w:vMerge/>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134" w:type="dxa"/>
            <w:vMerge/>
            <w:shd w:val="clear" w:color="auto" w:fill="FFFFFF" w:themeFill="background1"/>
          </w:tcPr>
          <w:p w:rsidR="00BA457C" w:rsidRPr="00396564" w:rsidRDefault="00BA457C" w:rsidP="002446E1">
            <w:pPr>
              <w:spacing w:after="0" w:line="240" w:lineRule="auto"/>
              <w:jc w:val="center"/>
              <w:rPr>
                <w:rFonts w:ascii="Times New Roman" w:hAnsi="Times New Roman" w:cs="Times New Roman"/>
                <w:sz w:val="18"/>
                <w:szCs w:val="18"/>
                <w:lang w:val="en-US"/>
              </w:rPr>
            </w:pPr>
          </w:p>
        </w:tc>
        <w:tc>
          <w:tcPr>
            <w:tcW w:w="1702" w:type="dxa"/>
            <w:vMerge/>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en-US"/>
              </w:rPr>
            </w:pPr>
          </w:p>
        </w:tc>
      </w:tr>
      <w:tr w:rsidR="00BA457C" w:rsidRPr="003011AF" w:rsidTr="00396564">
        <w:trPr>
          <w:trHeight w:val="590"/>
        </w:trPr>
        <w:tc>
          <w:tcPr>
            <w:tcW w:w="1701" w:type="dxa"/>
            <w:vMerge/>
            <w:tcBorders>
              <w:top w:val="nil"/>
              <w:bottom w:val="nil"/>
            </w:tcBorders>
            <w:shd w:val="clear" w:color="auto" w:fill="FFFFFF" w:themeFill="background1"/>
          </w:tcPr>
          <w:p w:rsidR="00BA457C" w:rsidRPr="002446E1" w:rsidRDefault="00BA457C" w:rsidP="002446E1">
            <w:pPr>
              <w:spacing w:after="0" w:line="240" w:lineRule="auto"/>
              <w:jc w:val="center"/>
              <w:rPr>
                <w:rFonts w:ascii="Times New Roman" w:hAnsi="Times New Roman" w:cs="Times New Roman"/>
                <w:b/>
                <w:sz w:val="20"/>
                <w:szCs w:val="20"/>
                <w:lang w:val="kk-KZ"/>
              </w:rPr>
            </w:pPr>
          </w:p>
        </w:tc>
        <w:tc>
          <w:tcPr>
            <w:tcW w:w="1560" w:type="dxa"/>
            <w:tcBorders>
              <w:bottom w:val="single" w:sz="4" w:space="0" w:color="auto"/>
            </w:tcBorders>
            <w:shd w:val="clear" w:color="auto" w:fill="FFFFFF" w:themeFill="background1"/>
            <w:vAlign w:val="center"/>
          </w:tcPr>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lang w:val="en-US"/>
              </w:rPr>
              <w:t>ZhZhBzhA 5332</w:t>
            </w:r>
          </w:p>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lang w:val="en-US"/>
              </w:rPr>
              <w:t>GTUCCBH 5332</w:t>
            </w:r>
          </w:p>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lang w:val="en-US"/>
              </w:rPr>
              <w:t>DIBO 5332</w:t>
            </w:r>
          </w:p>
          <w:p w:rsidR="00BA457C" w:rsidRPr="00205C79" w:rsidRDefault="00BA457C" w:rsidP="002446E1">
            <w:pPr>
              <w:spacing w:after="0" w:line="240" w:lineRule="auto"/>
              <w:jc w:val="center"/>
              <w:rPr>
                <w:rFonts w:ascii="Times New Roman" w:hAnsi="Times New Roman" w:cs="Times New Roman"/>
                <w:sz w:val="18"/>
                <w:szCs w:val="18"/>
                <w:lang w:val="en-US"/>
              </w:rPr>
            </w:pPr>
            <w:r w:rsidRPr="00205C79">
              <w:rPr>
                <w:rFonts w:ascii="Times New Roman" w:eastAsia="Times New Roman" w:hAnsi="Times New Roman" w:cs="Times New Roman"/>
                <w:sz w:val="18"/>
                <w:szCs w:val="18"/>
                <w:lang w:val="en-US"/>
              </w:rPr>
              <w:t>CIDIG 5332</w:t>
            </w:r>
          </w:p>
        </w:tc>
        <w:tc>
          <w:tcPr>
            <w:tcW w:w="5245" w:type="dxa"/>
            <w:gridSpan w:val="2"/>
            <w:shd w:val="clear" w:color="auto" w:fill="FFFFFF" w:themeFill="background1"/>
            <w:vAlign w:val="center"/>
          </w:tcPr>
          <w:p w:rsidR="00BA457C" w:rsidRPr="002446E1" w:rsidRDefault="00BA457C" w:rsidP="002446E1">
            <w:pPr>
              <w:spacing w:after="0" w:line="240" w:lineRule="auto"/>
              <w:rPr>
                <w:rFonts w:ascii="Times New Roman" w:hAnsi="Times New Roman" w:cs="Times New Roman"/>
                <w:color w:val="000000" w:themeColor="text1"/>
                <w:sz w:val="20"/>
                <w:szCs w:val="20"/>
                <w:lang w:val="en-US"/>
              </w:rPr>
            </w:pPr>
            <w:r w:rsidRPr="002446E1">
              <w:rPr>
                <w:rFonts w:ascii="Times New Roman" w:hAnsi="Times New Roman" w:cs="Times New Roman"/>
                <w:color w:val="000000" w:themeColor="text1"/>
                <w:sz w:val="20"/>
                <w:szCs w:val="20"/>
              </w:rPr>
              <w:t>ЖТД</w:t>
            </w:r>
            <w:r w:rsidRPr="002446E1">
              <w:rPr>
                <w:rFonts w:ascii="Times New Roman" w:hAnsi="Times New Roman" w:cs="Times New Roman"/>
                <w:color w:val="000000" w:themeColor="text1"/>
                <w:sz w:val="20"/>
                <w:szCs w:val="20"/>
                <w:lang w:val="en-US"/>
              </w:rPr>
              <w:t xml:space="preserve"> </w:t>
            </w:r>
            <w:r w:rsidRPr="002446E1">
              <w:rPr>
                <w:rFonts w:ascii="Times New Roman" w:hAnsi="Times New Roman" w:cs="Times New Roman"/>
                <w:color w:val="000000" w:themeColor="text1"/>
                <w:sz w:val="20"/>
                <w:szCs w:val="20"/>
              </w:rPr>
              <w:t>жұмысындағы</w:t>
            </w:r>
            <w:r w:rsidRPr="002446E1">
              <w:rPr>
                <w:rFonts w:ascii="Times New Roman" w:hAnsi="Times New Roman" w:cs="Times New Roman"/>
                <w:color w:val="000000" w:themeColor="text1"/>
                <w:sz w:val="20"/>
                <w:szCs w:val="20"/>
                <w:lang w:val="en-US"/>
              </w:rPr>
              <w:t xml:space="preserve"> </w:t>
            </w:r>
            <w:r w:rsidRPr="002446E1">
              <w:rPr>
                <w:rFonts w:ascii="Times New Roman" w:hAnsi="Times New Roman" w:cs="Times New Roman"/>
                <w:color w:val="000000" w:themeColor="text1"/>
                <w:sz w:val="20"/>
                <w:szCs w:val="20"/>
              </w:rPr>
              <w:t>балалардың</w:t>
            </w:r>
            <w:r w:rsidRPr="002446E1">
              <w:rPr>
                <w:rFonts w:ascii="Times New Roman" w:hAnsi="Times New Roman" w:cs="Times New Roman"/>
                <w:color w:val="000000" w:themeColor="text1"/>
                <w:sz w:val="20"/>
                <w:szCs w:val="20"/>
                <w:lang w:val="en-US"/>
              </w:rPr>
              <w:t xml:space="preserve"> </w:t>
            </w:r>
            <w:r w:rsidRPr="002446E1">
              <w:rPr>
                <w:rFonts w:ascii="Times New Roman" w:hAnsi="Times New Roman" w:cs="Times New Roman"/>
                <w:color w:val="000000" w:themeColor="text1"/>
                <w:sz w:val="20"/>
                <w:szCs w:val="20"/>
              </w:rPr>
              <w:t>жұқпалы</w:t>
            </w:r>
            <w:r w:rsidRPr="002446E1">
              <w:rPr>
                <w:rFonts w:ascii="Times New Roman" w:hAnsi="Times New Roman" w:cs="Times New Roman"/>
                <w:color w:val="000000" w:themeColor="text1"/>
                <w:sz w:val="20"/>
                <w:szCs w:val="20"/>
                <w:lang w:val="en-US"/>
              </w:rPr>
              <w:t xml:space="preserve"> </w:t>
            </w:r>
            <w:r w:rsidRPr="002446E1">
              <w:rPr>
                <w:rFonts w:ascii="Times New Roman" w:hAnsi="Times New Roman" w:cs="Times New Roman"/>
                <w:color w:val="000000" w:themeColor="text1"/>
                <w:sz w:val="20"/>
                <w:szCs w:val="20"/>
              </w:rPr>
              <w:t>арулары</w:t>
            </w:r>
          </w:p>
          <w:p w:rsidR="00BA457C" w:rsidRPr="002446E1" w:rsidRDefault="00BA457C" w:rsidP="002446E1">
            <w:pPr>
              <w:spacing w:after="0" w:line="240" w:lineRule="auto"/>
              <w:rPr>
                <w:rFonts w:ascii="Times New Roman" w:hAnsi="Times New Roman" w:cs="Times New Roman"/>
                <w:color w:val="000000" w:themeColor="text1"/>
                <w:sz w:val="20"/>
                <w:szCs w:val="20"/>
                <w:lang w:val="en-US"/>
              </w:rPr>
            </w:pPr>
            <w:r w:rsidRPr="002446E1">
              <w:rPr>
                <w:rFonts w:ascii="Times New Roman" w:hAnsi="Times New Roman" w:cs="Times New Roman"/>
                <w:sz w:val="20"/>
                <w:szCs w:val="20"/>
                <w:lang w:val="en-US"/>
              </w:rPr>
              <w:t>PH</w:t>
            </w:r>
            <w:r w:rsidRPr="002446E1">
              <w:rPr>
                <w:rFonts w:ascii="Times New Roman" w:hAnsi="Times New Roman" w:cs="Times New Roman"/>
                <w:sz w:val="20"/>
                <w:szCs w:val="20"/>
                <w:lang w:val="kk-KZ"/>
              </w:rPr>
              <w:t xml:space="preserve"> </w:t>
            </w:r>
            <w:r w:rsidRPr="002446E1">
              <w:rPr>
                <w:rFonts w:ascii="Times New Roman" w:hAnsi="Times New Roman" w:cs="Times New Roman"/>
                <w:color w:val="000000" w:themeColor="text1"/>
                <w:sz w:val="20"/>
                <w:szCs w:val="20"/>
                <w:lang w:val="en-US"/>
              </w:rPr>
              <w:t>çalışmasında çocukluk çağı bulaşıcı hastalıkları</w:t>
            </w:r>
          </w:p>
          <w:p w:rsidR="00BA457C" w:rsidRPr="002446E1" w:rsidRDefault="00BA457C" w:rsidP="002446E1">
            <w:pPr>
              <w:spacing w:after="0" w:line="240" w:lineRule="auto"/>
              <w:rPr>
                <w:rFonts w:ascii="Times New Roman" w:hAnsi="Times New Roman" w:cs="Times New Roman"/>
                <w:color w:val="000000" w:themeColor="text1"/>
                <w:sz w:val="20"/>
                <w:szCs w:val="20"/>
                <w:lang w:val="kk-KZ"/>
              </w:rPr>
            </w:pPr>
            <w:r w:rsidRPr="002446E1">
              <w:rPr>
                <w:rFonts w:ascii="Times New Roman" w:hAnsi="Times New Roman" w:cs="Times New Roman"/>
                <w:color w:val="000000" w:themeColor="text1"/>
                <w:sz w:val="20"/>
                <w:szCs w:val="20"/>
              </w:rPr>
              <w:t xml:space="preserve">Детские инфекционные болезни в </w:t>
            </w:r>
            <w:r w:rsidRPr="002446E1">
              <w:rPr>
                <w:rFonts w:ascii="Times New Roman" w:hAnsi="Times New Roman" w:cs="Times New Roman"/>
                <w:color w:val="000000" w:themeColor="text1"/>
                <w:sz w:val="20"/>
                <w:szCs w:val="20"/>
                <w:lang w:val="kk-KZ"/>
              </w:rPr>
              <w:t>работе</w:t>
            </w:r>
            <w:r w:rsidRPr="002446E1">
              <w:rPr>
                <w:rFonts w:ascii="Times New Roman" w:hAnsi="Times New Roman" w:cs="Times New Roman"/>
                <w:color w:val="000000" w:themeColor="text1"/>
                <w:sz w:val="20"/>
                <w:szCs w:val="20"/>
              </w:rPr>
              <w:t xml:space="preserve"> </w:t>
            </w:r>
            <w:r w:rsidRPr="002446E1">
              <w:rPr>
                <w:rFonts w:ascii="Times New Roman" w:hAnsi="Times New Roman" w:cs="Times New Roman"/>
                <w:color w:val="000000" w:themeColor="text1"/>
                <w:sz w:val="20"/>
                <w:szCs w:val="20"/>
                <w:lang w:val="kk-KZ"/>
              </w:rPr>
              <w:t>ВОП</w:t>
            </w:r>
          </w:p>
          <w:p w:rsidR="00BA457C" w:rsidRPr="002446E1" w:rsidRDefault="00BA457C" w:rsidP="002446E1">
            <w:pPr>
              <w:spacing w:after="0" w:line="240" w:lineRule="auto"/>
              <w:rPr>
                <w:rFonts w:ascii="Times New Roman" w:hAnsi="Times New Roman" w:cs="Times New Roman"/>
                <w:color w:val="000000" w:themeColor="text1"/>
                <w:sz w:val="20"/>
                <w:szCs w:val="20"/>
                <w:lang w:val="en-US"/>
              </w:rPr>
            </w:pPr>
            <w:r w:rsidRPr="002446E1">
              <w:rPr>
                <w:rFonts w:ascii="Times New Roman" w:hAnsi="Times New Roman" w:cs="Times New Roman"/>
                <w:color w:val="000000" w:themeColor="text1"/>
                <w:sz w:val="20"/>
                <w:szCs w:val="20"/>
                <w:lang w:val="en-US"/>
              </w:rPr>
              <w:t>Children's infectious diseases in the work of GP</w:t>
            </w:r>
          </w:p>
        </w:tc>
        <w:tc>
          <w:tcPr>
            <w:tcW w:w="709" w:type="dxa"/>
            <w:gridSpan w:val="3"/>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3</w:t>
            </w:r>
          </w:p>
        </w:tc>
        <w:tc>
          <w:tcPr>
            <w:tcW w:w="709" w:type="dxa"/>
            <w:gridSpan w:val="2"/>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90</w:t>
            </w:r>
          </w:p>
        </w:tc>
        <w:tc>
          <w:tcPr>
            <w:tcW w:w="992" w:type="dxa"/>
            <w:gridSpan w:val="2"/>
            <w:vMerge w:val="restart"/>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ТК/SM/</w:t>
            </w:r>
          </w:p>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ЭК/</w:t>
            </w:r>
            <w:r w:rsidRPr="004F5E52">
              <w:rPr>
                <w:rFonts w:ascii="Times New Roman" w:hAnsi="Times New Roman" w:cs="Times New Roman"/>
                <w:sz w:val="18"/>
                <w:szCs w:val="18"/>
                <w:lang w:val="en-US"/>
              </w:rPr>
              <w:t>EM</w:t>
            </w:r>
          </w:p>
        </w:tc>
        <w:tc>
          <w:tcPr>
            <w:tcW w:w="566"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709"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w:t>
            </w:r>
          </w:p>
        </w:tc>
        <w:tc>
          <w:tcPr>
            <w:tcW w:w="850"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en-US"/>
              </w:rPr>
            </w:pPr>
          </w:p>
        </w:tc>
        <w:tc>
          <w:tcPr>
            <w:tcW w:w="1134" w:type="dxa"/>
            <w:vMerge w:val="restart"/>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rPr>
            </w:pPr>
            <w:r w:rsidRPr="00396564">
              <w:rPr>
                <w:rFonts w:ascii="Times New Roman" w:hAnsi="Times New Roman" w:cs="Times New Roman"/>
                <w:sz w:val="18"/>
                <w:szCs w:val="18"/>
                <w:lang w:val="en-US"/>
              </w:rPr>
              <w:t>XI</w:t>
            </w:r>
            <w:r w:rsidRPr="00396564">
              <w:rPr>
                <w:rFonts w:ascii="Times New Roman" w:hAnsi="Times New Roman" w:cs="Times New Roman"/>
                <w:sz w:val="18"/>
                <w:szCs w:val="18"/>
                <w:lang w:val="kk-KZ"/>
              </w:rPr>
              <w:t>ІІ</w:t>
            </w:r>
            <w:r w:rsidRPr="00396564">
              <w:rPr>
                <w:rFonts w:ascii="Times New Roman" w:hAnsi="Times New Roman" w:cs="Times New Roman"/>
                <w:sz w:val="18"/>
                <w:szCs w:val="18"/>
                <w:lang w:val="en-US"/>
              </w:rPr>
              <w:t>, XIV</w:t>
            </w:r>
          </w:p>
        </w:tc>
        <w:tc>
          <w:tcPr>
            <w:tcW w:w="1702"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Емтихан</w:t>
            </w: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 </w:t>
            </w:r>
            <w:r w:rsidRPr="002446E1">
              <w:rPr>
                <w:rFonts w:ascii="Times New Roman" w:hAnsi="Times New Roman" w:cs="Times New Roman"/>
                <w:sz w:val="20"/>
                <w:szCs w:val="20"/>
                <w:lang w:val="en-US"/>
              </w:rPr>
              <w:t>Sinav</w:t>
            </w: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Экзамен</w:t>
            </w: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rPr>
              <w:t xml:space="preserve"> </w:t>
            </w:r>
            <w:r w:rsidRPr="002446E1">
              <w:rPr>
                <w:rFonts w:ascii="Times New Roman" w:hAnsi="Times New Roman" w:cs="Times New Roman"/>
                <w:sz w:val="20"/>
                <w:szCs w:val="20"/>
                <w:lang w:val="en-US"/>
              </w:rPr>
              <w:t>Exam</w:t>
            </w:r>
          </w:p>
        </w:tc>
      </w:tr>
      <w:tr w:rsidR="00BA457C" w:rsidRPr="0025038E" w:rsidTr="00396564">
        <w:trPr>
          <w:trHeight w:val="132"/>
        </w:trPr>
        <w:tc>
          <w:tcPr>
            <w:tcW w:w="1701" w:type="dxa"/>
            <w:vMerge/>
            <w:tcBorders>
              <w:top w:val="nil"/>
              <w:bottom w:val="nil"/>
            </w:tcBorders>
            <w:shd w:val="clear" w:color="auto" w:fill="FFFFFF" w:themeFill="background1"/>
          </w:tcPr>
          <w:p w:rsidR="00BA457C" w:rsidRPr="002446E1" w:rsidRDefault="00BA457C" w:rsidP="002446E1">
            <w:pPr>
              <w:spacing w:after="0" w:line="240" w:lineRule="auto"/>
              <w:jc w:val="center"/>
              <w:rPr>
                <w:rFonts w:ascii="Times New Roman" w:hAnsi="Times New Roman" w:cs="Times New Roman"/>
                <w:b/>
                <w:sz w:val="20"/>
                <w:szCs w:val="20"/>
                <w:lang w:val="kk-KZ"/>
              </w:rPr>
            </w:pPr>
          </w:p>
        </w:tc>
        <w:tc>
          <w:tcPr>
            <w:tcW w:w="1560" w:type="dxa"/>
            <w:tcBorders>
              <w:bottom w:val="single" w:sz="4" w:space="0" w:color="auto"/>
            </w:tcBorders>
            <w:shd w:val="clear" w:color="auto" w:fill="FFFFFF" w:themeFill="background1"/>
            <w:vAlign w:val="center"/>
          </w:tcPr>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rPr>
              <w:t>BZhAOM 6321</w:t>
            </w:r>
          </w:p>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hAnsi="Times New Roman" w:cs="Times New Roman"/>
                <w:sz w:val="18"/>
                <w:szCs w:val="18"/>
                <w:lang w:val="kk-KZ"/>
              </w:rPr>
              <w:t>ÇÇ</w:t>
            </w:r>
            <w:r w:rsidRPr="00205C79">
              <w:rPr>
                <w:rFonts w:ascii="Times New Roman" w:hAnsi="Times New Roman" w:cs="Times New Roman"/>
                <w:sz w:val="18"/>
                <w:szCs w:val="18"/>
                <w:lang w:val="en-US"/>
              </w:rPr>
              <w:t>BHGS 6321</w:t>
            </w:r>
          </w:p>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rPr>
              <w:t>AVDIB 6321</w:t>
            </w:r>
          </w:p>
          <w:p w:rsidR="00BA457C" w:rsidRPr="00205C79" w:rsidRDefault="00BA457C" w:rsidP="002446E1">
            <w:pPr>
              <w:spacing w:after="0" w:line="240" w:lineRule="auto"/>
              <w:jc w:val="center"/>
              <w:rPr>
                <w:rFonts w:ascii="Times New Roman" w:hAnsi="Times New Roman" w:cs="Times New Roman"/>
                <w:sz w:val="18"/>
                <w:szCs w:val="18"/>
              </w:rPr>
            </w:pPr>
            <w:r w:rsidRPr="00205C79">
              <w:rPr>
                <w:rFonts w:ascii="Times New Roman" w:eastAsia="Times New Roman" w:hAnsi="Times New Roman" w:cs="Times New Roman"/>
                <w:sz w:val="18"/>
                <w:szCs w:val="18"/>
              </w:rPr>
              <w:t>CIICID 6321</w:t>
            </w:r>
          </w:p>
        </w:tc>
        <w:tc>
          <w:tcPr>
            <w:tcW w:w="5245" w:type="dxa"/>
            <w:gridSpan w:val="2"/>
            <w:shd w:val="clear" w:color="auto" w:fill="FFFFFF" w:themeFill="background1"/>
          </w:tcPr>
          <w:p w:rsidR="00BA457C" w:rsidRPr="002446E1" w:rsidRDefault="00BA457C" w:rsidP="002446E1">
            <w:pPr>
              <w:spacing w:after="0" w:line="240" w:lineRule="auto"/>
              <w:rPr>
                <w:rFonts w:ascii="Times New Roman" w:hAnsi="Times New Roman" w:cs="Times New Roman"/>
                <w:color w:val="000000" w:themeColor="text1"/>
                <w:sz w:val="20"/>
                <w:szCs w:val="20"/>
              </w:rPr>
            </w:pPr>
            <w:r w:rsidRPr="002446E1">
              <w:rPr>
                <w:rFonts w:ascii="Times New Roman" w:hAnsi="Times New Roman" w:cs="Times New Roman"/>
                <w:color w:val="000000" w:themeColor="text1"/>
                <w:sz w:val="20"/>
                <w:szCs w:val="20"/>
              </w:rPr>
              <w:t>Балалар жұқпалы аруларындағы өзекті мәселелер</w:t>
            </w:r>
          </w:p>
          <w:p w:rsidR="00BA457C" w:rsidRPr="002446E1" w:rsidRDefault="00BA457C" w:rsidP="002446E1">
            <w:pPr>
              <w:spacing w:after="0" w:line="240" w:lineRule="auto"/>
              <w:rPr>
                <w:rFonts w:ascii="Times New Roman" w:hAnsi="Times New Roman" w:cs="Times New Roman"/>
                <w:color w:val="000000" w:themeColor="text1"/>
                <w:sz w:val="20"/>
                <w:szCs w:val="20"/>
              </w:rPr>
            </w:pPr>
            <w:r w:rsidRPr="002446E1">
              <w:rPr>
                <w:rFonts w:ascii="Times New Roman" w:hAnsi="Times New Roman" w:cs="Times New Roman"/>
                <w:color w:val="000000" w:themeColor="text1"/>
                <w:sz w:val="20"/>
                <w:szCs w:val="20"/>
              </w:rPr>
              <w:t>Çocukluk çağı bulaşıcı hastalıklarındaki güncel konular</w:t>
            </w:r>
          </w:p>
          <w:p w:rsidR="00BA457C" w:rsidRPr="002446E1" w:rsidRDefault="00BA457C" w:rsidP="002446E1">
            <w:pPr>
              <w:spacing w:after="0" w:line="240" w:lineRule="auto"/>
              <w:rPr>
                <w:rFonts w:ascii="Times New Roman" w:hAnsi="Times New Roman" w:cs="Times New Roman"/>
                <w:color w:val="000000" w:themeColor="text1"/>
                <w:sz w:val="20"/>
                <w:szCs w:val="20"/>
              </w:rPr>
            </w:pPr>
            <w:r w:rsidRPr="002446E1">
              <w:rPr>
                <w:rFonts w:ascii="Times New Roman" w:hAnsi="Times New Roman" w:cs="Times New Roman"/>
                <w:color w:val="000000" w:themeColor="text1"/>
                <w:sz w:val="20"/>
                <w:szCs w:val="20"/>
              </w:rPr>
              <w:t xml:space="preserve">Актуальные вопросы в детских инфекционных болезнях </w:t>
            </w:r>
          </w:p>
          <w:p w:rsidR="00BA457C" w:rsidRPr="002446E1" w:rsidRDefault="00BA457C" w:rsidP="002446E1">
            <w:pPr>
              <w:spacing w:after="0" w:line="240" w:lineRule="auto"/>
              <w:rPr>
                <w:rFonts w:ascii="Times New Roman" w:hAnsi="Times New Roman" w:cs="Times New Roman"/>
                <w:color w:val="000000" w:themeColor="text1"/>
                <w:sz w:val="20"/>
                <w:szCs w:val="20"/>
                <w:lang w:val="en-US"/>
              </w:rPr>
            </w:pPr>
            <w:r w:rsidRPr="002446E1">
              <w:rPr>
                <w:rFonts w:ascii="Times New Roman" w:hAnsi="Times New Roman" w:cs="Times New Roman"/>
                <w:color w:val="000000" w:themeColor="text1"/>
                <w:sz w:val="20"/>
                <w:szCs w:val="20"/>
                <w:lang w:val="en-US"/>
              </w:rPr>
              <w:t>Topical issues in children's infectious diseases</w:t>
            </w:r>
          </w:p>
        </w:tc>
        <w:tc>
          <w:tcPr>
            <w:tcW w:w="709" w:type="dxa"/>
            <w:gridSpan w:val="3"/>
            <w:vMerge/>
            <w:tcBorders>
              <w:bottom w:val="single" w:sz="4" w:space="0" w:color="auto"/>
            </w:tcBorders>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709" w:type="dxa"/>
            <w:gridSpan w:val="2"/>
            <w:vMerge/>
            <w:tcBorders>
              <w:bottom w:val="single" w:sz="4" w:space="0" w:color="auto"/>
            </w:tcBorders>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992" w:type="dxa"/>
            <w:gridSpan w:val="2"/>
            <w:vMerge/>
            <w:shd w:val="clear" w:color="auto" w:fill="FFFFFF" w:themeFill="background1"/>
          </w:tcPr>
          <w:p w:rsidR="00BA457C" w:rsidRPr="004F5E52" w:rsidRDefault="00BA457C" w:rsidP="002446E1">
            <w:pPr>
              <w:spacing w:after="0" w:line="240" w:lineRule="auto"/>
              <w:jc w:val="center"/>
              <w:rPr>
                <w:rFonts w:ascii="Times New Roman" w:hAnsi="Times New Roman" w:cs="Times New Roman"/>
                <w:sz w:val="18"/>
                <w:szCs w:val="18"/>
                <w:lang w:val="kk-KZ"/>
              </w:rPr>
            </w:pPr>
          </w:p>
        </w:tc>
        <w:tc>
          <w:tcPr>
            <w:tcW w:w="566" w:type="dxa"/>
            <w:vMerge/>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709" w:type="dxa"/>
            <w:vMerge/>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850" w:type="dxa"/>
            <w:vMerge/>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1134" w:type="dxa"/>
            <w:vMerge/>
            <w:shd w:val="clear" w:color="auto" w:fill="FFFFFF" w:themeFill="background1"/>
          </w:tcPr>
          <w:p w:rsidR="00BA457C" w:rsidRPr="00396564" w:rsidRDefault="00BA457C" w:rsidP="002446E1">
            <w:pPr>
              <w:spacing w:after="0" w:line="240" w:lineRule="auto"/>
              <w:jc w:val="center"/>
              <w:rPr>
                <w:rFonts w:ascii="Times New Roman" w:hAnsi="Times New Roman" w:cs="Times New Roman"/>
                <w:sz w:val="18"/>
                <w:szCs w:val="18"/>
                <w:lang w:val="kk-KZ"/>
              </w:rPr>
            </w:pPr>
          </w:p>
        </w:tc>
        <w:tc>
          <w:tcPr>
            <w:tcW w:w="1702" w:type="dxa"/>
            <w:vMerge/>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r>
      <w:tr w:rsidR="00BA457C" w:rsidRPr="003011AF" w:rsidTr="00396564">
        <w:trPr>
          <w:trHeight w:val="132"/>
        </w:trPr>
        <w:tc>
          <w:tcPr>
            <w:tcW w:w="1701" w:type="dxa"/>
            <w:tcBorders>
              <w:top w:val="nil"/>
              <w:bottom w:val="nil"/>
            </w:tcBorders>
            <w:shd w:val="clear" w:color="auto" w:fill="FFFFFF" w:themeFill="background1"/>
          </w:tcPr>
          <w:p w:rsidR="00BA457C" w:rsidRPr="002446E1" w:rsidRDefault="00BA457C" w:rsidP="002446E1">
            <w:pPr>
              <w:spacing w:after="0" w:line="240" w:lineRule="auto"/>
              <w:jc w:val="center"/>
              <w:rPr>
                <w:rFonts w:ascii="Times New Roman" w:hAnsi="Times New Roman" w:cs="Times New Roman"/>
                <w:b/>
                <w:sz w:val="20"/>
                <w:szCs w:val="20"/>
                <w:lang w:val="kk-KZ"/>
              </w:rPr>
            </w:pPr>
          </w:p>
        </w:tc>
        <w:tc>
          <w:tcPr>
            <w:tcW w:w="1560" w:type="dxa"/>
            <w:tcBorders>
              <w:bottom w:val="single" w:sz="4" w:space="0" w:color="auto"/>
            </w:tcBorders>
            <w:shd w:val="clear" w:color="auto" w:fill="FFFFFF" w:themeFill="background1"/>
            <w:vAlign w:val="center"/>
          </w:tcPr>
          <w:p w:rsidR="00BA457C" w:rsidRPr="00205C79" w:rsidRDefault="004F5E52"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lang w:val="en-US"/>
              </w:rPr>
              <w:t>ZhZhMA 7107</w:t>
            </w:r>
          </w:p>
          <w:p w:rsidR="004F5E52" w:rsidRPr="00205C79" w:rsidRDefault="004F5E52" w:rsidP="002446E1">
            <w:pPr>
              <w:spacing w:after="0" w:line="240" w:lineRule="auto"/>
              <w:jc w:val="center"/>
              <w:rPr>
                <w:rFonts w:ascii="Times New Roman" w:eastAsia="Times New Roman" w:hAnsi="Times New Roman" w:cs="Times New Roman"/>
                <w:sz w:val="18"/>
                <w:szCs w:val="18"/>
                <w:lang w:val="en-US"/>
              </w:rPr>
            </w:pPr>
          </w:p>
          <w:p w:rsidR="004F5E52" w:rsidRPr="00205C79" w:rsidRDefault="004F5E52"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lang w:val="en-US"/>
              </w:rPr>
              <w:t>ZhZhMA 7107</w:t>
            </w:r>
          </w:p>
          <w:p w:rsidR="004F5E52" w:rsidRPr="00205C79" w:rsidRDefault="004F5E52" w:rsidP="002446E1">
            <w:pPr>
              <w:spacing w:after="0" w:line="240" w:lineRule="auto"/>
              <w:jc w:val="center"/>
              <w:rPr>
                <w:rFonts w:ascii="Times New Roman" w:eastAsia="Times New Roman" w:hAnsi="Times New Roman" w:cs="Times New Roman"/>
                <w:sz w:val="18"/>
                <w:szCs w:val="18"/>
                <w:lang w:val="en-US"/>
              </w:rPr>
            </w:pPr>
          </w:p>
          <w:p w:rsidR="004F5E52" w:rsidRPr="00205C79" w:rsidRDefault="004F5E52"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lang w:val="en-US"/>
              </w:rPr>
              <w:t>ZhZhMA 7107</w:t>
            </w:r>
          </w:p>
          <w:p w:rsidR="004F5E52" w:rsidRPr="00205C79" w:rsidRDefault="004F5E52" w:rsidP="002446E1">
            <w:pPr>
              <w:spacing w:after="0" w:line="240" w:lineRule="auto"/>
              <w:jc w:val="center"/>
              <w:rPr>
                <w:rFonts w:ascii="Times New Roman" w:eastAsia="Times New Roman" w:hAnsi="Times New Roman" w:cs="Times New Roman"/>
                <w:sz w:val="18"/>
                <w:szCs w:val="18"/>
                <w:lang w:val="en-US"/>
              </w:rPr>
            </w:pPr>
          </w:p>
          <w:p w:rsidR="004F5E52" w:rsidRPr="00205C79" w:rsidRDefault="004F5E52"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eastAsia="Times New Roman" w:hAnsi="Times New Roman" w:cs="Times New Roman"/>
                <w:sz w:val="18"/>
                <w:szCs w:val="18"/>
                <w:lang w:val="en-US"/>
              </w:rPr>
              <w:t>ZhZhMA 7107</w:t>
            </w:r>
          </w:p>
          <w:p w:rsidR="004F5E52" w:rsidRPr="00205C79" w:rsidRDefault="004F5E52" w:rsidP="002446E1">
            <w:pPr>
              <w:spacing w:after="0" w:line="240" w:lineRule="auto"/>
              <w:jc w:val="center"/>
              <w:rPr>
                <w:rFonts w:ascii="Times New Roman" w:eastAsia="Times New Roman" w:hAnsi="Times New Roman" w:cs="Times New Roman"/>
                <w:sz w:val="18"/>
                <w:szCs w:val="18"/>
                <w:lang w:val="en-US"/>
              </w:rPr>
            </w:pPr>
          </w:p>
        </w:tc>
        <w:tc>
          <w:tcPr>
            <w:tcW w:w="5245" w:type="dxa"/>
            <w:gridSpan w:val="2"/>
            <w:shd w:val="clear" w:color="auto" w:fill="FFFFFF" w:themeFill="background1"/>
          </w:tcPr>
          <w:p w:rsidR="00BA457C" w:rsidRPr="002446E1" w:rsidRDefault="00BA457C" w:rsidP="002446E1">
            <w:pPr>
              <w:spacing w:after="0" w:line="240" w:lineRule="auto"/>
              <w:rPr>
                <w:rFonts w:ascii="Times New Roman" w:hAnsi="Times New Roman" w:cs="Times New Roman"/>
                <w:color w:val="000000" w:themeColor="text1"/>
                <w:sz w:val="20"/>
                <w:szCs w:val="20"/>
                <w:lang w:val="en-US"/>
              </w:rPr>
            </w:pPr>
            <w:r w:rsidRPr="002446E1">
              <w:rPr>
                <w:rFonts w:ascii="Times New Roman" w:hAnsi="Times New Roman" w:cs="Times New Roman"/>
                <w:color w:val="000000" w:themeColor="text1"/>
                <w:sz w:val="20"/>
                <w:szCs w:val="20"/>
              </w:rPr>
              <w:t>ЖТД</w:t>
            </w:r>
            <w:r w:rsidRPr="002446E1">
              <w:rPr>
                <w:rFonts w:ascii="Times New Roman" w:hAnsi="Times New Roman" w:cs="Times New Roman"/>
                <w:color w:val="000000" w:themeColor="text1"/>
                <w:sz w:val="20"/>
                <w:szCs w:val="20"/>
                <w:lang w:val="en-US"/>
              </w:rPr>
              <w:t xml:space="preserve"> </w:t>
            </w:r>
            <w:r w:rsidRPr="002446E1">
              <w:rPr>
                <w:rFonts w:ascii="Times New Roman" w:hAnsi="Times New Roman" w:cs="Times New Roman"/>
                <w:color w:val="000000" w:themeColor="text1"/>
                <w:sz w:val="20"/>
                <w:szCs w:val="20"/>
              </w:rPr>
              <w:t>жұмысындағы</w:t>
            </w:r>
            <w:r w:rsidRPr="002446E1">
              <w:rPr>
                <w:rFonts w:ascii="Times New Roman" w:hAnsi="Times New Roman" w:cs="Times New Roman"/>
                <w:color w:val="000000" w:themeColor="text1"/>
                <w:sz w:val="20"/>
                <w:szCs w:val="20"/>
                <w:lang w:val="en-US"/>
              </w:rPr>
              <w:t xml:space="preserve"> </w:t>
            </w:r>
            <w:r w:rsidRPr="002446E1">
              <w:rPr>
                <w:rFonts w:ascii="Times New Roman" w:hAnsi="Times New Roman" w:cs="Times New Roman"/>
                <w:color w:val="000000" w:themeColor="text1"/>
                <w:sz w:val="20"/>
                <w:szCs w:val="20"/>
              </w:rPr>
              <w:t>кешенді</w:t>
            </w:r>
            <w:r w:rsidRPr="002446E1">
              <w:rPr>
                <w:rFonts w:ascii="Times New Roman" w:hAnsi="Times New Roman" w:cs="Times New Roman"/>
                <w:color w:val="000000" w:themeColor="text1"/>
                <w:sz w:val="20"/>
                <w:szCs w:val="20"/>
                <w:lang w:val="en-US"/>
              </w:rPr>
              <w:t xml:space="preserve"> </w:t>
            </w:r>
            <w:r w:rsidRPr="002446E1">
              <w:rPr>
                <w:rFonts w:ascii="Times New Roman" w:hAnsi="Times New Roman" w:cs="Times New Roman"/>
                <w:color w:val="000000" w:themeColor="text1"/>
                <w:sz w:val="20"/>
                <w:szCs w:val="20"/>
              </w:rPr>
              <w:t>медициналық</w:t>
            </w:r>
            <w:r w:rsidRPr="002446E1">
              <w:rPr>
                <w:rFonts w:ascii="Times New Roman" w:hAnsi="Times New Roman" w:cs="Times New Roman"/>
                <w:color w:val="000000" w:themeColor="text1"/>
                <w:sz w:val="20"/>
                <w:szCs w:val="20"/>
                <w:lang w:val="en-US"/>
              </w:rPr>
              <w:t xml:space="preserve"> </w:t>
            </w:r>
            <w:r w:rsidRPr="002446E1">
              <w:rPr>
                <w:rFonts w:ascii="Times New Roman" w:hAnsi="Times New Roman" w:cs="Times New Roman"/>
                <w:color w:val="000000" w:themeColor="text1"/>
                <w:sz w:val="20"/>
                <w:szCs w:val="20"/>
              </w:rPr>
              <w:t>ақпараттық</w:t>
            </w:r>
            <w:r w:rsidRPr="002446E1">
              <w:rPr>
                <w:rFonts w:ascii="Times New Roman" w:hAnsi="Times New Roman" w:cs="Times New Roman"/>
                <w:color w:val="000000" w:themeColor="text1"/>
                <w:sz w:val="20"/>
                <w:szCs w:val="20"/>
                <w:lang w:val="en-US"/>
              </w:rPr>
              <w:t xml:space="preserve"> </w:t>
            </w:r>
            <w:r w:rsidRPr="002446E1">
              <w:rPr>
                <w:rFonts w:ascii="Times New Roman" w:hAnsi="Times New Roman" w:cs="Times New Roman"/>
                <w:color w:val="000000" w:themeColor="text1"/>
                <w:sz w:val="20"/>
                <w:szCs w:val="20"/>
              </w:rPr>
              <w:t>жүйе</w:t>
            </w:r>
          </w:p>
          <w:p w:rsidR="00BA457C" w:rsidRPr="002446E1" w:rsidRDefault="00BA457C" w:rsidP="002446E1">
            <w:pPr>
              <w:spacing w:after="0" w:line="240" w:lineRule="auto"/>
              <w:rPr>
                <w:rFonts w:ascii="Times New Roman" w:hAnsi="Times New Roman" w:cs="Times New Roman"/>
                <w:color w:val="000000" w:themeColor="text1"/>
                <w:sz w:val="20"/>
                <w:szCs w:val="20"/>
                <w:lang w:val="en-US"/>
              </w:rPr>
            </w:pPr>
            <w:r w:rsidRPr="002446E1">
              <w:rPr>
                <w:rFonts w:ascii="Times New Roman" w:hAnsi="Times New Roman" w:cs="Times New Roman"/>
                <w:sz w:val="20"/>
                <w:szCs w:val="20"/>
                <w:lang w:val="en-US"/>
              </w:rPr>
              <w:t>Genel tıp pratiğinin çalışmalarında kapsamlı tıbbi bilgi sistemi</w:t>
            </w:r>
          </w:p>
          <w:p w:rsidR="00BA457C" w:rsidRPr="002446E1" w:rsidRDefault="00BA457C" w:rsidP="002446E1">
            <w:pPr>
              <w:spacing w:after="0" w:line="240" w:lineRule="auto"/>
              <w:rPr>
                <w:rFonts w:ascii="Times New Roman" w:hAnsi="Times New Roman" w:cs="Times New Roman"/>
                <w:color w:val="000000" w:themeColor="text1"/>
                <w:sz w:val="20"/>
                <w:szCs w:val="20"/>
              </w:rPr>
            </w:pPr>
            <w:r w:rsidRPr="002446E1">
              <w:rPr>
                <w:rFonts w:ascii="Times New Roman" w:hAnsi="Times New Roman" w:cs="Times New Roman"/>
                <w:color w:val="000000" w:themeColor="text1"/>
                <w:sz w:val="20"/>
                <w:szCs w:val="20"/>
              </w:rPr>
              <w:t>Комплексная медицинская информационная система в работе ВОП</w:t>
            </w:r>
          </w:p>
          <w:p w:rsidR="00BA457C" w:rsidRPr="002446E1" w:rsidRDefault="00BA457C" w:rsidP="002446E1">
            <w:pPr>
              <w:spacing w:after="0" w:line="240" w:lineRule="auto"/>
              <w:rPr>
                <w:rFonts w:ascii="Times New Roman" w:hAnsi="Times New Roman" w:cs="Times New Roman"/>
                <w:color w:val="000000" w:themeColor="text1"/>
                <w:sz w:val="20"/>
                <w:szCs w:val="20"/>
                <w:lang w:val="en-US"/>
              </w:rPr>
            </w:pPr>
            <w:r w:rsidRPr="002446E1">
              <w:rPr>
                <w:rFonts w:ascii="Times New Roman" w:hAnsi="Times New Roman" w:cs="Times New Roman"/>
                <w:color w:val="000000" w:themeColor="text1"/>
                <w:sz w:val="20"/>
                <w:szCs w:val="20"/>
                <w:lang w:val="en-US"/>
              </w:rPr>
              <w:t>Comprehensive medical information system in the work of GP</w:t>
            </w:r>
          </w:p>
        </w:tc>
        <w:tc>
          <w:tcPr>
            <w:tcW w:w="709" w:type="dxa"/>
            <w:gridSpan w:val="3"/>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3</w:t>
            </w:r>
          </w:p>
        </w:tc>
        <w:tc>
          <w:tcPr>
            <w:tcW w:w="709" w:type="dxa"/>
            <w:gridSpan w:val="2"/>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90</w:t>
            </w:r>
          </w:p>
        </w:tc>
        <w:tc>
          <w:tcPr>
            <w:tcW w:w="992" w:type="dxa"/>
            <w:gridSpan w:val="2"/>
            <w:vMerge w:val="restart"/>
            <w:shd w:val="clear" w:color="auto" w:fill="FFFFFF" w:themeFill="background1"/>
            <w:vAlign w:val="center"/>
          </w:tcPr>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ТК/SM/</w:t>
            </w:r>
          </w:p>
          <w:p w:rsidR="00BA457C" w:rsidRPr="004F5E52" w:rsidRDefault="00BA457C" w:rsidP="002446E1">
            <w:pPr>
              <w:spacing w:after="0" w:line="240" w:lineRule="auto"/>
              <w:jc w:val="center"/>
              <w:rPr>
                <w:rFonts w:ascii="Times New Roman" w:hAnsi="Times New Roman" w:cs="Times New Roman"/>
                <w:sz w:val="18"/>
                <w:szCs w:val="18"/>
                <w:lang w:val="kk-KZ"/>
              </w:rPr>
            </w:pPr>
            <w:r w:rsidRPr="004F5E52">
              <w:rPr>
                <w:rFonts w:ascii="Times New Roman" w:hAnsi="Times New Roman" w:cs="Times New Roman"/>
                <w:sz w:val="18"/>
                <w:szCs w:val="18"/>
                <w:lang w:val="kk-KZ"/>
              </w:rPr>
              <w:t>ЭК/</w:t>
            </w:r>
            <w:r w:rsidRPr="004F5E52">
              <w:rPr>
                <w:rFonts w:ascii="Times New Roman" w:hAnsi="Times New Roman" w:cs="Times New Roman"/>
                <w:sz w:val="18"/>
                <w:szCs w:val="18"/>
                <w:lang w:val="en-US"/>
              </w:rPr>
              <w:t>EM</w:t>
            </w:r>
          </w:p>
        </w:tc>
        <w:tc>
          <w:tcPr>
            <w:tcW w:w="566"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709"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w:t>
            </w:r>
          </w:p>
        </w:tc>
        <w:tc>
          <w:tcPr>
            <w:tcW w:w="850"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1134" w:type="dxa"/>
            <w:vMerge w:val="restart"/>
            <w:shd w:val="clear" w:color="auto" w:fill="FFFFFF" w:themeFill="background1"/>
            <w:vAlign w:val="center"/>
          </w:tcPr>
          <w:p w:rsidR="00BA457C" w:rsidRPr="00396564" w:rsidRDefault="00BA457C" w:rsidP="002446E1">
            <w:pPr>
              <w:spacing w:after="0" w:line="240" w:lineRule="auto"/>
              <w:jc w:val="center"/>
              <w:rPr>
                <w:rFonts w:ascii="Times New Roman" w:hAnsi="Times New Roman" w:cs="Times New Roman"/>
                <w:sz w:val="18"/>
                <w:szCs w:val="18"/>
                <w:lang w:val="kk-KZ"/>
              </w:rPr>
            </w:pPr>
            <w:r w:rsidRPr="00396564">
              <w:rPr>
                <w:rFonts w:ascii="Times New Roman" w:hAnsi="Times New Roman" w:cs="Times New Roman"/>
                <w:sz w:val="18"/>
                <w:szCs w:val="18"/>
                <w:lang w:val="en-US"/>
              </w:rPr>
              <w:t>XI</w:t>
            </w:r>
            <w:r w:rsidRPr="00396564">
              <w:rPr>
                <w:rFonts w:ascii="Times New Roman" w:hAnsi="Times New Roman" w:cs="Times New Roman"/>
                <w:sz w:val="18"/>
                <w:szCs w:val="18"/>
                <w:lang w:val="kk-KZ"/>
              </w:rPr>
              <w:t>ІІ</w:t>
            </w:r>
            <w:r w:rsidRPr="00396564">
              <w:rPr>
                <w:rFonts w:ascii="Times New Roman" w:hAnsi="Times New Roman" w:cs="Times New Roman"/>
                <w:sz w:val="18"/>
                <w:szCs w:val="18"/>
                <w:lang w:val="en-US"/>
              </w:rPr>
              <w:t>, XIV</w:t>
            </w:r>
          </w:p>
        </w:tc>
        <w:tc>
          <w:tcPr>
            <w:tcW w:w="1702" w:type="dxa"/>
            <w:vMerge w:val="restart"/>
            <w:shd w:val="clear" w:color="auto" w:fill="FFFFFF" w:themeFill="background1"/>
            <w:vAlign w:val="center"/>
          </w:tcPr>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Емтихан</w:t>
            </w: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 xml:space="preserve"> </w:t>
            </w:r>
            <w:r w:rsidRPr="002446E1">
              <w:rPr>
                <w:rFonts w:ascii="Times New Roman" w:hAnsi="Times New Roman" w:cs="Times New Roman"/>
                <w:sz w:val="20"/>
                <w:szCs w:val="20"/>
                <w:lang w:val="en-US"/>
              </w:rPr>
              <w:t>Sinav</w:t>
            </w: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lang w:val="kk-KZ"/>
              </w:rPr>
              <w:t>Экзамен</w:t>
            </w:r>
          </w:p>
          <w:p w:rsidR="00BA457C" w:rsidRPr="002446E1" w:rsidRDefault="00BA457C" w:rsidP="002446E1">
            <w:pPr>
              <w:spacing w:after="0" w:line="240" w:lineRule="auto"/>
              <w:jc w:val="center"/>
              <w:rPr>
                <w:rFonts w:ascii="Times New Roman" w:hAnsi="Times New Roman" w:cs="Times New Roman"/>
                <w:sz w:val="20"/>
                <w:szCs w:val="20"/>
                <w:lang w:val="kk-KZ"/>
              </w:rPr>
            </w:pPr>
            <w:r w:rsidRPr="002446E1">
              <w:rPr>
                <w:rFonts w:ascii="Times New Roman" w:hAnsi="Times New Roman" w:cs="Times New Roman"/>
                <w:sz w:val="20"/>
                <w:szCs w:val="20"/>
              </w:rPr>
              <w:t xml:space="preserve"> </w:t>
            </w:r>
            <w:r w:rsidRPr="002446E1">
              <w:rPr>
                <w:rFonts w:ascii="Times New Roman" w:hAnsi="Times New Roman" w:cs="Times New Roman"/>
                <w:sz w:val="20"/>
                <w:szCs w:val="20"/>
                <w:lang w:val="en-US"/>
              </w:rPr>
              <w:t>Exam</w:t>
            </w:r>
          </w:p>
        </w:tc>
      </w:tr>
      <w:tr w:rsidR="00BA457C" w:rsidRPr="0025038E" w:rsidTr="00396564">
        <w:trPr>
          <w:trHeight w:val="132"/>
        </w:trPr>
        <w:tc>
          <w:tcPr>
            <w:tcW w:w="1701" w:type="dxa"/>
            <w:tcBorders>
              <w:top w:val="nil"/>
              <w:bottom w:val="nil"/>
            </w:tcBorders>
            <w:shd w:val="clear" w:color="auto" w:fill="FFFFFF" w:themeFill="background1"/>
          </w:tcPr>
          <w:p w:rsidR="00BA457C" w:rsidRPr="002446E1" w:rsidRDefault="00BA457C" w:rsidP="002446E1">
            <w:pPr>
              <w:spacing w:after="0" w:line="240" w:lineRule="auto"/>
              <w:jc w:val="center"/>
              <w:rPr>
                <w:rFonts w:ascii="Times New Roman" w:hAnsi="Times New Roman" w:cs="Times New Roman"/>
                <w:b/>
                <w:sz w:val="20"/>
                <w:szCs w:val="20"/>
                <w:lang w:val="kk-KZ"/>
              </w:rPr>
            </w:pPr>
          </w:p>
        </w:tc>
        <w:tc>
          <w:tcPr>
            <w:tcW w:w="1560" w:type="dxa"/>
            <w:tcBorders>
              <w:bottom w:val="single" w:sz="4" w:space="0" w:color="auto"/>
            </w:tcBorders>
            <w:shd w:val="clear" w:color="auto" w:fill="FFFFFF" w:themeFill="background1"/>
            <w:vAlign w:val="center"/>
          </w:tcPr>
          <w:p w:rsidR="00BA457C" w:rsidRPr="00205C79" w:rsidRDefault="00BA457C" w:rsidP="002446E1">
            <w:pPr>
              <w:spacing w:after="0" w:line="240" w:lineRule="auto"/>
              <w:jc w:val="center"/>
              <w:rPr>
                <w:rFonts w:ascii="Times New Roman" w:hAnsi="Times New Roman" w:cs="Times New Roman"/>
                <w:sz w:val="18"/>
                <w:szCs w:val="18"/>
                <w:lang w:val="en-US"/>
              </w:rPr>
            </w:pPr>
            <w:r w:rsidRPr="00205C79">
              <w:rPr>
                <w:rFonts w:ascii="Times New Roman" w:hAnsi="Times New Roman" w:cs="Times New Roman"/>
                <w:sz w:val="18"/>
                <w:szCs w:val="18"/>
                <w:lang w:val="en-US"/>
              </w:rPr>
              <w:t>ZhZhR 5329</w:t>
            </w:r>
          </w:p>
          <w:p w:rsidR="00BA457C" w:rsidRPr="00205C79" w:rsidRDefault="00BA457C" w:rsidP="002446E1">
            <w:pPr>
              <w:spacing w:after="0" w:line="240" w:lineRule="auto"/>
              <w:jc w:val="center"/>
              <w:rPr>
                <w:rFonts w:ascii="Times New Roman" w:hAnsi="Times New Roman" w:cs="Times New Roman"/>
                <w:sz w:val="18"/>
                <w:szCs w:val="18"/>
                <w:lang w:val="en-US"/>
              </w:rPr>
            </w:pPr>
            <w:r w:rsidRPr="00205C79">
              <w:rPr>
                <w:rFonts w:ascii="Times New Roman" w:hAnsi="Times New Roman" w:cs="Times New Roman"/>
                <w:sz w:val="18"/>
                <w:szCs w:val="18"/>
                <w:lang w:val="en-US"/>
              </w:rPr>
              <w:t>GPR 5329</w:t>
            </w:r>
          </w:p>
          <w:p w:rsidR="00BA457C" w:rsidRPr="00205C79" w:rsidRDefault="00BA457C" w:rsidP="002446E1">
            <w:pPr>
              <w:spacing w:after="0" w:line="240" w:lineRule="auto"/>
              <w:jc w:val="center"/>
              <w:rPr>
                <w:rFonts w:ascii="Times New Roman" w:hAnsi="Times New Roman" w:cs="Times New Roman"/>
                <w:sz w:val="18"/>
                <w:szCs w:val="18"/>
                <w:lang w:val="en-US"/>
              </w:rPr>
            </w:pPr>
            <w:r w:rsidRPr="00205C79">
              <w:rPr>
                <w:rFonts w:ascii="Times New Roman" w:hAnsi="Times New Roman" w:cs="Times New Roman"/>
                <w:sz w:val="18"/>
                <w:szCs w:val="18"/>
                <w:lang w:val="en-US"/>
              </w:rPr>
              <w:t>RO 5329</w:t>
            </w:r>
          </w:p>
          <w:p w:rsidR="00BA457C" w:rsidRPr="00205C79" w:rsidRDefault="00BA457C" w:rsidP="002446E1">
            <w:pPr>
              <w:spacing w:after="0" w:line="240" w:lineRule="auto"/>
              <w:jc w:val="center"/>
              <w:rPr>
                <w:rFonts w:ascii="Times New Roman" w:eastAsia="Times New Roman" w:hAnsi="Times New Roman" w:cs="Times New Roman"/>
                <w:sz w:val="18"/>
                <w:szCs w:val="18"/>
                <w:lang w:val="en-US"/>
              </w:rPr>
            </w:pPr>
            <w:r w:rsidRPr="00205C79">
              <w:rPr>
                <w:rFonts w:ascii="Times New Roman" w:hAnsi="Times New Roman" w:cs="Times New Roman"/>
                <w:sz w:val="18"/>
                <w:szCs w:val="18"/>
                <w:lang w:val="en-US"/>
              </w:rPr>
              <w:t>RITG 5329</w:t>
            </w:r>
          </w:p>
        </w:tc>
        <w:tc>
          <w:tcPr>
            <w:tcW w:w="5245" w:type="dxa"/>
            <w:gridSpan w:val="2"/>
            <w:shd w:val="clear" w:color="auto" w:fill="FFFFFF" w:themeFill="background1"/>
          </w:tcPr>
          <w:p w:rsidR="00BA457C" w:rsidRPr="002446E1" w:rsidRDefault="00BA457C" w:rsidP="002446E1">
            <w:pPr>
              <w:spacing w:after="0" w:line="240" w:lineRule="auto"/>
              <w:rPr>
                <w:rFonts w:ascii="Times New Roman" w:hAnsi="Times New Roman" w:cs="Times New Roman"/>
                <w:color w:val="000000" w:themeColor="text1"/>
                <w:sz w:val="20"/>
                <w:szCs w:val="20"/>
                <w:lang w:val="en-US"/>
              </w:rPr>
            </w:pPr>
            <w:r w:rsidRPr="002446E1">
              <w:rPr>
                <w:rFonts w:ascii="Times New Roman" w:hAnsi="Times New Roman" w:cs="Times New Roman"/>
                <w:color w:val="000000" w:themeColor="text1"/>
                <w:sz w:val="20"/>
                <w:szCs w:val="20"/>
              </w:rPr>
              <w:t>ЖТД</w:t>
            </w:r>
            <w:r w:rsidRPr="002446E1">
              <w:rPr>
                <w:rFonts w:ascii="Times New Roman" w:hAnsi="Times New Roman" w:cs="Times New Roman"/>
                <w:color w:val="000000" w:themeColor="text1"/>
                <w:sz w:val="20"/>
                <w:szCs w:val="20"/>
                <w:lang w:val="en-US"/>
              </w:rPr>
              <w:t xml:space="preserve"> </w:t>
            </w:r>
            <w:r w:rsidRPr="002446E1">
              <w:rPr>
                <w:rFonts w:ascii="Times New Roman" w:hAnsi="Times New Roman" w:cs="Times New Roman"/>
                <w:color w:val="000000" w:themeColor="text1"/>
                <w:sz w:val="20"/>
                <w:szCs w:val="20"/>
              </w:rPr>
              <w:t>жұмысындағы</w:t>
            </w:r>
            <w:r w:rsidRPr="002446E1">
              <w:rPr>
                <w:rFonts w:ascii="Times New Roman" w:hAnsi="Times New Roman" w:cs="Times New Roman"/>
                <w:color w:val="000000" w:themeColor="text1"/>
                <w:sz w:val="20"/>
                <w:szCs w:val="20"/>
                <w:lang w:val="en-US"/>
              </w:rPr>
              <w:t xml:space="preserve"> </w:t>
            </w:r>
            <w:r w:rsidRPr="002446E1">
              <w:rPr>
                <w:rFonts w:ascii="Times New Roman" w:hAnsi="Times New Roman" w:cs="Times New Roman"/>
                <w:color w:val="000000" w:themeColor="text1"/>
                <w:sz w:val="20"/>
                <w:szCs w:val="20"/>
              </w:rPr>
              <w:t>реабилитация</w:t>
            </w:r>
          </w:p>
          <w:p w:rsidR="00BA457C" w:rsidRPr="002446E1" w:rsidRDefault="00BA457C" w:rsidP="002446E1">
            <w:pPr>
              <w:spacing w:after="0" w:line="240" w:lineRule="auto"/>
              <w:rPr>
                <w:rFonts w:ascii="Times New Roman" w:hAnsi="Times New Roman" w:cs="Times New Roman"/>
                <w:color w:val="000000" w:themeColor="text1"/>
                <w:sz w:val="20"/>
                <w:szCs w:val="20"/>
                <w:lang w:val="kk-KZ"/>
              </w:rPr>
            </w:pPr>
            <w:r w:rsidRPr="002446E1">
              <w:rPr>
                <w:rFonts w:ascii="Times New Roman" w:hAnsi="Times New Roman" w:cs="Times New Roman"/>
                <w:sz w:val="20"/>
                <w:szCs w:val="20"/>
                <w:lang w:val="en-US"/>
              </w:rPr>
              <w:t>PH</w:t>
            </w:r>
            <w:r w:rsidRPr="002446E1">
              <w:rPr>
                <w:rFonts w:ascii="Times New Roman" w:hAnsi="Times New Roman" w:cs="Times New Roman"/>
                <w:color w:val="000000" w:themeColor="text1"/>
                <w:sz w:val="20"/>
                <w:szCs w:val="20"/>
                <w:lang w:val="en-US"/>
              </w:rPr>
              <w:t xml:space="preserve"> rehabilitasyon</w:t>
            </w:r>
          </w:p>
          <w:p w:rsidR="00BA457C" w:rsidRPr="002446E1" w:rsidRDefault="00BA457C" w:rsidP="002446E1">
            <w:pPr>
              <w:spacing w:after="0" w:line="240" w:lineRule="auto"/>
              <w:rPr>
                <w:rFonts w:ascii="Times New Roman" w:hAnsi="Times New Roman" w:cs="Times New Roman"/>
                <w:color w:val="000000" w:themeColor="text1"/>
                <w:sz w:val="20"/>
                <w:szCs w:val="20"/>
                <w:lang w:val="en-US"/>
              </w:rPr>
            </w:pPr>
            <w:r w:rsidRPr="002446E1">
              <w:rPr>
                <w:rFonts w:ascii="Times New Roman" w:hAnsi="Times New Roman" w:cs="Times New Roman"/>
                <w:color w:val="000000" w:themeColor="text1"/>
                <w:sz w:val="20"/>
                <w:szCs w:val="20"/>
              </w:rPr>
              <w:t>Реабилитация</w:t>
            </w:r>
            <w:r w:rsidRPr="002446E1">
              <w:rPr>
                <w:rFonts w:ascii="Times New Roman" w:hAnsi="Times New Roman" w:cs="Times New Roman"/>
                <w:color w:val="000000" w:themeColor="text1"/>
                <w:sz w:val="20"/>
                <w:szCs w:val="20"/>
                <w:lang w:val="en-US"/>
              </w:rPr>
              <w:t xml:space="preserve"> </w:t>
            </w:r>
            <w:r w:rsidRPr="002446E1">
              <w:rPr>
                <w:rFonts w:ascii="Times New Roman" w:hAnsi="Times New Roman" w:cs="Times New Roman"/>
                <w:color w:val="000000" w:themeColor="text1"/>
                <w:sz w:val="20"/>
                <w:szCs w:val="20"/>
              </w:rPr>
              <w:t>в</w:t>
            </w:r>
            <w:r w:rsidRPr="002446E1">
              <w:rPr>
                <w:rFonts w:ascii="Times New Roman" w:hAnsi="Times New Roman" w:cs="Times New Roman"/>
                <w:color w:val="000000" w:themeColor="text1"/>
                <w:sz w:val="20"/>
                <w:szCs w:val="20"/>
                <w:lang w:val="en-US"/>
              </w:rPr>
              <w:t xml:space="preserve"> </w:t>
            </w:r>
            <w:r w:rsidRPr="002446E1">
              <w:rPr>
                <w:rFonts w:ascii="Times New Roman" w:hAnsi="Times New Roman" w:cs="Times New Roman"/>
                <w:color w:val="000000" w:themeColor="text1"/>
                <w:sz w:val="20"/>
                <w:szCs w:val="20"/>
                <w:lang w:val="kk-KZ"/>
              </w:rPr>
              <w:t xml:space="preserve">работе </w:t>
            </w:r>
            <w:r w:rsidRPr="002446E1">
              <w:rPr>
                <w:rFonts w:ascii="Times New Roman" w:hAnsi="Times New Roman" w:cs="Times New Roman"/>
                <w:color w:val="000000" w:themeColor="text1"/>
                <w:sz w:val="20"/>
                <w:szCs w:val="20"/>
              </w:rPr>
              <w:t>В</w:t>
            </w:r>
            <w:r w:rsidRPr="002446E1">
              <w:rPr>
                <w:rFonts w:ascii="Times New Roman" w:hAnsi="Times New Roman" w:cs="Times New Roman"/>
                <w:color w:val="000000" w:themeColor="text1"/>
                <w:sz w:val="20"/>
                <w:szCs w:val="20"/>
                <w:lang w:val="kk-KZ"/>
              </w:rPr>
              <w:t>О</w:t>
            </w:r>
            <w:r w:rsidRPr="002446E1">
              <w:rPr>
                <w:rFonts w:ascii="Times New Roman" w:hAnsi="Times New Roman" w:cs="Times New Roman"/>
                <w:color w:val="000000" w:themeColor="text1"/>
                <w:sz w:val="20"/>
                <w:szCs w:val="20"/>
              </w:rPr>
              <w:t>П</w:t>
            </w:r>
          </w:p>
          <w:p w:rsidR="00BA457C" w:rsidRPr="002446E1" w:rsidRDefault="00BA457C" w:rsidP="002446E1">
            <w:pPr>
              <w:spacing w:after="0" w:line="240" w:lineRule="auto"/>
              <w:rPr>
                <w:rFonts w:ascii="Times New Roman" w:hAnsi="Times New Roman" w:cs="Times New Roman"/>
                <w:color w:val="000000" w:themeColor="text1"/>
                <w:sz w:val="20"/>
                <w:szCs w:val="20"/>
                <w:lang w:val="en-US"/>
              </w:rPr>
            </w:pPr>
            <w:r w:rsidRPr="002446E1">
              <w:rPr>
                <w:rFonts w:ascii="Times New Roman" w:hAnsi="Times New Roman" w:cs="Times New Roman"/>
                <w:color w:val="000000" w:themeColor="text1"/>
                <w:sz w:val="20"/>
                <w:szCs w:val="20"/>
                <w:lang w:val="en-US"/>
              </w:rPr>
              <w:t>Rehabilitation in the work of GP</w:t>
            </w:r>
          </w:p>
        </w:tc>
        <w:tc>
          <w:tcPr>
            <w:tcW w:w="709" w:type="dxa"/>
            <w:gridSpan w:val="3"/>
            <w:vMerge/>
            <w:tcBorders>
              <w:bottom w:val="single" w:sz="4" w:space="0" w:color="auto"/>
            </w:tcBorders>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709" w:type="dxa"/>
            <w:gridSpan w:val="2"/>
            <w:vMerge/>
            <w:tcBorders>
              <w:bottom w:val="single" w:sz="4" w:space="0" w:color="auto"/>
            </w:tcBorders>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992" w:type="dxa"/>
            <w:gridSpan w:val="2"/>
            <w:vMerge/>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566" w:type="dxa"/>
            <w:vMerge/>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709" w:type="dxa"/>
            <w:vMerge/>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850" w:type="dxa"/>
            <w:vMerge/>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1134" w:type="dxa"/>
            <w:vMerge/>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c>
          <w:tcPr>
            <w:tcW w:w="1702" w:type="dxa"/>
            <w:vMerge/>
            <w:shd w:val="clear" w:color="auto" w:fill="FFFFFF" w:themeFill="background1"/>
          </w:tcPr>
          <w:p w:rsidR="00BA457C" w:rsidRPr="002446E1" w:rsidRDefault="00BA457C" w:rsidP="002446E1">
            <w:pPr>
              <w:spacing w:after="0" w:line="240" w:lineRule="auto"/>
              <w:jc w:val="center"/>
              <w:rPr>
                <w:rFonts w:ascii="Times New Roman" w:hAnsi="Times New Roman" w:cs="Times New Roman"/>
                <w:sz w:val="20"/>
                <w:szCs w:val="20"/>
                <w:lang w:val="kk-KZ"/>
              </w:rPr>
            </w:pPr>
          </w:p>
        </w:tc>
      </w:tr>
      <w:tr w:rsidR="00BA457C" w:rsidRPr="0025038E" w:rsidTr="00844601">
        <w:trPr>
          <w:trHeight w:val="60"/>
        </w:trPr>
        <w:tc>
          <w:tcPr>
            <w:tcW w:w="15877" w:type="dxa"/>
            <w:gridSpan w:val="16"/>
            <w:shd w:val="clear" w:color="auto" w:fill="auto"/>
          </w:tcPr>
          <w:p w:rsidR="00BA457C" w:rsidRPr="002446E1" w:rsidRDefault="00BA457C" w:rsidP="002446E1">
            <w:pPr>
              <w:spacing w:after="0" w:line="240" w:lineRule="auto"/>
              <w:jc w:val="center"/>
              <w:rPr>
                <w:rFonts w:ascii="Times New Roman" w:hAnsi="Times New Roman" w:cs="Times New Roman"/>
                <w:color w:val="000000"/>
                <w:sz w:val="18"/>
                <w:szCs w:val="18"/>
                <w:lang w:val="kk-KZ"/>
              </w:rPr>
            </w:pPr>
            <w:r w:rsidRPr="002446E1">
              <w:rPr>
                <w:rFonts w:ascii="Times New Roman" w:eastAsia="Times New Roman" w:hAnsi="Times New Roman" w:cs="Times New Roman"/>
                <w:b/>
                <w:color w:val="000000" w:themeColor="text1"/>
                <w:sz w:val="18"/>
                <w:szCs w:val="18"/>
                <w:lang w:val="kk-KZ"/>
              </w:rPr>
              <w:t>Қорытынды аттестаттау-3 академиялық кредит/ Son sertifikası -3 akademik kredi/ Итоговая аттестация 3 академических кредита/ Final certification-3 academic credits</w:t>
            </w:r>
          </w:p>
        </w:tc>
      </w:tr>
      <w:tr w:rsidR="00BA457C" w:rsidRPr="003011AF" w:rsidTr="00396564">
        <w:trPr>
          <w:trHeight w:val="225"/>
        </w:trPr>
        <w:tc>
          <w:tcPr>
            <w:tcW w:w="8506" w:type="dxa"/>
            <w:gridSpan w:val="4"/>
            <w:shd w:val="clear" w:color="auto" w:fill="auto"/>
            <w:vAlign w:val="center"/>
          </w:tcPr>
          <w:p w:rsidR="00BA457C" w:rsidRPr="002446E1" w:rsidRDefault="00BA457C" w:rsidP="002446E1">
            <w:pPr>
              <w:spacing w:after="0" w:line="240" w:lineRule="auto"/>
              <w:rPr>
                <w:rFonts w:ascii="Times New Roman" w:hAnsi="Times New Roman" w:cs="Times New Roman"/>
                <w:color w:val="000000" w:themeColor="text1"/>
                <w:sz w:val="20"/>
                <w:szCs w:val="20"/>
                <w:lang w:val="kk-KZ"/>
              </w:rPr>
            </w:pPr>
            <w:r w:rsidRPr="002446E1">
              <w:rPr>
                <w:rFonts w:ascii="Times New Roman" w:hAnsi="Times New Roman" w:cs="Times New Roman"/>
                <w:color w:val="000000" w:themeColor="text1"/>
                <w:sz w:val="20"/>
                <w:szCs w:val="20"/>
                <w:lang w:val="kk-KZ"/>
              </w:rPr>
              <w:t>Аралық аттестаттау/ Промежуточная аттестация/ Interm</w:t>
            </w:r>
          </w:p>
        </w:tc>
        <w:tc>
          <w:tcPr>
            <w:tcW w:w="567" w:type="dxa"/>
            <w:gridSpan w:val="2"/>
            <w:vAlign w:val="center"/>
          </w:tcPr>
          <w:p w:rsidR="00BA457C" w:rsidRPr="002446E1" w:rsidRDefault="00BA457C" w:rsidP="002446E1">
            <w:pPr>
              <w:spacing w:after="0" w:line="240" w:lineRule="auto"/>
              <w:jc w:val="center"/>
              <w:rPr>
                <w:rFonts w:ascii="Times New Roman" w:hAnsi="Times New Roman" w:cs="Times New Roman"/>
                <w:color w:val="000000" w:themeColor="text1"/>
                <w:sz w:val="20"/>
                <w:szCs w:val="20"/>
                <w:lang w:val="kk-KZ"/>
              </w:rPr>
            </w:pPr>
            <w:r w:rsidRPr="002446E1">
              <w:rPr>
                <w:rFonts w:ascii="Times New Roman" w:hAnsi="Times New Roman" w:cs="Times New Roman"/>
                <w:color w:val="000000" w:themeColor="text1"/>
                <w:sz w:val="20"/>
                <w:szCs w:val="20"/>
                <w:lang w:val="kk-KZ"/>
              </w:rPr>
              <w:t>3</w:t>
            </w:r>
          </w:p>
        </w:tc>
        <w:tc>
          <w:tcPr>
            <w:tcW w:w="851" w:type="dxa"/>
            <w:gridSpan w:val="3"/>
            <w:vAlign w:val="center"/>
          </w:tcPr>
          <w:p w:rsidR="00BA457C" w:rsidRPr="002446E1" w:rsidRDefault="00BA457C" w:rsidP="002446E1">
            <w:pPr>
              <w:spacing w:after="0" w:line="240" w:lineRule="auto"/>
              <w:jc w:val="center"/>
              <w:rPr>
                <w:rFonts w:ascii="Times New Roman" w:hAnsi="Times New Roman" w:cs="Times New Roman"/>
                <w:color w:val="000000" w:themeColor="text1"/>
                <w:sz w:val="20"/>
                <w:szCs w:val="20"/>
                <w:lang w:val="kk-KZ"/>
              </w:rPr>
            </w:pPr>
            <w:r w:rsidRPr="002446E1">
              <w:rPr>
                <w:rFonts w:ascii="Times New Roman" w:hAnsi="Times New Roman" w:cs="Times New Roman"/>
                <w:color w:val="000000" w:themeColor="text1"/>
                <w:sz w:val="20"/>
                <w:szCs w:val="20"/>
                <w:lang w:val="kk-KZ"/>
              </w:rPr>
              <w:t>90</w:t>
            </w:r>
          </w:p>
        </w:tc>
        <w:tc>
          <w:tcPr>
            <w:tcW w:w="992" w:type="dxa"/>
            <w:gridSpan w:val="2"/>
            <w:shd w:val="clear" w:color="auto" w:fill="auto"/>
            <w:vAlign w:val="center"/>
          </w:tcPr>
          <w:p w:rsidR="00BA457C" w:rsidRPr="004F5E52" w:rsidRDefault="00BA457C" w:rsidP="002446E1">
            <w:pPr>
              <w:spacing w:after="0" w:line="240" w:lineRule="auto"/>
              <w:jc w:val="center"/>
              <w:rPr>
                <w:rFonts w:ascii="Times New Roman" w:hAnsi="Times New Roman" w:cs="Times New Roman"/>
                <w:color w:val="000000" w:themeColor="text1"/>
                <w:sz w:val="18"/>
                <w:szCs w:val="18"/>
                <w:lang w:val="kk-KZ"/>
              </w:rPr>
            </w:pPr>
            <w:r w:rsidRPr="004F5E52">
              <w:rPr>
                <w:rFonts w:ascii="Times New Roman" w:hAnsi="Times New Roman" w:cs="Times New Roman"/>
                <w:color w:val="000000" w:themeColor="text1"/>
                <w:sz w:val="18"/>
                <w:szCs w:val="18"/>
                <w:lang w:val="kk-KZ"/>
              </w:rPr>
              <w:t>МК</w:t>
            </w:r>
            <w:r w:rsidRPr="004F5E52">
              <w:rPr>
                <w:rFonts w:ascii="Times New Roman" w:hAnsi="Times New Roman" w:cs="Times New Roman"/>
                <w:color w:val="000000" w:themeColor="text1"/>
                <w:sz w:val="18"/>
                <w:szCs w:val="18"/>
                <w:lang w:val="en-US"/>
              </w:rPr>
              <w:t>/ZM</w:t>
            </w:r>
            <w:r w:rsidRPr="004F5E52">
              <w:rPr>
                <w:rFonts w:ascii="Times New Roman" w:hAnsi="Times New Roman" w:cs="Times New Roman"/>
                <w:color w:val="000000" w:themeColor="text1"/>
                <w:sz w:val="18"/>
                <w:szCs w:val="18"/>
                <w:lang w:val="kk-KZ"/>
              </w:rPr>
              <w:t>/</w:t>
            </w:r>
          </w:p>
          <w:p w:rsidR="00BA457C" w:rsidRPr="004F5E52" w:rsidRDefault="00BA457C" w:rsidP="002446E1">
            <w:pPr>
              <w:spacing w:after="0" w:line="240" w:lineRule="auto"/>
              <w:jc w:val="center"/>
              <w:rPr>
                <w:rFonts w:ascii="Times New Roman" w:hAnsi="Times New Roman" w:cs="Times New Roman"/>
                <w:color w:val="000000" w:themeColor="text1"/>
                <w:sz w:val="18"/>
                <w:szCs w:val="18"/>
                <w:lang w:val="kk-KZ"/>
              </w:rPr>
            </w:pPr>
            <w:r w:rsidRPr="004F5E52">
              <w:rPr>
                <w:rFonts w:ascii="Times New Roman" w:hAnsi="Times New Roman" w:cs="Times New Roman"/>
                <w:color w:val="000000" w:themeColor="text1"/>
                <w:sz w:val="18"/>
                <w:szCs w:val="18"/>
                <w:lang w:val="kk-KZ"/>
              </w:rPr>
              <w:t>ОК/</w:t>
            </w:r>
            <w:r w:rsidRPr="004F5E52">
              <w:rPr>
                <w:rFonts w:ascii="Times New Roman" w:hAnsi="Times New Roman" w:cs="Times New Roman"/>
                <w:color w:val="000000" w:themeColor="text1"/>
                <w:sz w:val="18"/>
                <w:szCs w:val="18"/>
                <w:lang w:val="en-US"/>
              </w:rPr>
              <w:t>SM</w:t>
            </w:r>
          </w:p>
        </w:tc>
        <w:tc>
          <w:tcPr>
            <w:tcW w:w="566" w:type="dxa"/>
            <w:vAlign w:val="center"/>
          </w:tcPr>
          <w:p w:rsidR="00BA457C" w:rsidRPr="002446E1" w:rsidRDefault="00BA457C" w:rsidP="002446E1">
            <w:pPr>
              <w:spacing w:after="0" w:line="240" w:lineRule="auto"/>
              <w:jc w:val="center"/>
              <w:rPr>
                <w:rFonts w:ascii="Times New Roman" w:hAnsi="Times New Roman" w:cs="Times New Roman"/>
                <w:color w:val="000000" w:themeColor="text1"/>
                <w:sz w:val="20"/>
                <w:szCs w:val="20"/>
              </w:rPr>
            </w:pPr>
          </w:p>
        </w:tc>
        <w:tc>
          <w:tcPr>
            <w:tcW w:w="709" w:type="dxa"/>
            <w:vAlign w:val="center"/>
          </w:tcPr>
          <w:p w:rsidR="00BA457C" w:rsidRPr="002446E1" w:rsidRDefault="00BA457C" w:rsidP="002446E1">
            <w:pPr>
              <w:spacing w:after="0" w:line="240" w:lineRule="auto"/>
              <w:jc w:val="center"/>
              <w:rPr>
                <w:rFonts w:ascii="Times New Roman" w:hAnsi="Times New Roman" w:cs="Times New Roman"/>
                <w:color w:val="000000" w:themeColor="text1"/>
                <w:sz w:val="20"/>
                <w:szCs w:val="20"/>
              </w:rPr>
            </w:pPr>
          </w:p>
        </w:tc>
        <w:tc>
          <w:tcPr>
            <w:tcW w:w="850" w:type="dxa"/>
            <w:vAlign w:val="center"/>
          </w:tcPr>
          <w:p w:rsidR="00BA457C" w:rsidRPr="002446E1" w:rsidRDefault="00BA457C" w:rsidP="002446E1">
            <w:pPr>
              <w:spacing w:after="0" w:line="240" w:lineRule="auto"/>
              <w:jc w:val="center"/>
              <w:rPr>
                <w:rFonts w:ascii="Times New Roman" w:hAnsi="Times New Roman" w:cs="Times New Roman"/>
                <w:color w:val="000000" w:themeColor="text1"/>
                <w:sz w:val="20"/>
                <w:szCs w:val="20"/>
              </w:rPr>
            </w:pPr>
          </w:p>
        </w:tc>
        <w:tc>
          <w:tcPr>
            <w:tcW w:w="1134" w:type="dxa"/>
            <w:vAlign w:val="center"/>
          </w:tcPr>
          <w:p w:rsidR="00BA457C" w:rsidRPr="00396564" w:rsidRDefault="00BA457C" w:rsidP="002446E1">
            <w:pPr>
              <w:spacing w:after="0" w:line="240" w:lineRule="auto"/>
              <w:jc w:val="center"/>
              <w:rPr>
                <w:rFonts w:ascii="Times New Roman" w:hAnsi="Times New Roman" w:cs="Times New Roman"/>
                <w:color w:val="000000" w:themeColor="text1"/>
                <w:sz w:val="18"/>
                <w:szCs w:val="18"/>
                <w:lang w:val="kk-KZ"/>
              </w:rPr>
            </w:pPr>
            <w:r w:rsidRPr="00396564">
              <w:rPr>
                <w:rFonts w:ascii="Times New Roman" w:hAnsi="Times New Roman" w:cs="Times New Roman"/>
                <w:color w:val="000000" w:themeColor="text1"/>
                <w:sz w:val="18"/>
                <w:szCs w:val="18"/>
              </w:rPr>
              <w:t>XI</w:t>
            </w:r>
            <w:r w:rsidRPr="00396564">
              <w:rPr>
                <w:rFonts w:ascii="Times New Roman" w:hAnsi="Times New Roman" w:cs="Times New Roman"/>
                <w:color w:val="000000" w:themeColor="text1"/>
                <w:sz w:val="18"/>
                <w:szCs w:val="18"/>
                <w:lang w:val="en-US"/>
              </w:rPr>
              <w:t>V</w:t>
            </w:r>
          </w:p>
        </w:tc>
        <w:tc>
          <w:tcPr>
            <w:tcW w:w="1702" w:type="dxa"/>
            <w:shd w:val="clear" w:color="auto" w:fill="auto"/>
            <w:vAlign w:val="center"/>
          </w:tcPr>
          <w:p w:rsidR="00BA457C" w:rsidRPr="002446E1" w:rsidRDefault="00BA457C" w:rsidP="002446E1">
            <w:pPr>
              <w:spacing w:after="0" w:line="240" w:lineRule="auto"/>
              <w:jc w:val="center"/>
              <w:rPr>
                <w:rFonts w:ascii="Times New Roman" w:eastAsia="Times New Roman" w:hAnsi="Times New Roman" w:cs="Times New Roman"/>
                <w:color w:val="000000" w:themeColor="text1"/>
                <w:sz w:val="20"/>
                <w:szCs w:val="20"/>
                <w:lang w:val="kk-KZ"/>
              </w:rPr>
            </w:pPr>
          </w:p>
        </w:tc>
      </w:tr>
      <w:tr w:rsidR="00BA457C" w:rsidRPr="003011AF" w:rsidTr="00396564">
        <w:trPr>
          <w:trHeight w:val="225"/>
        </w:trPr>
        <w:tc>
          <w:tcPr>
            <w:tcW w:w="8506" w:type="dxa"/>
            <w:gridSpan w:val="4"/>
            <w:shd w:val="clear" w:color="auto" w:fill="auto"/>
            <w:vAlign w:val="center"/>
          </w:tcPr>
          <w:p w:rsidR="00BA457C" w:rsidRPr="002446E1" w:rsidRDefault="00BA457C" w:rsidP="002446E1">
            <w:pPr>
              <w:spacing w:after="0" w:line="240" w:lineRule="auto"/>
              <w:rPr>
                <w:rFonts w:ascii="Times New Roman" w:hAnsi="Times New Roman" w:cs="Times New Roman"/>
                <w:color w:val="000000" w:themeColor="text1"/>
                <w:sz w:val="20"/>
                <w:szCs w:val="20"/>
                <w:lang w:val="kk-KZ"/>
              </w:rPr>
            </w:pPr>
            <w:r w:rsidRPr="002446E1">
              <w:rPr>
                <w:rFonts w:ascii="Times New Roman" w:hAnsi="Times New Roman" w:cs="Times New Roman"/>
                <w:color w:val="000000" w:themeColor="text1"/>
                <w:sz w:val="20"/>
                <w:szCs w:val="20"/>
                <w:lang w:val="kk-KZ"/>
              </w:rPr>
              <w:t xml:space="preserve">Қорытынды аттестаттау/ Final sertifikası/ Итоговая аттестация/ </w:t>
            </w:r>
            <w:r w:rsidRPr="002446E1">
              <w:rPr>
                <w:rFonts w:ascii="Times New Roman" w:hAnsi="Times New Roman" w:cs="Times New Roman"/>
                <w:color w:val="000000"/>
                <w:sz w:val="20"/>
                <w:szCs w:val="20"/>
                <w:lang w:val="kk-KZ"/>
              </w:rPr>
              <w:t>Final Attestation</w:t>
            </w:r>
            <w:r w:rsidRPr="002446E1">
              <w:rPr>
                <w:rFonts w:ascii="Times New Roman" w:hAnsi="Times New Roman" w:cs="Times New Roman"/>
                <w:b/>
                <w:color w:val="000000"/>
                <w:sz w:val="20"/>
                <w:szCs w:val="20"/>
                <w:lang w:val="kk-KZ"/>
              </w:rPr>
              <w:t xml:space="preserve">  </w:t>
            </w:r>
          </w:p>
        </w:tc>
        <w:tc>
          <w:tcPr>
            <w:tcW w:w="567" w:type="dxa"/>
            <w:gridSpan w:val="2"/>
            <w:vAlign w:val="center"/>
          </w:tcPr>
          <w:p w:rsidR="00BA457C" w:rsidRPr="002446E1" w:rsidRDefault="00BA457C" w:rsidP="002446E1">
            <w:pPr>
              <w:spacing w:after="0" w:line="240" w:lineRule="auto"/>
              <w:jc w:val="center"/>
              <w:rPr>
                <w:rFonts w:ascii="Times New Roman" w:hAnsi="Times New Roman" w:cs="Times New Roman"/>
                <w:color w:val="000000" w:themeColor="text1"/>
                <w:sz w:val="20"/>
                <w:szCs w:val="20"/>
                <w:lang w:val="kk-KZ"/>
              </w:rPr>
            </w:pPr>
            <w:r w:rsidRPr="002446E1">
              <w:rPr>
                <w:rFonts w:ascii="Times New Roman" w:hAnsi="Times New Roman" w:cs="Times New Roman"/>
                <w:color w:val="000000" w:themeColor="text1"/>
                <w:sz w:val="20"/>
                <w:szCs w:val="20"/>
                <w:lang w:val="kk-KZ"/>
              </w:rPr>
              <w:t>3</w:t>
            </w:r>
          </w:p>
        </w:tc>
        <w:tc>
          <w:tcPr>
            <w:tcW w:w="851" w:type="dxa"/>
            <w:gridSpan w:val="3"/>
            <w:vAlign w:val="center"/>
          </w:tcPr>
          <w:p w:rsidR="00BA457C" w:rsidRPr="002446E1" w:rsidRDefault="00BA457C" w:rsidP="002446E1">
            <w:pPr>
              <w:spacing w:after="0" w:line="240" w:lineRule="auto"/>
              <w:jc w:val="center"/>
              <w:rPr>
                <w:rFonts w:ascii="Times New Roman" w:hAnsi="Times New Roman" w:cs="Times New Roman"/>
                <w:color w:val="000000" w:themeColor="text1"/>
                <w:sz w:val="20"/>
                <w:szCs w:val="20"/>
                <w:lang w:val="kk-KZ"/>
              </w:rPr>
            </w:pPr>
            <w:r w:rsidRPr="002446E1">
              <w:rPr>
                <w:rFonts w:ascii="Times New Roman" w:hAnsi="Times New Roman" w:cs="Times New Roman"/>
                <w:color w:val="000000" w:themeColor="text1"/>
                <w:sz w:val="20"/>
                <w:szCs w:val="20"/>
                <w:lang w:val="kk-KZ"/>
              </w:rPr>
              <w:t>90</w:t>
            </w:r>
          </w:p>
        </w:tc>
        <w:tc>
          <w:tcPr>
            <w:tcW w:w="992" w:type="dxa"/>
            <w:gridSpan w:val="2"/>
            <w:shd w:val="clear" w:color="auto" w:fill="auto"/>
            <w:vAlign w:val="center"/>
          </w:tcPr>
          <w:p w:rsidR="00BA457C" w:rsidRPr="004F5E52" w:rsidRDefault="00BA457C" w:rsidP="002446E1">
            <w:pPr>
              <w:spacing w:after="0" w:line="240" w:lineRule="auto"/>
              <w:jc w:val="center"/>
              <w:rPr>
                <w:rFonts w:ascii="Times New Roman" w:hAnsi="Times New Roman" w:cs="Times New Roman"/>
                <w:color w:val="000000" w:themeColor="text1"/>
                <w:sz w:val="18"/>
                <w:szCs w:val="18"/>
                <w:lang w:val="kk-KZ"/>
              </w:rPr>
            </w:pPr>
            <w:r w:rsidRPr="004F5E52">
              <w:rPr>
                <w:rFonts w:ascii="Times New Roman" w:hAnsi="Times New Roman" w:cs="Times New Roman"/>
                <w:color w:val="000000" w:themeColor="text1"/>
                <w:sz w:val="18"/>
                <w:szCs w:val="18"/>
                <w:lang w:val="kk-KZ"/>
              </w:rPr>
              <w:t>МК</w:t>
            </w:r>
            <w:r w:rsidRPr="004F5E52">
              <w:rPr>
                <w:rFonts w:ascii="Times New Roman" w:hAnsi="Times New Roman" w:cs="Times New Roman"/>
                <w:color w:val="000000" w:themeColor="text1"/>
                <w:sz w:val="18"/>
                <w:szCs w:val="18"/>
                <w:lang w:val="en-US"/>
              </w:rPr>
              <w:t>/ZM</w:t>
            </w:r>
            <w:r w:rsidRPr="004F5E52">
              <w:rPr>
                <w:rFonts w:ascii="Times New Roman" w:hAnsi="Times New Roman" w:cs="Times New Roman"/>
                <w:color w:val="000000" w:themeColor="text1"/>
                <w:sz w:val="18"/>
                <w:szCs w:val="18"/>
                <w:lang w:val="kk-KZ"/>
              </w:rPr>
              <w:t>/</w:t>
            </w:r>
          </w:p>
          <w:p w:rsidR="00BA457C" w:rsidRPr="004F5E52" w:rsidRDefault="00BA457C" w:rsidP="002446E1">
            <w:pPr>
              <w:spacing w:after="0" w:line="240" w:lineRule="auto"/>
              <w:jc w:val="center"/>
              <w:rPr>
                <w:rFonts w:ascii="Times New Roman" w:hAnsi="Times New Roman" w:cs="Times New Roman"/>
                <w:color w:val="000000" w:themeColor="text1"/>
                <w:sz w:val="18"/>
                <w:szCs w:val="18"/>
                <w:lang w:val="kk-KZ"/>
              </w:rPr>
            </w:pPr>
            <w:r w:rsidRPr="004F5E52">
              <w:rPr>
                <w:rFonts w:ascii="Times New Roman" w:hAnsi="Times New Roman" w:cs="Times New Roman"/>
                <w:color w:val="000000" w:themeColor="text1"/>
                <w:sz w:val="18"/>
                <w:szCs w:val="18"/>
                <w:lang w:val="kk-KZ"/>
              </w:rPr>
              <w:t>ОК/</w:t>
            </w:r>
            <w:r w:rsidRPr="004F5E52">
              <w:rPr>
                <w:rFonts w:ascii="Times New Roman" w:hAnsi="Times New Roman" w:cs="Times New Roman"/>
                <w:color w:val="000000" w:themeColor="text1"/>
                <w:sz w:val="18"/>
                <w:szCs w:val="18"/>
                <w:lang w:val="en-US"/>
              </w:rPr>
              <w:t>SM</w:t>
            </w:r>
          </w:p>
        </w:tc>
        <w:tc>
          <w:tcPr>
            <w:tcW w:w="566" w:type="dxa"/>
            <w:vAlign w:val="center"/>
          </w:tcPr>
          <w:p w:rsidR="00BA457C" w:rsidRPr="002446E1" w:rsidRDefault="00BA457C" w:rsidP="002446E1">
            <w:pPr>
              <w:spacing w:after="0" w:line="240" w:lineRule="auto"/>
              <w:jc w:val="center"/>
              <w:rPr>
                <w:rFonts w:ascii="Times New Roman" w:hAnsi="Times New Roman" w:cs="Times New Roman"/>
                <w:color w:val="000000" w:themeColor="text1"/>
                <w:sz w:val="20"/>
                <w:szCs w:val="20"/>
              </w:rPr>
            </w:pPr>
          </w:p>
        </w:tc>
        <w:tc>
          <w:tcPr>
            <w:tcW w:w="709" w:type="dxa"/>
            <w:vAlign w:val="center"/>
          </w:tcPr>
          <w:p w:rsidR="00BA457C" w:rsidRPr="002446E1" w:rsidRDefault="00BA457C" w:rsidP="002446E1">
            <w:pPr>
              <w:spacing w:after="0" w:line="240" w:lineRule="auto"/>
              <w:jc w:val="center"/>
              <w:rPr>
                <w:rFonts w:ascii="Times New Roman" w:hAnsi="Times New Roman" w:cs="Times New Roman"/>
                <w:color w:val="000000" w:themeColor="text1"/>
                <w:sz w:val="20"/>
                <w:szCs w:val="20"/>
              </w:rPr>
            </w:pPr>
          </w:p>
        </w:tc>
        <w:tc>
          <w:tcPr>
            <w:tcW w:w="850" w:type="dxa"/>
            <w:vAlign w:val="center"/>
          </w:tcPr>
          <w:p w:rsidR="00BA457C" w:rsidRPr="002446E1" w:rsidRDefault="00BA457C" w:rsidP="002446E1">
            <w:pPr>
              <w:spacing w:after="0" w:line="240" w:lineRule="auto"/>
              <w:jc w:val="center"/>
              <w:rPr>
                <w:rFonts w:ascii="Times New Roman" w:hAnsi="Times New Roman" w:cs="Times New Roman"/>
                <w:color w:val="000000" w:themeColor="text1"/>
                <w:sz w:val="20"/>
                <w:szCs w:val="20"/>
              </w:rPr>
            </w:pPr>
          </w:p>
        </w:tc>
        <w:tc>
          <w:tcPr>
            <w:tcW w:w="1134" w:type="dxa"/>
            <w:vAlign w:val="center"/>
          </w:tcPr>
          <w:p w:rsidR="00BA457C" w:rsidRPr="00396564" w:rsidRDefault="00BA457C" w:rsidP="002446E1">
            <w:pPr>
              <w:spacing w:after="0" w:line="240" w:lineRule="auto"/>
              <w:jc w:val="center"/>
              <w:rPr>
                <w:rFonts w:ascii="Times New Roman" w:hAnsi="Times New Roman" w:cs="Times New Roman"/>
                <w:color w:val="000000" w:themeColor="text1"/>
                <w:sz w:val="18"/>
                <w:szCs w:val="18"/>
              </w:rPr>
            </w:pPr>
            <w:r w:rsidRPr="00396564">
              <w:rPr>
                <w:rFonts w:ascii="Times New Roman" w:hAnsi="Times New Roman" w:cs="Times New Roman"/>
                <w:color w:val="000000" w:themeColor="text1"/>
                <w:sz w:val="18"/>
                <w:szCs w:val="18"/>
              </w:rPr>
              <w:t>XI</w:t>
            </w:r>
            <w:r w:rsidRPr="00396564">
              <w:rPr>
                <w:rFonts w:ascii="Times New Roman" w:hAnsi="Times New Roman" w:cs="Times New Roman"/>
                <w:color w:val="000000" w:themeColor="text1"/>
                <w:sz w:val="18"/>
                <w:szCs w:val="18"/>
                <w:lang w:val="en-US"/>
              </w:rPr>
              <w:t>V</w:t>
            </w:r>
          </w:p>
        </w:tc>
        <w:tc>
          <w:tcPr>
            <w:tcW w:w="1702" w:type="dxa"/>
            <w:shd w:val="clear" w:color="auto" w:fill="auto"/>
            <w:vAlign w:val="center"/>
          </w:tcPr>
          <w:p w:rsidR="00BA457C" w:rsidRPr="002446E1" w:rsidRDefault="00BA457C" w:rsidP="002446E1">
            <w:pPr>
              <w:spacing w:after="0" w:line="240" w:lineRule="auto"/>
              <w:jc w:val="center"/>
              <w:rPr>
                <w:rFonts w:ascii="Times New Roman" w:hAnsi="Times New Roman" w:cs="Times New Roman"/>
                <w:color w:val="000000" w:themeColor="text1"/>
                <w:sz w:val="20"/>
                <w:szCs w:val="20"/>
                <w:lang w:val="kk-KZ"/>
              </w:rPr>
            </w:pPr>
          </w:p>
        </w:tc>
      </w:tr>
      <w:tr w:rsidR="00BA457C" w:rsidRPr="003011AF" w:rsidTr="00396564">
        <w:trPr>
          <w:trHeight w:val="60"/>
        </w:trPr>
        <w:tc>
          <w:tcPr>
            <w:tcW w:w="8506" w:type="dxa"/>
            <w:gridSpan w:val="4"/>
          </w:tcPr>
          <w:p w:rsidR="00BA457C" w:rsidRPr="002446E1" w:rsidRDefault="00BA457C" w:rsidP="002446E1">
            <w:pPr>
              <w:spacing w:after="0" w:line="240" w:lineRule="auto"/>
              <w:jc w:val="right"/>
              <w:rPr>
                <w:rFonts w:ascii="Times New Roman" w:hAnsi="Times New Roman" w:cs="Times New Roman"/>
                <w:b/>
                <w:sz w:val="18"/>
                <w:szCs w:val="18"/>
                <w:lang w:val="kk-KZ"/>
              </w:rPr>
            </w:pPr>
            <w:r w:rsidRPr="002446E1">
              <w:rPr>
                <w:rFonts w:ascii="Times New Roman" w:hAnsi="Times New Roman" w:cs="Times New Roman"/>
                <w:b/>
                <w:sz w:val="18"/>
                <w:szCs w:val="18"/>
                <w:lang w:val="kk-KZ"/>
              </w:rPr>
              <w:t xml:space="preserve">Барлығы/ </w:t>
            </w:r>
            <w:r w:rsidRPr="002446E1">
              <w:rPr>
                <w:rFonts w:ascii="Times New Roman" w:hAnsi="Times New Roman" w:cs="Times New Roman"/>
                <w:b/>
                <w:sz w:val="18"/>
                <w:szCs w:val="18"/>
                <w:lang w:val="tr-TR"/>
              </w:rPr>
              <w:t>Toplam/</w:t>
            </w:r>
            <w:r w:rsidRPr="002446E1">
              <w:rPr>
                <w:rFonts w:ascii="Times New Roman" w:hAnsi="Times New Roman" w:cs="Times New Roman"/>
                <w:b/>
                <w:sz w:val="18"/>
                <w:szCs w:val="18"/>
                <w:lang w:val="kk-KZ"/>
              </w:rPr>
              <w:t xml:space="preserve"> Всего/ General:</w:t>
            </w:r>
          </w:p>
        </w:tc>
        <w:tc>
          <w:tcPr>
            <w:tcW w:w="567" w:type="dxa"/>
            <w:gridSpan w:val="2"/>
            <w:vAlign w:val="center"/>
          </w:tcPr>
          <w:p w:rsidR="00BA457C" w:rsidRPr="002446E1" w:rsidRDefault="00BA457C" w:rsidP="002446E1">
            <w:pPr>
              <w:spacing w:after="0" w:line="240" w:lineRule="auto"/>
              <w:jc w:val="center"/>
              <w:rPr>
                <w:rFonts w:ascii="Times New Roman" w:hAnsi="Times New Roman" w:cs="Times New Roman"/>
                <w:b/>
                <w:sz w:val="18"/>
                <w:szCs w:val="18"/>
                <w:lang w:val="kk-KZ"/>
              </w:rPr>
            </w:pPr>
            <w:r w:rsidRPr="002446E1">
              <w:rPr>
                <w:rFonts w:ascii="Times New Roman" w:hAnsi="Times New Roman" w:cs="Times New Roman"/>
                <w:b/>
                <w:sz w:val="18"/>
                <w:szCs w:val="18"/>
                <w:lang w:val="kk-KZ"/>
              </w:rPr>
              <w:t>120</w:t>
            </w:r>
          </w:p>
        </w:tc>
        <w:tc>
          <w:tcPr>
            <w:tcW w:w="851" w:type="dxa"/>
            <w:gridSpan w:val="3"/>
            <w:vAlign w:val="center"/>
          </w:tcPr>
          <w:p w:rsidR="00BA457C" w:rsidRPr="002446E1" w:rsidRDefault="00BA457C" w:rsidP="002446E1">
            <w:pPr>
              <w:spacing w:after="0" w:line="240" w:lineRule="auto"/>
              <w:jc w:val="center"/>
              <w:rPr>
                <w:rFonts w:ascii="Times New Roman" w:hAnsi="Times New Roman" w:cs="Times New Roman"/>
                <w:b/>
                <w:sz w:val="18"/>
                <w:szCs w:val="18"/>
                <w:lang w:val="kk-KZ"/>
              </w:rPr>
            </w:pPr>
            <w:r w:rsidRPr="002446E1">
              <w:rPr>
                <w:rFonts w:ascii="Times New Roman" w:hAnsi="Times New Roman" w:cs="Times New Roman"/>
                <w:b/>
                <w:sz w:val="18"/>
                <w:szCs w:val="18"/>
                <w:lang w:val="kk-KZ"/>
              </w:rPr>
              <w:t>3600</w:t>
            </w:r>
          </w:p>
        </w:tc>
        <w:tc>
          <w:tcPr>
            <w:tcW w:w="992" w:type="dxa"/>
            <w:gridSpan w:val="2"/>
            <w:vAlign w:val="center"/>
          </w:tcPr>
          <w:p w:rsidR="00BA457C" w:rsidRPr="002446E1" w:rsidRDefault="00BA457C" w:rsidP="002446E1">
            <w:pPr>
              <w:spacing w:after="0" w:line="240" w:lineRule="auto"/>
              <w:jc w:val="center"/>
              <w:rPr>
                <w:rFonts w:ascii="Times New Roman" w:hAnsi="Times New Roman" w:cs="Times New Roman"/>
                <w:b/>
                <w:sz w:val="20"/>
                <w:szCs w:val="20"/>
                <w:lang w:val="kk-KZ"/>
              </w:rPr>
            </w:pPr>
          </w:p>
        </w:tc>
        <w:tc>
          <w:tcPr>
            <w:tcW w:w="566" w:type="dxa"/>
            <w:vAlign w:val="center"/>
          </w:tcPr>
          <w:p w:rsidR="00BA457C" w:rsidRPr="002446E1" w:rsidRDefault="00BA457C" w:rsidP="002446E1">
            <w:pPr>
              <w:spacing w:after="0" w:line="240" w:lineRule="auto"/>
              <w:jc w:val="center"/>
              <w:rPr>
                <w:rFonts w:ascii="Times New Roman" w:hAnsi="Times New Roman" w:cs="Times New Roman"/>
                <w:b/>
                <w:sz w:val="20"/>
                <w:szCs w:val="20"/>
                <w:lang w:val="kk-KZ"/>
              </w:rPr>
            </w:pPr>
          </w:p>
        </w:tc>
        <w:tc>
          <w:tcPr>
            <w:tcW w:w="709" w:type="dxa"/>
            <w:vAlign w:val="center"/>
          </w:tcPr>
          <w:p w:rsidR="00BA457C" w:rsidRPr="002446E1" w:rsidRDefault="00BA457C" w:rsidP="002446E1">
            <w:pPr>
              <w:spacing w:after="0" w:line="240" w:lineRule="auto"/>
              <w:jc w:val="center"/>
              <w:rPr>
                <w:rFonts w:ascii="Times New Roman" w:hAnsi="Times New Roman" w:cs="Times New Roman"/>
                <w:b/>
                <w:sz w:val="20"/>
                <w:szCs w:val="20"/>
                <w:lang w:val="kk-KZ"/>
              </w:rPr>
            </w:pPr>
          </w:p>
        </w:tc>
        <w:tc>
          <w:tcPr>
            <w:tcW w:w="850" w:type="dxa"/>
            <w:vAlign w:val="center"/>
          </w:tcPr>
          <w:p w:rsidR="00BA457C" w:rsidRPr="002446E1" w:rsidRDefault="00BA457C" w:rsidP="002446E1">
            <w:pPr>
              <w:spacing w:after="0" w:line="240" w:lineRule="auto"/>
              <w:jc w:val="center"/>
              <w:rPr>
                <w:rFonts w:ascii="Times New Roman" w:hAnsi="Times New Roman" w:cs="Times New Roman"/>
                <w:b/>
                <w:sz w:val="20"/>
                <w:szCs w:val="20"/>
                <w:lang w:val="kk-KZ"/>
              </w:rPr>
            </w:pPr>
          </w:p>
        </w:tc>
        <w:tc>
          <w:tcPr>
            <w:tcW w:w="1134" w:type="dxa"/>
            <w:vAlign w:val="center"/>
          </w:tcPr>
          <w:p w:rsidR="00BA457C" w:rsidRPr="002446E1" w:rsidRDefault="00BA457C" w:rsidP="002446E1">
            <w:pPr>
              <w:spacing w:after="0" w:line="240" w:lineRule="auto"/>
              <w:jc w:val="center"/>
              <w:rPr>
                <w:rFonts w:ascii="Times New Roman" w:hAnsi="Times New Roman" w:cs="Times New Roman"/>
                <w:b/>
                <w:sz w:val="20"/>
                <w:szCs w:val="20"/>
                <w:lang w:val="kk-KZ"/>
              </w:rPr>
            </w:pPr>
          </w:p>
        </w:tc>
        <w:tc>
          <w:tcPr>
            <w:tcW w:w="1702" w:type="dxa"/>
            <w:vAlign w:val="center"/>
          </w:tcPr>
          <w:p w:rsidR="00BA457C" w:rsidRPr="002446E1" w:rsidRDefault="00BA457C" w:rsidP="002446E1">
            <w:pPr>
              <w:spacing w:after="0" w:line="240" w:lineRule="auto"/>
              <w:jc w:val="center"/>
              <w:rPr>
                <w:rFonts w:ascii="Times New Roman" w:eastAsia="Times New Roman" w:hAnsi="Times New Roman" w:cs="Times New Roman"/>
                <w:b/>
                <w:color w:val="000000" w:themeColor="text1"/>
                <w:sz w:val="20"/>
                <w:szCs w:val="20"/>
                <w:lang w:val="kk-KZ"/>
              </w:rPr>
            </w:pPr>
          </w:p>
        </w:tc>
      </w:tr>
    </w:tbl>
    <w:p w:rsidR="00BA457C" w:rsidRDefault="00BA457C" w:rsidP="002446E1">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lang w:val="en-US"/>
        </w:rPr>
      </w:pPr>
    </w:p>
    <w:p w:rsidR="00BA457C" w:rsidRDefault="00BA457C"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rPr>
      </w:pPr>
    </w:p>
    <w:p w:rsidR="00BA457C" w:rsidRDefault="00BA457C"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rPr>
      </w:pPr>
    </w:p>
    <w:p w:rsidR="00BA457C" w:rsidRDefault="00BA457C"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rPr>
      </w:pPr>
    </w:p>
    <w:tbl>
      <w:tblPr>
        <w:tblStyle w:val="afe"/>
        <w:tblpPr w:leftFromText="180" w:rightFromText="180" w:vertAnchor="text" w:horzAnchor="margin" w:tblpY="-33"/>
        <w:tblW w:w="0" w:type="auto"/>
        <w:tblLayout w:type="fixed"/>
        <w:tblLook w:val="04A0"/>
      </w:tblPr>
      <w:tblGrid>
        <w:gridCol w:w="7621"/>
        <w:gridCol w:w="851"/>
        <w:gridCol w:w="708"/>
        <w:gridCol w:w="709"/>
        <w:gridCol w:w="709"/>
        <w:gridCol w:w="709"/>
        <w:gridCol w:w="708"/>
        <w:gridCol w:w="709"/>
        <w:gridCol w:w="709"/>
        <w:gridCol w:w="850"/>
        <w:gridCol w:w="786"/>
      </w:tblGrid>
      <w:tr w:rsidR="006C1626" w:rsidTr="006C1626">
        <w:tc>
          <w:tcPr>
            <w:tcW w:w="7621" w:type="dxa"/>
            <w:vMerge w:val="restart"/>
          </w:tcPr>
          <w:p w:rsidR="006C1626" w:rsidRPr="004737CB" w:rsidRDefault="006C1626" w:rsidP="006C1626">
            <w:pPr>
              <w:jc w:val="center"/>
              <w:rPr>
                <w:rFonts w:ascii="Times New Roman" w:hAnsi="Times New Roman" w:cs="Times New Roman"/>
                <w:b/>
                <w:color w:val="000000"/>
                <w:sz w:val="16"/>
                <w:szCs w:val="16"/>
                <w:lang w:val="kk-KZ"/>
              </w:rPr>
            </w:pPr>
            <w:r w:rsidRPr="004737CB">
              <w:rPr>
                <w:rFonts w:ascii="Times New Roman" w:hAnsi="Times New Roman" w:cs="Times New Roman"/>
                <w:b/>
                <w:sz w:val="16"/>
                <w:szCs w:val="16"/>
                <w:lang w:val="kk-KZ"/>
              </w:rPr>
              <w:lastRenderedPageBreak/>
              <w:t>Ата</w:t>
            </w:r>
            <w:r w:rsidRPr="00492CB2">
              <w:rPr>
                <w:rFonts w:ascii="Times New Roman" w:hAnsi="Times New Roman" w:cs="Times New Roman"/>
                <w:b/>
                <w:sz w:val="16"/>
                <w:szCs w:val="16"/>
              </w:rPr>
              <w:t>ула</w:t>
            </w:r>
            <w:r w:rsidRPr="004737CB">
              <w:rPr>
                <w:rFonts w:ascii="Times New Roman" w:hAnsi="Times New Roman" w:cs="Times New Roman"/>
                <w:b/>
                <w:sz w:val="16"/>
                <w:szCs w:val="16"/>
                <w:lang w:val="kk-KZ"/>
              </w:rPr>
              <w:t>ры</w:t>
            </w:r>
            <w:r w:rsidRPr="004737CB">
              <w:rPr>
                <w:rFonts w:ascii="Times New Roman" w:hAnsi="Times New Roman" w:cs="Times New Roman"/>
                <w:b/>
                <w:color w:val="000000"/>
                <w:sz w:val="16"/>
                <w:szCs w:val="16"/>
                <w:lang w:val="kk-KZ"/>
              </w:rPr>
              <w:t xml:space="preserve">/ </w:t>
            </w:r>
          </w:p>
          <w:p w:rsidR="006C1626" w:rsidRPr="004737CB" w:rsidRDefault="006C1626" w:rsidP="006C1626">
            <w:pPr>
              <w:jc w:val="center"/>
              <w:rPr>
                <w:rFonts w:ascii="Times New Roman" w:hAnsi="Times New Roman" w:cs="Times New Roman"/>
                <w:b/>
                <w:color w:val="000000"/>
                <w:sz w:val="16"/>
                <w:szCs w:val="16"/>
                <w:lang w:val="kk-KZ"/>
              </w:rPr>
            </w:pPr>
            <w:r w:rsidRPr="004737CB">
              <w:rPr>
                <w:rFonts w:ascii="Times New Roman" w:hAnsi="Times New Roman" w:cs="Times New Roman"/>
                <w:b/>
                <w:color w:val="000000"/>
                <w:sz w:val="16"/>
                <w:szCs w:val="16"/>
                <w:lang w:val="kk-KZ"/>
              </w:rPr>
              <w:t>Modül Adı /</w:t>
            </w:r>
          </w:p>
          <w:p w:rsidR="006C1626" w:rsidRPr="004737CB" w:rsidRDefault="006C1626" w:rsidP="006C1626">
            <w:pPr>
              <w:jc w:val="center"/>
              <w:rPr>
                <w:rFonts w:ascii="Times New Roman" w:hAnsi="Times New Roman" w:cs="Times New Roman"/>
                <w:b/>
                <w:color w:val="000000"/>
                <w:sz w:val="16"/>
                <w:szCs w:val="16"/>
                <w:lang w:val="kk-KZ"/>
              </w:rPr>
            </w:pPr>
            <w:r w:rsidRPr="004737CB">
              <w:rPr>
                <w:rFonts w:ascii="Times New Roman" w:hAnsi="Times New Roman" w:cs="Times New Roman"/>
                <w:b/>
                <w:color w:val="000000"/>
                <w:sz w:val="16"/>
                <w:szCs w:val="16"/>
                <w:lang w:val="kk-KZ"/>
              </w:rPr>
              <w:t xml:space="preserve">Наименование/ </w:t>
            </w:r>
          </w:p>
          <w:p w:rsidR="006C1626" w:rsidRDefault="006C1626" w:rsidP="006C1626">
            <w:pPr>
              <w:keepNext/>
              <w:keepLines/>
              <w:tabs>
                <w:tab w:val="left" w:pos="5812"/>
              </w:tabs>
              <w:jc w:val="center"/>
              <w:outlineLvl w:val="2"/>
              <w:rPr>
                <w:rFonts w:ascii="Times New Roman" w:hAnsi="Times New Roman" w:cs="Times New Roman"/>
                <w:b/>
                <w:color w:val="FF0000"/>
                <w:lang w:val="kk-KZ"/>
              </w:rPr>
            </w:pPr>
            <w:r w:rsidRPr="004737CB">
              <w:rPr>
                <w:rFonts w:ascii="Times New Roman" w:hAnsi="Times New Roman" w:cs="Times New Roman"/>
                <w:b/>
                <w:color w:val="000000"/>
                <w:sz w:val="16"/>
                <w:szCs w:val="16"/>
                <w:lang w:val="kk-KZ"/>
              </w:rPr>
              <w:t>Name</w:t>
            </w:r>
          </w:p>
        </w:tc>
        <w:tc>
          <w:tcPr>
            <w:tcW w:w="7448" w:type="dxa"/>
            <w:gridSpan w:val="10"/>
          </w:tcPr>
          <w:p w:rsidR="006C1626" w:rsidRDefault="006C1626" w:rsidP="006C1626">
            <w:pPr>
              <w:keepNext/>
              <w:keepLines/>
              <w:tabs>
                <w:tab w:val="left" w:pos="5812"/>
              </w:tabs>
              <w:jc w:val="center"/>
              <w:outlineLvl w:val="2"/>
              <w:rPr>
                <w:rFonts w:ascii="Times New Roman" w:hAnsi="Times New Roman" w:cs="Times New Roman"/>
                <w:b/>
                <w:color w:val="FF0000"/>
                <w:lang w:val="kk-KZ"/>
              </w:rPr>
            </w:pPr>
            <w:r w:rsidRPr="004737CB">
              <w:rPr>
                <w:rFonts w:ascii="Times New Roman" w:hAnsi="Times New Roman" w:cs="Times New Roman"/>
                <w:b/>
                <w:color w:val="000000"/>
                <w:sz w:val="16"/>
                <w:szCs w:val="16"/>
                <w:lang w:val="kk-KZ"/>
              </w:rPr>
              <w:t>Кредиттер/</w:t>
            </w:r>
            <w:r w:rsidRPr="004737CB">
              <w:rPr>
                <w:rFonts w:ascii="Times New Roman" w:hAnsi="Times New Roman" w:cs="Times New Roman"/>
                <w:b/>
                <w:color w:val="000000"/>
                <w:sz w:val="16"/>
                <w:szCs w:val="16"/>
                <w:lang w:val="tr-TR"/>
              </w:rPr>
              <w:t>K</w:t>
            </w:r>
            <w:r w:rsidRPr="004737CB">
              <w:rPr>
                <w:rFonts w:ascii="Times New Roman" w:hAnsi="Times New Roman" w:cs="Times New Roman"/>
                <w:b/>
                <w:color w:val="000000"/>
                <w:sz w:val="16"/>
                <w:szCs w:val="16"/>
                <w:lang w:val="kk-KZ"/>
              </w:rPr>
              <w:t>redi/ Кредиты/ Credits</w:t>
            </w:r>
          </w:p>
        </w:tc>
      </w:tr>
      <w:tr w:rsidR="006C1626" w:rsidTr="006C1626">
        <w:tc>
          <w:tcPr>
            <w:tcW w:w="7621" w:type="dxa"/>
            <w:vMerge/>
          </w:tcPr>
          <w:p w:rsidR="006C1626" w:rsidRDefault="006C1626" w:rsidP="006C1626">
            <w:pPr>
              <w:keepNext/>
              <w:keepLines/>
              <w:tabs>
                <w:tab w:val="left" w:pos="5812"/>
              </w:tabs>
              <w:jc w:val="center"/>
              <w:outlineLvl w:val="2"/>
              <w:rPr>
                <w:rFonts w:ascii="Times New Roman" w:hAnsi="Times New Roman" w:cs="Times New Roman"/>
                <w:b/>
                <w:color w:val="FF0000"/>
                <w:lang w:val="kk-KZ"/>
              </w:rPr>
            </w:pPr>
          </w:p>
        </w:tc>
        <w:tc>
          <w:tcPr>
            <w:tcW w:w="851" w:type="dxa"/>
          </w:tcPr>
          <w:p w:rsidR="006C1626" w:rsidRPr="004737CB" w:rsidRDefault="006C1626" w:rsidP="006C1626">
            <w:pPr>
              <w:jc w:val="center"/>
              <w:rPr>
                <w:rFonts w:ascii="Times New Roman" w:hAnsi="Times New Roman" w:cs="Times New Roman"/>
                <w:b/>
                <w:color w:val="000000"/>
                <w:sz w:val="16"/>
                <w:szCs w:val="16"/>
                <w:lang w:val="kk-KZ"/>
              </w:rPr>
            </w:pPr>
            <w:r w:rsidRPr="004737CB">
              <w:rPr>
                <w:rFonts w:ascii="Times New Roman" w:hAnsi="Times New Roman" w:cs="Times New Roman"/>
                <w:b/>
                <w:color w:val="000000"/>
                <w:sz w:val="16"/>
                <w:szCs w:val="16"/>
                <w:lang w:val="kk-KZ"/>
              </w:rPr>
              <w:t>кр/</w:t>
            </w:r>
          </w:p>
          <w:p w:rsidR="006C1626" w:rsidRPr="004737CB" w:rsidRDefault="006C1626" w:rsidP="006C1626">
            <w:pPr>
              <w:jc w:val="center"/>
              <w:rPr>
                <w:rFonts w:ascii="Times New Roman" w:hAnsi="Times New Roman" w:cs="Times New Roman"/>
                <w:b/>
                <w:color w:val="000000"/>
                <w:sz w:val="16"/>
                <w:szCs w:val="16"/>
                <w:lang w:val="kk-KZ"/>
              </w:rPr>
            </w:pPr>
            <w:r w:rsidRPr="004737CB">
              <w:rPr>
                <w:rFonts w:ascii="Times New Roman" w:hAnsi="Times New Roman" w:cs="Times New Roman"/>
                <w:b/>
                <w:color w:val="000000"/>
                <w:sz w:val="16"/>
                <w:szCs w:val="16"/>
                <w:lang w:val="kk-KZ"/>
              </w:rPr>
              <w:t xml:space="preserve"> </w:t>
            </w:r>
            <w:r w:rsidRPr="004737CB">
              <w:rPr>
                <w:rFonts w:ascii="Times New Roman" w:hAnsi="Times New Roman" w:cs="Times New Roman"/>
                <w:b/>
                <w:color w:val="000000"/>
                <w:sz w:val="16"/>
                <w:szCs w:val="16"/>
                <w:lang w:val="tr-TR"/>
              </w:rPr>
              <w:t>k</w:t>
            </w:r>
            <w:r w:rsidRPr="004737CB">
              <w:rPr>
                <w:rFonts w:ascii="Times New Roman" w:hAnsi="Times New Roman" w:cs="Times New Roman"/>
                <w:b/>
                <w:color w:val="000000"/>
                <w:sz w:val="16"/>
                <w:szCs w:val="16"/>
                <w:lang w:val="kk-KZ"/>
              </w:rPr>
              <w:t>r/</w:t>
            </w:r>
          </w:p>
          <w:p w:rsidR="006C1626" w:rsidRPr="004737CB" w:rsidRDefault="006C1626" w:rsidP="006C1626">
            <w:pPr>
              <w:jc w:val="center"/>
              <w:rPr>
                <w:rFonts w:ascii="Times New Roman" w:hAnsi="Times New Roman" w:cs="Times New Roman"/>
                <w:b/>
                <w:color w:val="000000"/>
                <w:sz w:val="16"/>
                <w:szCs w:val="16"/>
                <w:lang w:val="kk-KZ"/>
              </w:rPr>
            </w:pPr>
            <w:r w:rsidRPr="004737CB">
              <w:rPr>
                <w:rFonts w:ascii="Times New Roman" w:hAnsi="Times New Roman" w:cs="Times New Roman"/>
                <w:b/>
                <w:color w:val="000000"/>
                <w:sz w:val="16"/>
                <w:szCs w:val="16"/>
                <w:lang w:val="kk-KZ"/>
              </w:rPr>
              <w:t>кр/ credit</w:t>
            </w:r>
          </w:p>
        </w:tc>
        <w:tc>
          <w:tcPr>
            <w:tcW w:w="708" w:type="dxa"/>
          </w:tcPr>
          <w:p w:rsidR="006C1626" w:rsidRPr="004737CB" w:rsidRDefault="006C1626" w:rsidP="006C1626">
            <w:pPr>
              <w:jc w:val="center"/>
              <w:rPr>
                <w:rFonts w:ascii="Times New Roman" w:hAnsi="Times New Roman" w:cs="Times New Roman"/>
                <w:b/>
                <w:color w:val="000000"/>
                <w:sz w:val="16"/>
                <w:szCs w:val="16"/>
                <w:lang w:val="kk-KZ"/>
              </w:rPr>
            </w:pPr>
            <w:r w:rsidRPr="004737CB">
              <w:rPr>
                <w:rFonts w:ascii="Times New Roman" w:hAnsi="Times New Roman" w:cs="Times New Roman"/>
                <w:b/>
                <w:color w:val="000000"/>
                <w:sz w:val="16"/>
                <w:szCs w:val="16"/>
                <w:lang w:val="kk-KZ"/>
              </w:rPr>
              <w:t>сағ/</w:t>
            </w:r>
            <w:r w:rsidRPr="004737CB">
              <w:rPr>
                <w:rFonts w:ascii="Times New Roman" w:hAnsi="Times New Roman" w:cs="Times New Roman"/>
                <w:b/>
                <w:color w:val="000000"/>
                <w:sz w:val="16"/>
                <w:szCs w:val="16"/>
                <w:lang w:val="tr-TR"/>
              </w:rPr>
              <w:t xml:space="preserve"> </w:t>
            </w:r>
          </w:p>
          <w:p w:rsidR="006C1626" w:rsidRPr="004737CB" w:rsidRDefault="006C1626" w:rsidP="006C1626">
            <w:pPr>
              <w:jc w:val="center"/>
              <w:rPr>
                <w:rFonts w:ascii="Times New Roman" w:hAnsi="Times New Roman" w:cs="Times New Roman"/>
                <w:b/>
                <w:color w:val="000000"/>
                <w:sz w:val="16"/>
                <w:szCs w:val="16"/>
                <w:lang w:val="kk-KZ"/>
              </w:rPr>
            </w:pPr>
            <w:r w:rsidRPr="004737CB">
              <w:rPr>
                <w:rFonts w:ascii="Times New Roman" w:hAnsi="Times New Roman" w:cs="Times New Roman"/>
                <w:b/>
                <w:color w:val="000000"/>
                <w:sz w:val="16"/>
                <w:szCs w:val="16"/>
                <w:lang w:val="tr-TR"/>
              </w:rPr>
              <w:t>sa/</w:t>
            </w:r>
            <w:r w:rsidRPr="004737CB">
              <w:rPr>
                <w:rFonts w:ascii="Times New Roman" w:hAnsi="Times New Roman" w:cs="Times New Roman"/>
                <w:b/>
                <w:color w:val="000000"/>
                <w:sz w:val="16"/>
                <w:szCs w:val="16"/>
                <w:lang w:val="kk-KZ"/>
              </w:rPr>
              <w:t xml:space="preserve"> </w:t>
            </w:r>
          </w:p>
          <w:p w:rsidR="006C1626" w:rsidRPr="004737CB" w:rsidRDefault="006C1626" w:rsidP="006C1626">
            <w:pPr>
              <w:jc w:val="center"/>
              <w:rPr>
                <w:rFonts w:ascii="Times New Roman" w:hAnsi="Times New Roman" w:cs="Times New Roman"/>
                <w:b/>
                <w:color w:val="000000"/>
                <w:sz w:val="16"/>
                <w:szCs w:val="16"/>
                <w:lang w:val="kk-KZ"/>
              </w:rPr>
            </w:pPr>
            <w:r w:rsidRPr="004737CB">
              <w:rPr>
                <w:rFonts w:ascii="Times New Roman" w:hAnsi="Times New Roman" w:cs="Times New Roman"/>
                <w:b/>
                <w:color w:val="000000"/>
                <w:sz w:val="16"/>
                <w:szCs w:val="16"/>
                <w:lang w:val="kk-KZ"/>
              </w:rPr>
              <w:t>час/ credit</w:t>
            </w:r>
          </w:p>
        </w:tc>
        <w:tc>
          <w:tcPr>
            <w:tcW w:w="709" w:type="dxa"/>
          </w:tcPr>
          <w:p w:rsidR="006C1626" w:rsidRPr="004737CB" w:rsidRDefault="006C1626" w:rsidP="006C1626">
            <w:pPr>
              <w:jc w:val="center"/>
              <w:rPr>
                <w:rFonts w:ascii="Times New Roman" w:hAnsi="Times New Roman" w:cs="Times New Roman"/>
                <w:b/>
                <w:color w:val="000000"/>
                <w:sz w:val="16"/>
                <w:szCs w:val="16"/>
                <w:lang w:val="kk-KZ"/>
              </w:rPr>
            </w:pPr>
            <w:r w:rsidRPr="004737CB">
              <w:rPr>
                <w:rFonts w:ascii="Times New Roman" w:hAnsi="Times New Roman" w:cs="Times New Roman"/>
                <w:b/>
                <w:color w:val="000000"/>
                <w:sz w:val="16"/>
                <w:szCs w:val="16"/>
                <w:lang w:val="kk-KZ"/>
              </w:rPr>
              <w:t>кр/</w:t>
            </w:r>
          </w:p>
          <w:p w:rsidR="006C1626" w:rsidRPr="004737CB" w:rsidRDefault="006C1626" w:rsidP="006C1626">
            <w:pPr>
              <w:jc w:val="center"/>
              <w:rPr>
                <w:rFonts w:ascii="Times New Roman" w:hAnsi="Times New Roman" w:cs="Times New Roman"/>
                <w:b/>
                <w:color w:val="000000"/>
                <w:sz w:val="16"/>
                <w:szCs w:val="16"/>
                <w:lang w:val="en-US"/>
              </w:rPr>
            </w:pPr>
            <w:r w:rsidRPr="004737CB">
              <w:rPr>
                <w:rFonts w:ascii="Times New Roman" w:hAnsi="Times New Roman" w:cs="Times New Roman"/>
                <w:b/>
                <w:color w:val="000000"/>
                <w:sz w:val="16"/>
                <w:szCs w:val="16"/>
                <w:lang w:val="kk-KZ"/>
              </w:rPr>
              <w:t xml:space="preserve"> </w:t>
            </w:r>
            <w:r w:rsidRPr="004737CB">
              <w:rPr>
                <w:rFonts w:ascii="Times New Roman" w:hAnsi="Times New Roman" w:cs="Times New Roman"/>
                <w:b/>
                <w:color w:val="000000"/>
                <w:sz w:val="16"/>
                <w:szCs w:val="16"/>
                <w:lang w:val="tr-TR"/>
              </w:rPr>
              <w:t>k</w:t>
            </w:r>
            <w:r w:rsidRPr="004737CB">
              <w:rPr>
                <w:rFonts w:ascii="Times New Roman" w:hAnsi="Times New Roman" w:cs="Times New Roman"/>
                <w:b/>
                <w:color w:val="000000"/>
                <w:sz w:val="16"/>
                <w:szCs w:val="16"/>
                <w:lang w:val="kk-KZ"/>
              </w:rPr>
              <w:t>r</w:t>
            </w:r>
            <w:r w:rsidRPr="004737CB">
              <w:rPr>
                <w:rFonts w:ascii="Times New Roman" w:hAnsi="Times New Roman" w:cs="Times New Roman"/>
                <w:b/>
                <w:color w:val="000000"/>
                <w:sz w:val="16"/>
                <w:szCs w:val="16"/>
                <w:lang w:val="en-US"/>
              </w:rPr>
              <w:t>/</w:t>
            </w:r>
          </w:p>
          <w:p w:rsidR="006C1626" w:rsidRPr="004737CB" w:rsidRDefault="006C1626" w:rsidP="006C1626">
            <w:pPr>
              <w:jc w:val="center"/>
              <w:rPr>
                <w:rFonts w:ascii="Times New Roman" w:hAnsi="Times New Roman" w:cs="Times New Roman"/>
                <w:b/>
                <w:color w:val="000000"/>
                <w:sz w:val="16"/>
                <w:szCs w:val="16"/>
                <w:lang w:val="en-US"/>
              </w:rPr>
            </w:pPr>
            <w:r w:rsidRPr="004737CB">
              <w:rPr>
                <w:rFonts w:ascii="Times New Roman" w:hAnsi="Times New Roman" w:cs="Times New Roman"/>
                <w:b/>
                <w:color w:val="000000"/>
                <w:sz w:val="16"/>
                <w:szCs w:val="16"/>
              </w:rPr>
              <w:t>кр/</w:t>
            </w:r>
            <w:r w:rsidRPr="004737CB">
              <w:rPr>
                <w:rFonts w:ascii="Times New Roman" w:hAnsi="Times New Roman" w:cs="Times New Roman"/>
                <w:b/>
                <w:color w:val="000000"/>
                <w:sz w:val="16"/>
                <w:szCs w:val="16"/>
                <w:lang w:val="en-US"/>
              </w:rPr>
              <w:t xml:space="preserve"> credit</w:t>
            </w:r>
          </w:p>
        </w:tc>
        <w:tc>
          <w:tcPr>
            <w:tcW w:w="709" w:type="dxa"/>
          </w:tcPr>
          <w:p w:rsidR="006C1626" w:rsidRPr="004737CB" w:rsidRDefault="006C1626" w:rsidP="006C1626">
            <w:pPr>
              <w:jc w:val="center"/>
              <w:rPr>
                <w:rFonts w:ascii="Times New Roman" w:hAnsi="Times New Roman" w:cs="Times New Roman"/>
                <w:b/>
                <w:color w:val="000000"/>
                <w:sz w:val="16"/>
                <w:szCs w:val="16"/>
              </w:rPr>
            </w:pPr>
            <w:r w:rsidRPr="004737CB">
              <w:rPr>
                <w:rFonts w:ascii="Times New Roman" w:hAnsi="Times New Roman" w:cs="Times New Roman"/>
                <w:b/>
                <w:color w:val="000000"/>
                <w:sz w:val="16"/>
                <w:szCs w:val="16"/>
                <w:lang w:val="kk-KZ"/>
              </w:rPr>
              <w:t>сағ/</w:t>
            </w:r>
            <w:r w:rsidRPr="004737CB">
              <w:rPr>
                <w:rFonts w:ascii="Times New Roman" w:hAnsi="Times New Roman" w:cs="Times New Roman"/>
                <w:b/>
                <w:color w:val="000000"/>
                <w:sz w:val="16"/>
                <w:szCs w:val="16"/>
                <w:lang w:val="tr-TR"/>
              </w:rPr>
              <w:t xml:space="preserve"> </w:t>
            </w:r>
          </w:p>
          <w:p w:rsidR="006C1626" w:rsidRPr="004737CB" w:rsidRDefault="006C1626" w:rsidP="006C1626">
            <w:pPr>
              <w:jc w:val="center"/>
              <w:rPr>
                <w:rFonts w:ascii="Times New Roman" w:hAnsi="Times New Roman" w:cs="Times New Roman"/>
                <w:b/>
                <w:color w:val="000000"/>
                <w:sz w:val="16"/>
                <w:szCs w:val="16"/>
                <w:lang w:val="kk-KZ"/>
              </w:rPr>
            </w:pPr>
            <w:r w:rsidRPr="004737CB">
              <w:rPr>
                <w:rFonts w:ascii="Times New Roman" w:hAnsi="Times New Roman" w:cs="Times New Roman"/>
                <w:b/>
                <w:color w:val="000000"/>
                <w:sz w:val="16"/>
                <w:szCs w:val="16"/>
                <w:lang w:val="tr-TR"/>
              </w:rPr>
              <w:t>sa/</w:t>
            </w:r>
            <w:r w:rsidRPr="004737CB">
              <w:rPr>
                <w:rFonts w:ascii="Times New Roman" w:hAnsi="Times New Roman" w:cs="Times New Roman"/>
                <w:b/>
                <w:color w:val="000000"/>
                <w:sz w:val="16"/>
                <w:szCs w:val="16"/>
                <w:lang w:val="kk-KZ"/>
              </w:rPr>
              <w:t xml:space="preserve"> </w:t>
            </w:r>
          </w:p>
          <w:p w:rsidR="006C1626" w:rsidRPr="004737CB" w:rsidRDefault="006C1626" w:rsidP="006C1626">
            <w:pPr>
              <w:jc w:val="center"/>
              <w:rPr>
                <w:rFonts w:ascii="Times New Roman" w:hAnsi="Times New Roman" w:cs="Times New Roman"/>
                <w:b/>
                <w:color w:val="000000"/>
                <w:sz w:val="16"/>
                <w:szCs w:val="16"/>
                <w:lang w:val="en-US"/>
              </w:rPr>
            </w:pPr>
            <w:r w:rsidRPr="004737CB">
              <w:rPr>
                <w:rFonts w:ascii="Times New Roman" w:hAnsi="Times New Roman" w:cs="Times New Roman"/>
                <w:b/>
                <w:color w:val="000000"/>
                <w:sz w:val="16"/>
                <w:szCs w:val="16"/>
                <w:lang w:val="kk-KZ"/>
              </w:rPr>
              <w:t>час</w:t>
            </w:r>
            <w:r w:rsidRPr="004737CB">
              <w:rPr>
                <w:rFonts w:ascii="Times New Roman" w:hAnsi="Times New Roman" w:cs="Times New Roman"/>
                <w:b/>
                <w:color w:val="000000"/>
                <w:sz w:val="16"/>
                <w:szCs w:val="16"/>
                <w:lang w:val="en-US"/>
              </w:rPr>
              <w:t>/ credit</w:t>
            </w:r>
          </w:p>
        </w:tc>
        <w:tc>
          <w:tcPr>
            <w:tcW w:w="709" w:type="dxa"/>
          </w:tcPr>
          <w:p w:rsidR="006C1626" w:rsidRPr="004737CB" w:rsidRDefault="006C1626" w:rsidP="006C1626">
            <w:pPr>
              <w:jc w:val="center"/>
              <w:rPr>
                <w:rFonts w:ascii="Times New Roman" w:hAnsi="Times New Roman" w:cs="Times New Roman"/>
                <w:b/>
                <w:color w:val="000000"/>
                <w:sz w:val="16"/>
                <w:szCs w:val="16"/>
              </w:rPr>
            </w:pPr>
            <w:r w:rsidRPr="004737CB">
              <w:rPr>
                <w:rFonts w:ascii="Times New Roman" w:hAnsi="Times New Roman" w:cs="Times New Roman"/>
                <w:b/>
                <w:color w:val="000000"/>
                <w:sz w:val="16"/>
                <w:szCs w:val="16"/>
              </w:rPr>
              <w:t>к</w:t>
            </w:r>
            <w:r w:rsidRPr="004737CB">
              <w:rPr>
                <w:rFonts w:ascii="Times New Roman" w:hAnsi="Times New Roman" w:cs="Times New Roman"/>
                <w:b/>
                <w:color w:val="000000"/>
                <w:sz w:val="16"/>
                <w:szCs w:val="16"/>
                <w:lang w:val="kk-KZ"/>
              </w:rPr>
              <w:t>р</w:t>
            </w:r>
            <w:r w:rsidRPr="004737CB">
              <w:rPr>
                <w:rFonts w:ascii="Times New Roman" w:hAnsi="Times New Roman" w:cs="Times New Roman"/>
                <w:b/>
                <w:color w:val="000000"/>
                <w:sz w:val="16"/>
                <w:szCs w:val="16"/>
                <w:lang w:val="en-US"/>
              </w:rPr>
              <w:t>/</w:t>
            </w:r>
          </w:p>
          <w:p w:rsidR="006C1626" w:rsidRPr="004737CB" w:rsidRDefault="006C1626" w:rsidP="006C1626">
            <w:pPr>
              <w:jc w:val="center"/>
              <w:rPr>
                <w:rFonts w:ascii="Times New Roman" w:hAnsi="Times New Roman" w:cs="Times New Roman"/>
                <w:b/>
                <w:color w:val="000000"/>
                <w:sz w:val="16"/>
                <w:szCs w:val="16"/>
                <w:lang w:val="en-US"/>
              </w:rPr>
            </w:pPr>
            <w:r w:rsidRPr="004737CB">
              <w:rPr>
                <w:rFonts w:ascii="Times New Roman" w:hAnsi="Times New Roman" w:cs="Times New Roman"/>
                <w:b/>
                <w:color w:val="000000"/>
                <w:sz w:val="16"/>
                <w:szCs w:val="16"/>
                <w:lang w:val="en-US"/>
              </w:rPr>
              <w:t xml:space="preserve"> </w:t>
            </w:r>
            <w:r w:rsidRPr="004737CB">
              <w:rPr>
                <w:rFonts w:ascii="Times New Roman" w:hAnsi="Times New Roman" w:cs="Times New Roman"/>
                <w:b/>
                <w:color w:val="000000"/>
                <w:sz w:val="16"/>
                <w:szCs w:val="16"/>
                <w:lang w:val="tr-TR"/>
              </w:rPr>
              <w:t>k</w:t>
            </w:r>
            <w:r w:rsidRPr="004737CB">
              <w:rPr>
                <w:rFonts w:ascii="Times New Roman" w:hAnsi="Times New Roman" w:cs="Times New Roman"/>
                <w:b/>
                <w:color w:val="000000"/>
                <w:sz w:val="16"/>
                <w:szCs w:val="16"/>
                <w:lang w:val="kk-KZ"/>
              </w:rPr>
              <w:t>r</w:t>
            </w:r>
            <w:r w:rsidRPr="004737CB">
              <w:rPr>
                <w:rFonts w:ascii="Times New Roman" w:hAnsi="Times New Roman" w:cs="Times New Roman"/>
                <w:b/>
                <w:color w:val="000000"/>
                <w:sz w:val="16"/>
                <w:szCs w:val="16"/>
                <w:lang w:val="en-US"/>
              </w:rPr>
              <w:t>/</w:t>
            </w:r>
          </w:p>
          <w:p w:rsidR="006C1626" w:rsidRPr="004737CB" w:rsidRDefault="006C1626" w:rsidP="006C1626">
            <w:pPr>
              <w:jc w:val="center"/>
              <w:rPr>
                <w:rFonts w:ascii="Times New Roman" w:hAnsi="Times New Roman" w:cs="Times New Roman"/>
                <w:b/>
                <w:color w:val="000000"/>
                <w:sz w:val="16"/>
                <w:szCs w:val="16"/>
                <w:lang w:val="en-US"/>
              </w:rPr>
            </w:pPr>
            <w:r w:rsidRPr="004737CB">
              <w:rPr>
                <w:rFonts w:ascii="Times New Roman" w:hAnsi="Times New Roman" w:cs="Times New Roman"/>
                <w:b/>
                <w:color w:val="000000"/>
                <w:sz w:val="16"/>
                <w:szCs w:val="16"/>
              </w:rPr>
              <w:t>кр/</w:t>
            </w:r>
            <w:r w:rsidRPr="004737CB">
              <w:rPr>
                <w:rFonts w:ascii="Times New Roman" w:hAnsi="Times New Roman" w:cs="Times New Roman"/>
                <w:b/>
                <w:color w:val="000000"/>
                <w:sz w:val="16"/>
                <w:szCs w:val="16"/>
                <w:lang w:val="en-US"/>
              </w:rPr>
              <w:t xml:space="preserve"> credit</w:t>
            </w:r>
          </w:p>
        </w:tc>
        <w:tc>
          <w:tcPr>
            <w:tcW w:w="708" w:type="dxa"/>
          </w:tcPr>
          <w:p w:rsidR="006C1626" w:rsidRPr="004737CB" w:rsidRDefault="006C1626" w:rsidP="006C1626">
            <w:pPr>
              <w:jc w:val="center"/>
              <w:rPr>
                <w:rFonts w:ascii="Times New Roman" w:hAnsi="Times New Roman" w:cs="Times New Roman"/>
                <w:b/>
                <w:color w:val="000000"/>
                <w:sz w:val="16"/>
                <w:szCs w:val="16"/>
              </w:rPr>
            </w:pPr>
            <w:r w:rsidRPr="004737CB">
              <w:rPr>
                <w:rFonts w:ascii="Times New Roman" w:hAnsi="Times New Roman" w:cs="Times New Roman"/>
                <w:b/>
                <w:color w:val="000000"/>
                <w:sz w:val="16"/>
                <w:szCs w:val="16"/>
                <w:lang w:val="kk-KZ"/>
              </w:rPr>
              <w:t>сағ/</w:t>
            </w:r>
            <w:r w:rsidRPr="004737CB">
              <w:rPr>
                <w:rFonts w:ascii="Times New Roman" w:hAnsi="Times New Roman" w:cs="Times New Roman"/>
                <w:b/>
                <w:color w:val="000000"/>
                <w:sz w:val="16"/>
                <w:szCs w:val="16"/>
                <w:lang w:val="tr-TR"/>
              </w:rPr>
              <w:t xml:space="preserve"> </w:t>
            </w:r>
          </w:p>
          <w:p w:rsidR="006C1626" w:rsidRPr="004737CB" w:rsidRDefault="006C1626" w:rsidP="006C1626">
            <w:pPr>
              <w:jc w:val="center"/>
              <w:rPr>
                <w:rFonts w:ascii="Times New Roman" w:hAnsi="Times New Roman" w:cs="Times New Roman"/>
                <w:b/>
                <w:color w:val="000000"/>
                <w:sz w:val="16"/>
                <w:szCs w:val="16"/>
                <w:lang w:val="kk-KZ"/>
              </w:rPr>
            </w:pPr>
            <w:r w:rsidRPr="004737CB">
              <w:rPr>
                <w:rFonts w:ascii="Times New Roman" w:hAnsi="Times New Roman" w:cs="Times New Roman"/>
                <w:b/>
                <w:color w:val="000000"/>
                <w:sz w:val="16"/>
                <w:szCs w:val="16"/>
                <w:lang w:val="tr-TR"/>
              </w:rPr>
              <w:t>sa/</w:t>
            </w:r>
            <w:r w:rsidRPr="004737CB">
              <w:rPr>
                <w:rFonts w:ascii="Times New Roman" w:hAnsi="Times New Roman" w:cs="Times New Roman"/>
                <w:b/>
                <w:color w:val="000000"/>
                <w:sz w:val="16"/>
                <w:szCs w:val="16"/>
                <w:lang w:val="kk-KZ"/>
              </w:rPr>
              <w:t xml:space="preserve"> </w:t>
            </w:r>
          </w:p>
          <w:p w:rsidR="006C1626" w:rsidRPr="004737CB" w:rsidRDefault="006C1626" w:rsidP="006C1626">
            <w:pPr>
              <w:jc w:val="center"/>
              <w:rPr>
                <w:rFonts w:ascii="Times New Roman" w:hAnsi="Times New Roman" w:cs="Times New Roman"/>
                <w:b/>
                <w:color w:val="000000"/>
                <w:sz w:val="16"/>
                <w:szCs w:val="16"/>
                <w:lang w:val="en-US"/>
              </w:rPr>
            </w:pPr>
            <w:r w:rsidRPr="004737CB">
              <w:rPr>
                <w:rFonts w:ascii="Times New Roman" w:hAnsi="Times New Roman" w:cs="Times New Roman"/>
                <w:b/>
                <w:color w:val="000000"/>
                <w:sz w:val="16"/>
                <w:szCs w:val="16"/>
                <w:lang w:val="kk-KZ"/>
              </w:rPr>
              <w:t>час</w:t>
            </w:r>
            <w:r w:rsidRPr="004737CB">
              <w:rPr>
                <w:rFonts w:ascii="Times New Roman" w:hAnsi="Times New Roman" w:cs="Times New Roman"/>
                <w:b/>
                <w:color w:val="000000"/>
                <w:sz w:val="16"/>
                <w:szCs w:val="16"/>
                <w:lang w:val="en-US"/>
              </w:rPr>
              <w:t>/ credit</w:t>
            </w:r>
          </w:p>
        </w:tc>
        <w:tc>
          <w:tcPr>
            <w:tcW w:w="709" w:type="dxa"/>
          </w:tcPr>
          <w:p w:rsidR="006C1626" w:rsidRPr="004737CB" w:rsidRDefault="006C1626" w:rsidP="006C1626">
            <w:pPr>
              <w:jc w:val="center"/>
              <w:rPr>
                <w:rFonts w:ascii="Times New Roman" w:hAnsi="Times New Roman" w:cs="Times New Roman"/>
                <w:b/>
                <w:color w:val="000000"/>
                <w:sz w:val="16"/>
                <w:szCs w:val="16"/>
              </w:rPr>
            </w:pPr>
            <w:r w:rsidRPr="004737CB">
              <w:rPr>
                <w:rFonts w:ascii="Times New Roman" w:hAnsi="Times New Roman" w:cs="Times New Roman"/>
                <w:b/>
                <w:color w:val="000000"/>
                <w:sz w:val="16"/>
                <w:szCs w:val="16"/>
              </w:rPr>
              <w:t>к</w:t>
            </w:r>
            <w:r w:rsidRPr="004737CB">
              <w:rPr>
                <w:rFonts w:ascii="Times New Roman" w:hAnsi="Times New Roman" w:cs="Times New Roman"/>
                <w:b/>
                <w:color w:val="000000"/>
                <w:sz w:val="16"/>
                <w:szCs w:val="16"/>
                <w:lang w:val="kk-KZ"/>
              </w:rPr>
              <w:t>р</w:t>
            </w:r>
            <w:r w:rsidRPr="004737CB">
              <w:rPr>
                <w:rFonts w:ascii="Times New Roman" w:hAnsi="Times New Roman" w:cs="Times New Roman"/>
                <w:b/>
                <w:color w:val="000000"/>
                <w:sz w:val="16"/>
                <w:szCs w:val="16"/>
                <w:lang w:val="en-US"/>
              </w:rPr>
              <w:t>/</w:t>
            </w:r>
          </w:p>
          <w:p w:rsidR="006C1626" w:rsidRPr="004737CB" w:rsidRDefault="006C1626" w:rsidP="006C1626">
            <w:pPr>
              <w:jc w:val="center"/>
              <w:rPr>
                <w:rFonts w:ascii="Times New Roman" w:hAnsi="Times New Roman" w:cs="Times New Roman"/>
                <w:b/>
                <w:color w:val="000000"/>
                <w:sz w:val="16"/>
                <w:szCs w:val="16"/>
                <w:lang w:val="en-US"/>
              </w:rPr>
            </w:pPr>
            <w:r w:rsidRPr="004737CB">
              <w:rPr>
                <w:rFonts w:ascii="Times New Roman" w:hAnsi="Times New Roman" w:cs="Times New Roman"/>
                <w:b/>
                <w:color w:val="000000"/>
                <w:sz w:val="16"/>
                <w:szCs w:val="16"/>
                <w:lang w:val="en-US"/>
              </w:rPr>
              <w:t xml:space="preserve"> </w:t>
            </w:r>
            <w:r w:rsidRPr="004737CB">
              <w:rPr>
                <w:rFonts w:ascii="Times New Roman" w:hAnsi="Times New Roman" w:cs="Times New Roman"/>
                <w:b/>
                <w:color w:val="000000"/>
                <w:sz w:val="16"/>
                <w:szCs w:val="16"/>
                <w:lang w:val="tr-TR"/>
              </w:rPr>
              <w:t>k</w:t>
            </w:r>
            <w:r w:rsidRPr="004737CB">
              <w:rPr>
                <w:rFonts w:ascii="Times New Roman" w:hAnsi="Times New Roman" w:cs="Times New Roman"/>
                <w:b/>
                <w:color w:val="000000"/>
                <w:sz w:val="16"/>
                <w:szCs w:val="16"/>
                <w:lang w:val="kk-KZ"/>
              </w:rPr>
              <w:t>r</w:t>
            </w:r>
            <w:r w:rsidRPr="004737CB">
              <w:rPr>
                <w:rFonts w:ascii="Times New Roman" w:hAnsi="Times New Roman" w:cs="Times New Roman"/>
                <w:b/>
                <w:color w:val="000000"/>
                <w:sz w:val="16"/>
                <w:szCs w:val="16"/>
                <w:lang w:val="en-US"/>
              </w:rPr>
              <w:t>/</w:t>
            </w:r>
          </w:p>
          <w:p w:rsidR="006C1626" w:rsidRPr="004737CB" w:rsidRDefault="006C1626" w:rsidP="006C1626">
            <w:pPr>
              <w:jc w:val="center"/>
              <w:rPr>
                <w:rFonts w:ascii="Times New Roman" w:hAnsi="Times New Roman" w:cs="Times New Roman"/>
                <w:b/>
                <w:color w:val="000000"/>
                <w:sz w:val="16"/>
                <w:szCs w:val="16"/>
                <w:lang w:val="en-US"/>
              </w:rPr>
            </w:pPr>
            <w:r w:rsidRPr="004737CB">
              <w:rPr>
                <w:rFonts w:ascii="Times New Roman" w:hAnsi="Times New Roman" w:cs="Times New Roman"/>
                <w:b/>
                <w:color w:val="000000"/>
                <w:sz w:val="16"/>
                <w:szCs w:val="16"/>
              </w:rPr>
              <w:t>кр/</w:t>
            </w:r>
            <w:r w:rsidRPr="004737CB">
              <w:rPr>
                <w:rFonts w:ascii="Times New Roman" w:hAnsi="Times New Roman" w:cs="Times New Roman"/>
                <w:b/>
                <w:color w:val="000000"/>
                <w:sz w:val="16"/>
                <w:szCs w:val="16"/>
                <w:lang w:val="en-US"/>
              </w:rPr>
              <w:t xml:space="preserve"> credit</w:t>
            </w:r>
          </w:p>
        </w:tc>
        <w:tc>
          <w:tcPr>
            <w:tcW w:w="709" w:type="dxa"/>
          </w:tcPr>
          <w:p w:rsidR="006C1626" w:rsidRPr="004737CB" w:rsidRDefault="006C1626" w:rsidP="006C1626">
            <w:pPr>
              <w:jc w:val="center"/>
              <w:rPr>
                <w:rFonts w:ascii="Times New Roman" w:hAnsi="Times New Roman" w:cs="Times New Roman"/>
                <w:b/>
                <w:color w:val="000000"/>
                <w:sz w:val="16"/>
                <w:szCs w:val="16"/>
              </w:rPr>
            </w:pPr>
            <w:r w:rsidRPr="004737CB">
              <w:rPr>
                <w:rFonts w:ascii="Times New Roman" w:hAnsi="Times New Roman" w:cs="Times New Roman"/>
                <w:b/>
                <w:color w:val="000000"/>
                <w:sz w:val="16"/>
                <w:szCs w:val="16"/>
                <w:lang w:val="kk-KZ"/>
              </w:rPr>
              <w:t>сағ/</w:t>
            </w:r>
            <w:r w:rsidRPr="004737CB">
              <w:rPr>
                <w:rFonts w:ascii="Times New Roman" w:hAnsi="Times New Roman" w:cs="Times New Roman"/>
                <w:b/>
                <w:color w:val="000000"/>
                <w:sz w:val="16"/>
                <w:szCs w:val="16"/>
                <w:lang w:val="tr-TR"/>
              </w:rPr>
              <w:t xml:space="preserve"> </w:t>
            </w:r>
          </w:p>
          <w:p w:rsidR="006C1626" w:rsidRPr="004737CB" w:rsidRDefault="006C1626" w:rsidP="006C1626">
            <w:pPr>
              <w:jc w:val="center"/>
              <w:rPr>
                <w:rFonts w:ascii="Times New Roman" w:hAnsi="Times New Roman" w:cs="Times New Roman"/>
                <w:b/>
                <w:color w:val="000000"/>
                <w:sz w:val="16"/>
                <w:szCs w:val="16"/>
                <w:lang w:val="kk-KZ"/>
              </w:rPr>
            </w:pPr>
            <w:r w:rsidRPr="004737CB">
              <w:rPr>
                <w:rFonts w:ascii="Times New Roman" w:hAnsi="Times New Roman" w:cs="Times New Roman"/>
                <w:b/>
                <w:color w:val="000000"/>
                <w:sz w:val="16"/>
                <w:szCs w:val="16"/>
                <w:lang w:val="tr-TR"/>
              </w:rPr>
              <w:t>sa/</w:t>
            </w:r>
            <w:r w:rsidRPr="004737CB">
              <w:rPr>
                <w:rFonts w:ascii="Times New Roman" w:hAnsi="Times New Roman" w:cs="Times New Roman"/>
                <w:b/>
                <w:color w:val="000000"/>
                <w:sz w:val="16"/>
                <w:szCs w:val="16"/>
                <w:lang w:val="kk-KZ"/>
              </w:rPr>
              <w:t xml:space="preserve"> </w:t>
            </w:r>
          </w:p>
          <w:p w:rsidR="006C1626" w:rsidRPr="004737CB" w:rsidRDefault="006C1626" w:rsidP="006C1626">
            <w:pPr>
              <w:jc w:val="center"/>
              <w:rPr>
                <w:rFonts w:ascii="Times New Roman" w:hAnsi="Times New Roman" w:cs="Times New Roman"/>
                <w:b/>
                <w:color w:val="000000"/>
                <w:sz w:val="16"/>
                <w:szCs w:val="16"/>
                <w:lang w:val="en-US"/>
              </w:rPr>
            </w:pPr>
            <w:r w:rsidRPr="004737CB">
              <w:rPr>
                <w:rFonts w:ascii="Times New Roman" w:hAnsi="Times New Roman" w:cs="Times New Roman"/>
                <w:b/>
                <w:color w:val="000000"/>
                <w:sz w:val="16"/>
                <w:szCs w:val="16"/>
                <w:lang w:val="kk-KZ"/>
              </w:rPr>
              <w:t>час</w:t>
            </w:r>
            <w:r w:rsidRPr="004737CB">
              <w:rPr>
                <w:rFonts w:ascii="Times New Roman" w:hAnsi="Times New Roman" w:cs="Times New Roman"/>
                <w:b/>
                <w:color w:val="000000"/>
                <w:sz w:val="16"/>
                <w:szCs w:val="16"/>
                <w:lang w:val="en-US"/>
              </w:rPr>
              <w:t>/ credit</w:t>
            </w:r>
          </w:p>
        </w:tc>
        <w:tc>
          <w:tcPr>
            <w:tcW w:w="850" w:type="dxa"/>
          </w:tcPr>
          <w:p w:rsidR="006C1626" w:rsidRPr="004737CB" w:rsidRDefault="006C1626" w:rsidP="006C1626">
            <w:pPr>
              <w:jc w:val="center"/>
              <w:rPr>
                <w:rFonts w:ascii="Times New Roman" w:hAnsi="Times New Roman" w:cs="Times New Roman"/>
                <w:b/>
                <w:color w:val="000000"/>
                <w:sz w:val="16"/>
                <w:szCs w:val="16"/>
              </w:rPr>
            </w:pPr>
            <w:r w:rsidRPr="004737CB">
              <w:rPr>
                <w:rFonts w:ascii="Times New Roman" w:hAnsi="Times New Roman" w:cs="Times New Roman"/>
                <w:b/>
                <w:color w:val="000000"/>
                <w:sz w:val="16"/>
                <w:szCs w:val="16"/>
              </w:rPr>
              <w:t>к</w:t>
            </w:r>
            <w:r w:rsidRPr="004737CB">
              <w:rPr>
                <w:rFonts w:ascii="Times New Roman" w:hAnsi="Times New Roman" w:cs="Times New Roman"/>
                <w:b/>
                <w:color w:val="000000"/>
                <w:sz w:val="16"/>
                <w:szCs w:val="16"/>
                <w:lang w:val="kk-KZ"/>
              </w:rPr>
              <w:t>р</w:t>
            </w:r>
            <w:r w:rsidRPr="004737CB">
              <w:rPr>
                <w:rFonts w:ascii="Times New Roman" w:hAnsi="Times New Roman" w:cs="Times New Roman"/>
                <w:b/>
                <w:color w:val="000000"/>
                <w:sz w:val="16"/>
                <w:szCs w:val="16"/>
                <w:lang w:val="en-US"/>
              </w:rPr>
              <w:t>/</w:t>
            </w:r>
          </w:p>
          <w:p w:rsidR="006C1626" w:rsidRPr="004737CB" w:rsidRDefault="006C1626" w:rsidP="006C1626">
            <w:pPr>
              <w:jc w:val="center"/>
              <w:rPr>
                <w:rFonts w:ascii="Times New Roman" w:hAnsi="Times New Roman" w:cs="Times New Roman"/>
                <w:b/>
                <w:color w:val="000000"/>
                <w:sz w:val="16"/>
                <w:szCs w:val="16"/>
                <w:lang w:val="en-US"/>
              </w:rPr>
            </w:pPr>
            <w:r w:rsidRPr="004737CB">
              <w:rPr>
                <w:rFonts w:ascii="Times New Roman" w:hAnsi="Times New Roman" w:cs="Times New Roman"/>
                <w:b/>
                <w:color w:val="000000"/>
                <w:sz w:val="16"/>
                <w:szCs w:val="16"/>
                <w:lang w:val="en-US"/>
              </w:rPr>
              <w:t xml:space="preserve"> </w:t>
            </w:r>
            <w:r w:rsidRPr="004737CB">
              <w:rPr>
                <w:rFonts w:ascii="Times New Roman" w:hAnsi="Times New Roman" w:cs="Times New Roman"/>
                <w:b/>
                <w:color w:val="000000"/>
                <w:sz w:val="16"/>
                <w:szCs w:val="16"/>
                <w:lang w:val="tr-TR"/>
              </w:rPr>
              <w:t>k</w:t>
            </w:r>
            <w:r w:rsidRPr="004737CB">
              <w:rPr>
                <w:rFonts w:ascii="Times New Roman" w:hAnsi="Times New Roman" w:cs="Times New Roman"/>
                <w:b/>
                <w:color w:val="000000"/>
                <w:sz w:val="16"/>
                <w:szCs w:val="16"/>
                <w:lang w:val="kk-KZ"/>
              </w:rPr>
              <w:t>r</w:t>
            </w:r>
            <w:r w:rsidRPr="004737CB">
              <w:rPr>
                <w:rFonts w:ascii="Times New Roman" w:hAnsi="Times New Roman" w:cs="Times New Roman"/>
                <w:b/>
                <w:color w:val="000000"/>
                <w:sz w:val="16"/>
                <w:szCs w:val="16"/>
                <w:lang w:val="en-US"/>
              </w:rPr>
              <w:t>/</w:t>
            </w:r>
          </w:p>
          <w:p w:rsidR="006C1626" w:rsidRPr="004737CB" w:rsidRDefault="006C1626" w:rsidP="006C1626">
            <w:pPr>
              <w:jc w:val="center"/>
              <w:rPr>
                <w:rFonts w:ascii="Times New Roman" w:hAnsi="Times New Roman" w:cs="Times New Roman"/>
                <w:b/>
                <w:color w:val="000000"/>
                <w:sz w:val="16"/>
                <w:szCs w:val="16"/>
                <w:lang w:val="en-US"/>
              </w:rPr>
            </w:pPr>
            <w:r w:rsidRPr="004737CB">
              <w:rPr>
                <w:rFonts w:ascii="Times New Roman" w:hAnsi="Times New Roman" w:cs="Times New Roman"/>
                <w:b/>
                <w:color w:val="000000"/>
                <w:sz w:val="16"/>
                <w:szCs w:val="16"/>
              </w:rPr>
              <w:t>кр/</w:t>
            </w:r>
            <w:r w:rsidRPr="004737CB">
              <w:rPr>
                <w:rFonts w:ascii="Times New Roman" w:hAnsi="Times New Roman" w:cs="Times New Roman"/>
                <w:b/>
                <w:color w:val="000000"/>
                <w:sz w:val="16"/>
                <w:szCs w:val="16"/>
                <w:lang w:val="en-US"/>
              </w:rPr>
              <w:t xml:space="preserve"> credit</w:t>
            </w:r>
          </w:p>
        </w:tc>
        <w:tc>
          <w:tcPr>
            <w:tcW w:w="786" w:type="dxa"/>
          </w:tcPr>
          <w:p w:rsidR="006C1626" w:rsidRPr="004737CB" w:rsidRDefault="006C1626" w:rsidP="006C1626">
            <w:pPr>
              <w:jc w:val="center"/>
              <w:rPr>
                <w:rFonts w:ascii="Times New Roman" w:hAnsi="Times New Roman" w:cs="Times New Roman"/>
                <w:b/>
                <w:color w:val="000000"/>
                <w:sz w:val="16"/>
                <w:szCs w:val="16"/>
              </w:rPr>
            </w:pPr>
            <w:r w:rsidRPr="004737CB">
              <w:rPr>
                <w:rFonts w:ascii="Times New Roman" w:hAnsi="Times New Roman" w:cs="Times New Roman"/>
                <w:b/>
                <w:color w:val="000000"/>
                <w:sz w:val="16"/>
                <w:szCs w:val="16"/>
                <w:lang w:val="kk-KZ"/>
              </w:rPr>
              <w:t>сағ/</w:t>
            </w:r>
            <w:r w:rsidRPr="004737CB">
              <w:rPr>
                <w:rFonts w:ascii="Times New Roman" w:hAnsi="Times New Roman" w:cs="Times New Roman"/>
                <w:b/>
                <w:color w:val="000000"/>
                <w:sz w:val="16"/>
                <w:szCs w:val="16"/>
                <w:lang w:val="tr-TR"/>
              </w:rPr>
              <w:t xml:space="preserve"> </w:t>
            </w:r>
          </w:p>
          <w:p w:rsidR="006C1626" w:rsidRPr="004737CB" w:rsidRDefault="006C1626" w:rsidP="006C1626">
            <w:pPr>
              <w:jc w:val="center"/>
              <w:rPr>
                <w:rFonts w:ascii="Times New Roman" w:hAnsi="Times New Roman" w:cs="Times New Roman"/>
                <w:b/>
                <w:color w:val="000000"/>
                <w:sz w:val="16"/>
                <w:szCs w:val="16"/>
                <w:lang w:val="kk-KZ"/>
              </w:rPr>
            </w:pPr>
            <w:r w:rsidRPr="004737CB">
              <w:rPr>
                <w:rFonts w:ascii="Times New Roman" w:hAnsi="Times New Roman" w:cs="Times New Roman"/>
                <w:b/>
                <w:color w:val="000000"/>
                <w:sz w:val="16"/>
                <w:szCs w:val="16"/>
                <w:lang w:val="tr-TR"/>
              </w:rPr>
              <w:t>sa/</w:t>
            </w:r>
            <w:r w:rsidRPr="004737CB">
              <w:rPr>
                <w:rFonts w:ascii="Times New Roman" w:hAnsi="Times New Roman" w:cs="Times New Roman"/>
                <w:b/>
                <w:color w:val="000000"/>
                <w:sz w:val="16"/>
                <w:szCs w:val="16"/>
                <w:lang w:val="kk-KZ"/>
              </w:rPr>
              <w:t xml:space="preserve"> </w:t>
            </w:r>
          </w:p>
          <w:p w:rsidR="006C1626" w:rsidRPr="004737CB" w:rsidRDefault="006C1626" w:rsidP="006C1626">
            <w:pPr>
              <w:jc w:val="center"/>
              <w:rPr>
                <w:rFonts w:ascii="Times New Roman" w:hAnsi="Times New Roman" w:cs="Times New Roman"/>
                <w:b/>
                <w:color w:val="000000"/>
                <w:sz w:val="16"/>
                <w:szCs w:val="16"/>
                <w:lang w:val="en-US"/>
              </w:rPr>
            </w:pPr>
            <w:r w:rsidRPr="004737CB">
              <w:rPr>
                <w:rFonts w:ascii="Times New Roman" w:hAnsi="Times New Roman" w:cs="Times New Roman"/>
                <w:b/>
                <w:color w:val="000000"/>
                <w:sz w:val="16"/>
                <w:szCs w:val="16"/>
                <w:lang w:val="kk-KZ"/>
              </w:rPr>
              <w:t>час</w:t>
            </w:r>
            <w:r w:rsidRPr="004737CB">
              <w:rPr>
                <w:rFonts w:ascii="Times New Roman" w:hAnsi="Times New Roman" w:cs="Times New Roman"/>
                <w:b/>
                <w:color w:val="000000"/>
                <w:sz w:val="16"/>
                <w:szCs w:val="16"/>
                <w:lang w:val="en-US"/>
              </w:rPr>
              <w:t>/ credit</w:t>
            </w:r>
          </w:p>
        </w:tc>
      </w:tr>
      <w:tr w:rsidR="006C1626" w:rsidTr="006C1626">
        <w:tc>
          <w:tcPr>
            <w:tcW w:w="7621" w:type="dxa"/>
            <w:vMerge/>
          </w:tcPr>
          <w:p w:rsidR="006C1626" w:rsidRDefault="006C1626" w:rsidP="006C1626">
            <w:pPr>
              <w:keepNext/>
              <w:keepLines/>
              <w:tabs>
                <w:tab w:val="left" w:pos="5812"/>
              </w:tabs>
              <w:jc w:val="center"/>
              <w:outlineLvl w:val="2"/>
              <w:rPr>
                <w:rFonts w:ascii="Times New Roman" w:hAnsi="Times New Roman" w:cs="Times New Roman"/>
                <w:b/>
                <w:color w:val="FF0000"/>
                <w:lang w:val="kk-KZ"/>
              </w:rPr>
            </w:pPr>
          </w:p>
        </w:tc>
        <w:tc>
          <w:tcPr>
            <w:tcW w:w="5812" w:type="dxa"/>
            <w:gridSpan w:val="8"/>
          </w:tcPr>
          <w:p w:rsidR="006C1626" w:rsidRDefault="006C1626" w:rsidP="006C1626">
            <w:pPr>
              <w:keepNext/>
              <w:keepLines/>
              <w:tabs>
                <w:tab w:val="left" w:pos="5812"/>
              </w:tabs>
              <w:jc w:val="center"/>
              <w:outlineLvl w:val="2"/>
              <w:rPr>
                <w:rFonts w:ascii="Times New Roman" w:hAnsi="Times New Roman" w:cs="Times New Roman"/>
                <w:b/>
                <w:color w:val="FF0000"/>
                <w:lang w:val="kk-KZ"/>
              </w:rPr>
            </w:pPr>
            <w:r w:rsidRPr="004737CB">
              <w:rPr>
                <w:rFonts w:ascii="Times New Roman" w:hAnsi="Times New Roman" w:cs="Times New Roman"/>
                <w:b/>
                <w:sz w:val="16"/>
                <w:szCs w:val="16"/>
                <w:lang w:val="kk-KZ"/>
              </w:rPr>
              <w:t>Семестрлер</w:t>
            </w:r>
            <w:r w:rsidRPr="004737CB">
              <w:rPr>
                <w:rFonts w:ascii="Times New Roman" w:hAnsi="Times New Roman" w:cs="Times New Roman"/>
                <w:b/>
                <w:color w:val="000000"/>
                <w:sz w:val="16"/>
                <w:szCs w:val="16"/>
                <w:lang w:val="kk-KZ"/>
              </w:rPr>
              <w:t xml:space="preserve"> /</w:t>
            </w:r>
            <w:r w:rsidRPr="004737CB">
              <w:rPr>
                <w:rFonts w:ascii="Times New Roman" w:hAnsi="Times New Roman" w:cs="Times New Roman"/>
                <w:b/>
                <w:color w:val="000000"/>
                <w:sz w:val="16"/>
                <w:szCs w:val="16"/>
                <w:lang w:val="tr-TR"/>
              </w:rPr>
              <w:t xml:space="preserve"> Dönem</w:t>
            </w:r>
            <w:r w:rsidRPr="004737CB">
              <w:rPr>
                <w:rFonts w:ascii="Times New Roman" w:hAnsi="Times New Roman" w:cs="Times New Roman"/>
                <w:b/>
                <w:color w:val="000000"/>
                <w:sz w:val="16"/>
                <w:szCs w:val="16"/>
                <w:lang w:val="kk-KZ"/>
              </w:rPr>
              <w:t xml:space="preserve"> /Семестр/</w:t>
            </w:r>
            <w:r w:rsidRPr="004737CB">
              <w:rPr>
                <w:rFonts w:ascii="Times New Roman" w:hAnsi="Times New Roman" w:cs="Times New Roman"/>
                <w:b/>
                <w:color w:val="000000"/>
                <w:sz w:val="16"/>
                <w:szCs w:val="16"/>
                <w:lang w:val="en-US"/>
              </w:rPr>
              <w:t xml:space="preserve"> Semester</w:t>
            </w:r>
          </w:p>
        </w:tc>
        <w:tc>
          <w:tcPr>
            <w:tcW w:w="1636" w:type="dxa"/>
            <w:gridSpan w:val="2"/>
            <w:vMerge w:val="restart"/>
          </w:tcPr>
          <w:p w:rsidR="006C1626" w:rsidRDefault="006C1626" w:rsidP="006C1626">
            <w:pPr>
              <w:keepNext/>
              <w:keepLines/>
              <w:tabs>
                <w:tab w:val="left" w:pos="5812"/>
              </w:tabs>
              <w:jc w:val="center"/>
              <w:outlineLvl w:val="2"/>
              <w:rPr>
                <w:rFonts w:ascii="Times New Roman" w:hAnsi="Times New Roman" w:cs="Times New Roman"/>
                <w:b/>
                <w:color w:val="FF0000"/>
                <w:lang w:val="kk-KZ"/>
              </w:rPr>
            </w:pPr>
            <w:r w:rsidRPr="004737CB">
              <w:rPr>
                <w:rFonts w:ascii="Times New Roman" w:hAnsi="Times New Roman" w:cs="Times New Roman"/>
                <w:b/>
                <w:sz w:val="16"/>
                <w:szCs w:val="16"/>
                <w:lang w:val="kk-KZ"/>
              </w:rPr>
              <w:t>Барлығы/</w:t>
            </w:r>
            <w:r w:rsidRPr="004737CB">
              <w:rPr>
                <w:rFonts w:ascii="Times New Roman" w:hAnsi="Times New Roman" w:cs="Times New Roman"/>
                <w:b/>
                <w:color w:val="000000"/>
                <w:sz w:val="16"/>
                <w:szCs w:val="16"/>
                <w:lang w:val="kk-KZ"/>
              </w:rPr>
              <w:t xml:space="preserve"> </w:t>
            </w:r>
            <w:r w:rsidRPr="004737CB">
              <w:rPr>
                <w:rFonts w:ascii="Times New Roman" w:hAnsi="Times New Roman" w:cs="Times New Roman"/>
                <w:b/>
                <w:sz w:val="16"/>
                <w:szCs w:val="16"/>
                <w:lang w:val="tr-TR"/>
              </w:rPr>
              <w:t>Toplam/</w:t>
            </w:r>
            <w:r w:rsidRPr="004737CB">
              <w:rPr>
                <w:rFonts w:ascii="Times New Roman" w:hAnsi="Times New Roman" w:cs="Times New Roman"/>
                <w:b/>
                <w:color w:val="000000"/>
                <w:sz w:val="16"/>
                <w:szCs w:val="16"/>
                <w:lang w:val="kk-KZ"/>
              </w:rPr>
              <w:t xml:space="preserve"> Всего/</w:t>
            </w:r>
            <w:r w:rsidRPr="004737CB">
              <w:rPr>
                <w:rFonts w:ascii="Times New Roman" w:hAnsi="Times New Roman" w:cs="Times New Roman"/>
                <w:b/>
                <w:color w:val="000000"/>
                <w:sz w:val="16"/>
                <w:szCs w:val="16"/>
                <w:lang w:val="en-US"/>
              </w:rPr>
              <w:t>Total</w:t>
            </w:r>
            <w:r w:rsidRPr="004737CB">
              <w:rPr>
                <w:rFonts w:ascii="Times New Roman" w:hAnsi="Times New Roman" w:cs="Times New Roman"/>
                <w:b/>
                <w:color w:val="000000"/>
                <w:sz w:val="16"/>
                <w:szCs w:val="16"/>
                <w:lang w:val="kk-KZ"/>
              </w:rPr>
              <w:t>:</w:t>
            </w:r>
          </w:p>
        </w:tc>
      </w:tr>
      <w:tr w:rsidR="006C1626" w:rsidTr="006C1626">
        <w:tc>
          <w:tcPr>
            <w:tcW w:w="7621" w:type="dxa"/>
            <w:vMerge/>
          </w:tcPr>
          <w:p w:rsidR="006C1626" w:rsidRDefault="006C1626" w:rsidP="006C1626">
            <w:pPr>
              <w:keepNext/>
              <w:keepLines/>
              <w:tabs>
                <w:tab w:val="left" w:pos="5812"/>
              </w:tabs>
              <w:jc w:val="center"/>
              <w:outlineLvl w:val="2"/>
              <w:rPr>
                <w:rFonts w:ascii="Times New Roman" w:hAnsi="Times New Roman" w:cs="Times New Roman"/>
                <w:b/>
                <w:color w:val="FF0000"/>
                <w:lang w:val="kk-KZ"/>
              </w:rPr>
            </w:pPr>
          </w:p>
        </w:tc>
        <w:tc>
          <w:tcPr>
            <w:tcW w:w="851" w:type="dxa"/>
          </w:tcPr>
          <w:p w:rsidR="006C1626" w:rsidRPr="00657C0B" w:rsidRDefault="006C1626" w:rsidP="006C1626">
            <w:pPr>
              <w:keepNext/>
              <w:keepLines/>
              <w:tabs>
                <w:tab w:val="left" w:pos="5812"/>
              </w:tabs>
              <w:jc w:val="center"/>
              <w:outlineLvl w:val="2"/>
              <w:rPr>
                <w:rFonts w:ascii="Times New Roman" w:hAnsi="Times New Roman" w:cs="Times New Roman"/>
                <w:b/>
                <w:sz w:val="16"/>
                <w:szCs w:val="16"/>
                <w:lang w:val="en-US"/>
              </w:rPr>
            </w:pPr>
            <w:r w:rsidRPr="00657C0B">
              <w:rPr>
                <w:rFonts w:ascii="Times New Roman" w:hAnsi="Times New Roman" w:cs="Times New Roman"/>
                <w:b/>
                <w:sz w:val="16"/>
                <w:szCs w:val="16"/>
                <w:lang w:val="en-US"/>
              </w:rPr>
              <w:t>1</w:t>
            </w:r>
          </w:p>
        </w:tc>
        <w:tc>
          <w:tcPr>
            <w:tcW w:w="708" w:type="dxa"/>
          </w:tcPr>
          <w:p w:rsidR="006C1626" w:rsidRPr="00657C0B" w:rsidRDefault="006C1626" w:rsidP="006C1626">
            <w:pPr>
              <w:keepNext/>
              <w:keepLines/>
              <w:tabs>
                <w:tab w:val="left" w:pos="5812"/>
              </w:tabs>
              <w:jc w:val="center"/>
              <w:outlineLvl w:val="2"/>
              <w:rPr>
                <w:rFonts w:ascii="Times New Roman" w:hAnsi="Times New Roman" w:cs="Times New Roman"/>
                <w:b/>
                <w:sz w:val="16"/>
                <w:szCs w:val="16"/>
                <w:lang w:val="en-US"/>
              </w:rPr>
            </w:pPr>
            <w:r w:rsidRPr="00657C0B">
              <w:rPr>
                <w:rFonts w:ascii="Times New Roman" w:hAnsi="Times New Roman" w:cs="Times New Roman"/>
                <w:b/>
                <w:sz w:val="16"/>
                <w:szCs w:val="16"/>
                <w:lang w:val="en-US"/>
              </w:rPr>
              <w:t>2</w:t>
            </w:r>
          </w:p>
        </w:tc>
        <w:tc>
          <w:tcPr>
            <w:tcW w:w="709" w:type="dxa"/>
          </w:tcPr>
          <w:p w:rsidR="006C1626" w:rsidRPr="00657C0B" w:rsidRDefault="006C1626" w:rsidP="006C1626">
            <w:pPr>
              <w:keepNext/>
              <w:keepLines/>
              <w:tabs>
                <w:tab w:val="left" w:pos="5812"/>
              </w:tabs>
              <w:jc w:val="center"/>
              <w:outlineLvl w:val="2"/>
              <w:rPr>
                <w:rFonts w:ascii="Times New Roman" w:hAnsi="Times New Roman" w:cs="Times New Roman"/>
                <w:b/>
                <w:sz w:val="16"/>
                <w:szCs w:val="16"/>
                <w:lang w:val="en-US"/>
              </w:rPr>
            </w:pPr>
            <w:r w:rsidRPr="00657C0B">
              <w:rPr>
                <w:rFonts w:ascii="Times New Roman" w:hAnsi="Times New Roman" w:cs="Times New Roman"/>
                <w:b/>
                <w:sz w:val="16"/>
                <w:szCs w:val="16"/>
                <w:lang w:val="en-US"/>
              </w:rPr>
              <w:t>3</w:t>
            </w:r>
          </w:p>
        </w:tc>
        <w:tc>
          <w:tcPr>
            <w:tcW w:w="709" w:type="dxa"/>
          </w:tcPr>
          <w:p w:rsidR="006C1626" w:rsidRPr="00657C0B" w:rsidRDefault="006C1626" w:rsidP="006C1626">
            <w:pPr>
              <w:keepNext/>
              <w:keepLines/>
              <w:tabs>
                <w:tab w:val="left" w:pos="5812"/>
              </w:tabs>
              <w:jc w:val="center"/>
              <w:outlineLvl w:val="2"/>
              <w:rPr>
                <w:rFonts w:ascii="Times New Roman" w:hAnsi="Times New Roman" w:cs="Times New Roman"/>
                <w:b/>
                <w:sz w:val="16"/>
                <w:szCs w:val="16"/>
                <w:lang w:val="en-US"/>
              </w:rPr>
            </w:pPr>
            <w:r w:rsidRPr="00657C0B">
              <w:rPr>
                <w:rFonts w:ascii="Times New Roman" w:hAnsi="Times New Roman" w:cs="Times New Roman"/>
                <w:b/>
                <w:sz w:val="16"/>
                <w:szCs w:val="16"/>
                <w:lang w:val="en-US"/>
              </w:rPr>
              <w:t>4</w:t>
            </w:r>
          </w:p>
        </w:tc>
        <w:tc>
          <w:tcPr>
            <w:tcW w:w="709" w:type="dxa"/>
          </w:tcPr>
          <w:p w:rsidR="006C1626" w:rsidRDefault="006C1626" w:rsidP="006C1626">
            <w:pPr>
              <w:keepNext/>
              <w:keepLines/>
              <w:tabs>
                <w:tab w:val="left" w:pos="5812"/>
              </w:tabs>
              <w:jc w:val="center"/>
              <w:outlineLvl w:val="2"/>
              <w:rPr>
                <w:rFonts w:ascii="Times New Roman" w:hAnsi="Times New Roman" w:cs="Times New Roman"/>
                <w:b/>
                <w:color w:val="FF0000"/>
                <w:lang w:val="kk-KZ"/>
              </w:rPr>
            </w:pPr>
          </w:p>
        </w:tc>
        <w:tc>
          <w:tcPr>
            <w:tcW w:w="708" w:type="dxa"/>
          </w:tcPr>
          <w:p w:rsidR="006C1626" w:rsidRDefault="006C1626" w:rsidP="006C1626">
            <w:pPr>
              <w:keepNext/>
              <w:keepLines/>
              <w:tabs>
                <w:tab w:val="left" w:pos="5812"/>
              </w:tabs>
              <w:jc w:val="center"/>
              <w:outlineLvl w:val="2"/>
              <w:rPr>
                <w:rFonts w:ascii="Times New Roman" w:hAnsi="Times New Roman" w:cs="Times New Roman"/>
                <w:b/>
                <w:color w:val="FF0000"/>
                <w:lang w:val="kk-KZ"/>
              </w:rPr>
            </w:pPr>
          </w:p>
        </w:tc>
        <w:tc>
          <w:tcPr>
            <w:tcW w:w="709" w:type="dxa"/>
          </w:tcPr>
          <w:p w:rsidR="006C1626" w:rsidRDefault="006C1626" w:rsidP="006C1626">
            <w:pPr>
              <w:keepNext/>
              <w:keepLines/>
              <w:tabs>
                <w:tab w:val="left" w:pos="5812"/>
              </w:tabs>
              <w:jc w:val="center"/>
              <w:outlineLvl w:val="2"/>
              <w:rPr>
                <w:rFonts w:ascii="Times New Roman" w:hAnsi="Times New Roman" w:cs="Times New Roman"/>
                <w:b/>
                <w:color w:val="FF0000"/>
                <w:lang w:val="kk-KZ"/>
              </w:rPr>
            </w:pPr>
          </w:p>
        </w:tc>
        <w:tc>
          <w:tcPr>
            <w:tcW w:w="709" w:type="dxa"/>
          </w:tcPr>
          <w:p w:rsidR="006C1626" w:rsidRDefault="006C1626" w:rsidP="006C1626">
            <w:pPr>
              <w:keepNext/>
              <w:keepLines/>
              <w:tabs>
                <w:tab w:val="left" w:pos="5812"/>
              </w:tabs>
              <w:jc w:val="center"/>
              <w:outlineLvl w:val="2"/>
              <w:rPr>
                <w:rFonts w:ascii="Times New Roman" w:hAnsi="Times New Roman" w:cs="Times New Roman"/>
                <w:b/>
                <w:color w:val="FF0000"/>
                <w:lang w:val="kk-KZ"/>
              </w:rPr>
            </w:pPr>
          </w:p>
        </w:tc>
        <w:tc>
          <w:tcPr>
            <w:tcW w:w="1636" w:type="dxa"/>
            <w:gridSpan w:val="2"/>
            <w:vMerge/>
          </w:tcPr>
          <w:p w:rsidR="006C1626" w:rsidRDefault="006C1626" w:rsidP="006C1626">
            <w:pPr>
              <w:keepNext/>
              <w:keepLines/>
              <w:tabs>
                <w:tab w:val="left" w:pos="5812"/>
              </w:tabs>
              <w:jc w:val="center"/>
              <w:outlineLvl w:val="2"/>
              <w:rPr>
                <w:rFonts w:ascii="Times New Roman" w:hAnsi="Times New Roman" w:cs="Times New Roman"/>
                <w:b/>
                <w:color w:val="FF0000"/>
                <w:lang w:val="kk-KZ"/>
              </w:rPr>
            </w:pPr>
          </w:p>
        </w:tc>
      </w:tr>
      <w:tr w:rsidR="006C1626" w:rsidTr="006C1626">
        <w:tc>
          <w:tcPr>
            <w:tcW w:w="7621" w:type="dxa"/>
          </w:tcPr>
          <w:p w:rsidR="006C1626" w:rsidRPr="00B95253" w:rsidRDefault="006C1626" w:rsidP="006C1626">
            <w:pPr>
              <w:keepNext/>
              <w:keepLines/>
              <w:tabs>
                <w:tab w:val="left" w:pos="5812"/>
              </w:tabs>
              <w:outlineLvl w:val="2"/>
              <w:rPr>
                <w:rFonts w:ascii="Times New Roman" w:hAnsi="Times New Roman" w:cs="Times New Roman"/>
                <w:color w:val="FF0000"/>
                <w:lang w:val="kk-KZ"/>
              </w:rPr>
            </w:pPr>
            <w:r w:rsidRPr="00B95253">
              <w:rPr>
                <w:rFonts w:ascii="Times New Roman" w:hAnsi="Times New Roman" w:cs="Times New Roman"/>
                <w:snapToGrid w:val="0"/>
                <w:lang w:val="kk-KZ"/>
              </w:rPr>
              <w:t xml:space="preserve">Кәсіптік пәндер </w:t>
            </w:r>
            <w:r w:rsidRPr="00B95253">
              <w:rPr>
                <w:rFonts w:ascii="Times New Roman" w:hAnsi="Times New Roman" w:cs="Times New Roman"/>
                <w:lang w:val="kk-KZ"/>
              </w:rPr>
              <w:t>циклы-114 академиялық кредит/</w:t>
            </w:r>
            <w:r w:rsidRPr="00B95253">
              <w:rPr>
                <w:rFonts w:ascii="Times New Roman" w:hAnsi="Times New Roman" w:cs="Times New Roman"/>
                <w:snapToGrid w:val="0"/>
                <w:lang w:val="kk-KZ"/>
              </w:rPr>
              <w:t xml:space="preserve"> Mesleki disiplinler döngüsü 114 akademik krediler/ Ц</w:t>
            </w:r>
            <w:r w:rsidRPr="00B95253">
              <w:rPr>
                <w:rFonts w:ascii="Times New Roman" w:hAnsi="Times New Roman" w:cs="Times New Roman"/>
                <w:lang w:val="kk-KZ"/>
              </w:rPr>
              <w:t xml:space="preserve">икл профилирующих дисциплин-114 академических кредитов/ </w:t>
            </w:r>
            <w:r w:rsidRPr="00B95253">
              <w:rPr>
                <w:rFonts w:ascii="Times New Roman" w:hAnsi="Times New Roman" w:cs="Times New Roman"/>
                <w:snapToGrid w:val="0"/>
                <w:lang w:val="kk-KZ"/>
              </w:rPr>
              <w:t xml:space="preserve"> </w:t>
            </w:r>
            <w:r w:rsidRPr="00B95253">
              <w:rPr>
                <w:rFonts w:ascii="Times New Roman" w:hAnsi="Times New Roman" w:cs="Times New Roman"/>
                <w:lang w:val="kk-KZ"/>
              </w:rPr>
              <w:t>Cycle of profile disciplines-114</w:t>
            </w:r>
            <w:r w:rsidRPr="00B95253">
              <w:rPr>
                <w:rFonts w:ascii="Times New Roman" w:hAnsi="Times New Roman" w:cs="Times New Roman"/>
                <w:snapToGrid w:val="0"/>
                <w:lang w:val="kk-KZ"/>
              </w:rPr>
              <w:t xml:space="preserve"> academic credits</w:t>
            </w:r>
          </w:p>
        </w:tc>
        <w:tc>
          <w:tcPr>
            <w:tcW w:w="851"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p>
        </w:tc>
        <w:tc>
          <w:tcPr>
            <w:tcW w:w="708" w:type="dxa"/>
            <w:shd w:val="clear" w:color="auto" w:fill="auto"/>
          </w:tcPr>
          <w:p w:rsidR="006C1626" w:rsidRPr="00492CB2" w:rsidRDefault="006C1626" w:rsidP="006C1626">
            <w:pPr>
              <w:keepNext/>
              <w:keepLines/>
              <w:tabs>
                <w:tab w:val="left" w:pos="5812"/>
              </w:tabs>
              <w:jc w:val="center"/>
              <w:outlineLvl w:val="2"/>
              <w:rPr>
                <w:rFonts w:ascii="Times New Roman" w:hAnsi="Times New Roman" w:cs="Times New Roman"/>
              </w:rPr>
            </w:pP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p>
        </w:tc>
        <w:tc>
          <w:tcPr>
            <w:tcW w:w="709" w:type="dxa"/>
            <w:shd w:val="clear" w:color="auto" w:fill="auto"/>
          </w:tcPr>
          <w:p w:rsidR="006C1626" w:rsidRPr="00492CB2" w:rsidRDefault="006C1626" w:rsidP="006C1626">
            <w:pPr>
              <w:keepNext/>
              <w:keepLines/>
              <w:tabs>
                <w:tab w:val="left" w:pos="5812"/>
              </w:tabs>
              <w:jc w:val="center"/>
              <w:outlineLvl w:val="2"/>
              <w:rPr>
                <w:rFonts w:ascii="Times New Roman" w:hAnsi="Times New Roman" w:cs="Times New Roman"/>
              </w:rPr>
            </w:pP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p>
        </w:tc>
        <w:tc>
          <w:tcPr>
            <w:tcW w:w="708" w:type="dxa"/>
            <w:shd w:val="clear" w:color="auto" w:fill="auto"/>
          </w:tcPr>
          <w:p w:rsidR="006C1626" w:rsidRPr="00492CB2" w:rsidRDefault="006C1626" w:rsidP="006C1626">
            <w:pPr>
              <w:keepNext/>
              <w:keepLines/>
              <w:tabs>
                <w:tab w:val="left" w:pos="5812"/>
              </w:tabs>
              <w:jc w:val="center"/>
              <w:outlineLvl w:val="2"/>
              <w:rPr>
                <w:rFonts w:ascii="Times New Roman" w:hAnsi="Times New Roman" w:cs="Times New Roman"/>
              </w:rPr>
            </w:pP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p>
        </w:tc>
        <w:tc>
          <w:tcPr>
            <w:tcW w:w="709" w:type="dxa"/>
            <w:shd w:val="clear" w:color="auto" w:fill="auto"/>
          </w:tcPr>
          <w:p w:rsidR="006C1626" w:rsidRPr="00492CB2" w:rsidRDefault="006C1626" w:rsidP="006C1626">
            <w:pPr>
              <w:keepNext/>
              <w:keepLines/>
              <w:tabs>
                <w:tab w:val="left" w:pos="5812"/>
              </w:tabs>
              <w:jc w:val="center"/>
              <w:outlineLvl w:val="2"/>
              <w:rPr>
                <w:rFonts w:ascii="Times New Roman" w:hAnsi="Times New Roman" w:cs="Times New Roman"/>
              </w:rPr>
            </w:pPr>
          </w:p>
        </w:tc>
        <w:tc>
          <w:tcPr>
            <w:tcW w:w="850" w:type="dxa"/>
            <w:shd w:val="clear" w:color="auto" w:fill="auto"/>
          </w:tcPr>
          <w:p w:rsidR="006C1626" w:rsidRPr="00492CB2" w:rsidRDefault="006C1626" w:rsidP="006C1626">
            <w:pPr>
              <w:keepNext/>
              <w:keepLines/>
              <w:tabs>
                <w:tab w:val="left" w:pos="5812"/>
              </w:tabs>
              <w:jc w:val="center"/>
              <w:outlineLvl w:val="2"/>
              <w:rPr>
                <w:rFonts w:ascii="Times New Roman" w:hAnsi="Times New Roman" w:cs="Times New Roman"/>
                <w:b/>
              </w:rPr>
            </w:pPr>
          </w:p>
        </w:tc>
        <w:tc>
          <w:tcPr>
            <w:tcW w:w="786" w:type="dxa"/>
            <w:shd w:val="clear" w:color="auto" w:fill="auto"/>
          </w:tcPr>
          <w:p w:rsidR="006C1626" w:rsidRPr="00492CB2" w:rsidRDefault="006C1626" w:rsidP="006C1626">
            <w:pPr>
              <w:keepNext/>
              <w:keepLines/>
              <w:tabs>
                <w:tab w:val="left" w:pos="5812"/>
              </w:tabs>
              <w:jc w:val="center"/>
              <w:outlineLvl w:val="2"/>
              <w:rPr>
                <w:rFonts w:ascii="Times New Roman" w:hAnsi="Times New Roman" w:cs="Times New Roman"/>
                <w:b/>
              </w:rPr>
            </w:pPr>
          </w:p>
        </w:tc>
      </w:tr>
      <w:tr w:rsidR="006C1626" w:rsidTr="006C1626">
        <w:tc>
          <w:tcPr>
            <w:tcW w:w="7621" w:type="dxa"/>
          </w:tcPr>
          <w:p w:rsidR="006C1626" w:rsidRPr="00B95253" w:rsidRDefault="006C1626" w:rsidP="006C1626">
            <w:pPr>
              <w:keepNext/>
              <w:keepLines/>
              <w:tabs>
                <w:tab w:val="left" w:pos="5812"/>
              </w:tabs>
              <w:outlineLvl w:val="2"/>
              <w:rPr>
                <w:rFonts w:ascii="Times New Roman" w:hAnsi="Times New Roman" w:cs="Times New Roman"/>
                <w:snapToGrid w:val="0"/>
                <w:lang w:val="kk-KZ"/>
              </w:rPr>
            </w:pPr>
            <w:r w:rsidRPr="00B95253">
              <w:rPr>
                <w:rFonts w:ascii="Times New Roman" w:hAnsi="Times New Roman" w:cs="Times New Roman"/>
                <w:lang w:val="kk-KZ"/>
              </w:rPr>
              <w:t xml:space="preserve">  1) Міндетті компонент-74 </w:t>
            </w:r>
            <w:r w:rsidRPr="00B95253">
              <w:rPr>
                <w:rFonts w:ascii="Times New Roman" w:eastAsia="Times New Roman" w:hAnsi="Times New Roman" w:cs="Times New Roman"/>
                <w:lang w:val="kk-KZ"/>
              </w:rPr>
              <w:t>академиялық кредит</w:t>
            </w:r>
            <w:r w:rsidRPr="00B95253">
              <w:rPr>
                <w:rFonts w:ascii="Times New Roman" w:hAnsi="Times New Roman" w:cs="Times New Roman"/>
                <w:lang w:val="kk-KZ"/>
              </w:rPr>
              <w:t>/ Zorunlu bileşen-74 akademik kredi/ Обязательный компонент-</w:t>
            </w:r>
            <w:r w:rsidRPr="00B95253">
              <w:rPr>
                <w:rFonts w:ascii="Times New Roman" w:eastAsia="Times New Roman" w:hAnsi="Times New Roman" w:cs="Times New Roman"/>
                <w:lang w:val="kk-KZ"/>
              </w:rPr>
              <w:t>74 академических кредитов</w:t>
            </w:r>
            <w:r w:rsidRPr="00B95253">
              <w:rPr>
                <w:rFonts w:ascii="Times New Roman" w:hAnsi="Times New Roman" w:cs="Times New Roman"/>
                <w:lang w:val="kk-KZ"/>
              </w:rPr>
              <w:t xml:space="preserve">/ Required component-74 </w:t>
            </w:r>
            <w:r w:rsidRPr="00B95253">
              <w:rPr>
                <w:rFonts w:ascii="Times New Roman" w:eastAsia="Times New Roman" w:hAnsi="Times New Roman" w:cs="Times New Roman"/>
                <w:snapToGrid w:val="0"/>
                <w:lang w:val="kk-KZ"/>
              </w:rPr>
              <w:t>academic credits</w:t>
            </w:r>
          </w:p>
        </w:tc>
        <w:tc>
          <w:tcPr>
            <w:tcW w:w="851"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r w:rsidRPr="00B95253">
              <w:rPr>
                <w:rFonts w:ascii="Times New Roman" w:hAnsi="Times New Roman" w:cs="Times New Roman"/>
                <w:lang w:val="kk-KZ"/>
              </w:rPr>
              <w:t>22</w:t>
            </w:r>
          </w:p>
        </w:tc>
        <w:tc>
          <w:tcPr>
            <w:tcW w:w="708"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en-US"/>
              </w:rPr>
            </w:pPr>
            <w:r w:rsidRPr="00B95253">
              <w:rPr>
                <w:rFonts w:ascii="Times New Roman" w:hAnsi="Times New Roman" w:cs="Times New Roman"/>
                <w:lang w:val="en-US"/>
              </w:rPr>
              <w:t>660</w:t>
            </w: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r w:rsidRPr="00B95253">
              <w:rPr>
                <w:rFonts w:ascii="Times New Roman" w:hAnsi="Times New Roman" w:cs="Times New Roman"/>
                <w:lang w:val="kk-KZ"/>
              </w:rPr>
              <w:t>15</w:t>
            </w: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en-US"/>
              </w:rPr>
            </w:pPr>
            <w:r w:rsidRPr="00B95253">
              <w:rPr>
                <w:rFonts w:ascii="Times New Roman" w:hAnsi="Times New Roman" w:cs="Times New Roman"/>
                <w:lang w:val="en-US"/>
              </w:rPr>
              <w:t>450</w:t>
            </w: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r w:rsidRPr="00B95253">
              <w:rPr>
                <w:rFonts w:ascii="Times New Roman" w:hAnsi="Times New Roman" w:cs="Times New Roman"/>
                <w:lang w:val="kk-KZ"/>
              </w:rPr>
              <w:t>22</w:t>
            </w:r>
          </w:p>
        </w:tc>
        <w:tc>
          <w:tcPr>
            <w:tcW w:w="708"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en-US"/>
              </w:rPr>
            </w:pPr>
            <w:r w:rsidRPr="00B95253">
              <w:rPr>
                <w:rFonts w:ascii="Times New Roman" w:hAnsi="Times New Roman" w:cs="Times New Roman"/>
                <w:lang w:val="en-US"/>
              </w:rPr>
              <w:t>660</w:t>
            </w: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r w:rsidRPr="00B95253">
              <w:rPr>
                <w:rFonts w:ascii="Times New Roman" w:hAnsi="Times New Roman" w:cs="Times New Roman"/>
                <w:lang w:val="kk-KZ"/>
              </w:rPr>
              <w:t>15</w:t>
            </w: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en-US"/>
              </w:rPr>
            </w:pPr>
            <w:r w:rsidRPr="00B95253">
              <w:rPr>
                <w:rFonts w:ascii="Times New Roman" w:hAnsi="Times New Roman" w:cs="Times New Roman"/>
                <w:lang w:val="en-US"/>
              </w:rPr>
              <w:t>450</w:t>
            </w:r>
          </w:p>
        </w:tc>
        <w:tc>
          <w:tcPr>
            <w:tcW w:w="850"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b/>
                <w:lang w:val="en-US"/>
              </w:rPr>
            </w:pPr>
            <w:r w:rsidRPr="00B95253">
              <w:rPr>
                <w:rFonts w:ascii="Times New Roman" w:hAnsi="Times New Roman" w:cs="Times New Roman"/>
                <w:b/>
                <w:lang w:val="en-US"/>
              </w:rPr>
              <w:t>74</w:t>
            </w:r>
          </w:p>
        </w:tc>
        <w:tc>
          <w:tcPr>
            <w:tcW w:w="786"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en-US"/>
              </w:rPr>
            </w:pPr>
            <w:r w:rsidRPr="00B95253">
              <w:rPr>
                <w:rFonts w:ascii="Times New Roman" w:hAnsi="Times New Roman" w:cs="Times New Roman"/>
                <w:lang w:val="en-US"/>
              </w:rPr>
              <w:t>2220</w:t>
            </w:r>
          </w:p>
        </w:tc>
      </w:tr>
      <w:tr w:rsidR="006C1626" w:rsidTr="006C1626">
        <w:tc>
          <w:tcPr>
            <w:tcW w:w="7621" w:type="dxa"/>
          </w:tcPr>
          <w:p w:rsidR="006C1626" w:rsidRPr="00B95253" w:rsidRDefault="006C1626" w:rsidP="006C1626">
            <w:pPr>
              <w:keepNext/>
              <w:keepLines/>
              <w:tabs>
                <w:tab w:val="left" w:pos="5812"/>
              </w:tabs>
              <w:outlineLvl w:val="2"/>
              <w:rPr>
                <w:rFonts w:ascii="Times New Roman" w:hAnsi="Times New Roman" w:cs="Times New Roman"/>
                <w:color w:val="FF0000"/>
                <w:lang w:val="kk-KZ"/>
              </w:rPr>
            </w:pPr>
            <w:r w:rsidRPr="00B95253">
              <w:rPr>
                <w:rFonts w:ascii="Times New Roman" w:hAnsi="Times New Roman" w:cs="Times New Roman"/>
                <w:bCs/>
              </w:rPr>
              <w:t>2) Таңдау бойынша компонент-40 академиялық кредит/ Bileşen seçimi-40 akademik krediler/ Компонент по выбору-40 академические кредиты/ Component of choice-40 academic credits</w:t>
            </w:r>
          </w:p>
        </w:tc>
        <w:tc>
          <w:tcPr>
            <w:tcW w:w="851"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r w:rsidRPr="00B95253">
              <w:rPr>
                <w:rFonts w:ascii="Times New Roman" w:hAnsi="Times New Roman" w:cs="Times New Roman"/>
                <w:lang w:val="kk-KZ"/>
              </w:rPr>
              <w:t>8</w:t>
            </w:r>
          </w:p>
        </w:tc>
        <w:tc>
          <w:tcPr>
            <w:tcW w:w="708"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en-US"/>
              </w:rPr>
            </w:pPr>
            <w:r w:rsidRPr="00B95253">
              <w:rPr>
                <w:rFonts w:ascii="Times New Roman" w:hAnsi="Times New Roman" w:cs="Times New Roman"/>
                <w:lang w:val="en-US"/>
              </w:rPr>
              <w:t>240</w:t>
            </w: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r w:rsidRPr="00B95253">
              <w:rPr>
                <w:rFonts w:ascii="Times New Roman" w:hAnsi="Times New Roman" w:cs="Times New Roman"/>
                <w:lang w:val="kk-KZ"/>
              </w:rPr>
              <w:t>12</w:t>
            </w: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en-US"/>
              </w:rPr>
            </w:pPr>
            <w:r w:rsidRPr="00B95253">
              <w:rPr>
                <w:rFonts w:ascii="Times New Roman" w:hAnsi="Times New Roman" w:cs="Times New Roman"/>
                <w:lang w:val="en-US"/>
              </w:rPr>
              <w:t>360</w:t>
            </w: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r w:rsidRPr="00B95253">
              <w:rPr>
                <w:rFonts w:ascii="Times New Roman" w:hAnsi="Times New Roman" w:cs="Times New Roman"/>
                <w:lang w:val="kk-KZ"/>
              </w:rPr>
              <w:t>8</w:t>
            </w:r>
          </w:p>
        </w:tc>
        <w:tc>
          <w:tcPr>
            <w:tcW w:w="708"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en-US"/>
              </w:rPr>
            </w:pPr>
            <w:r w:rsidRPr="00B95253">
              <w:rPr>
                <w:rFonts w:ascii="Times New Roman" w:hAnsi="Times New Roman" w:cs="Times New Roman"/>
                <w:lang w:val="en-US"/>
              </w:rPr>
              <w:t>240</w:t>
            </w: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r w:rsidRPr="00B95253">
              <w:rPr>
                <w:rFonts w:ascii="Times New Roman" w:hAnsi="Times New Roman" w:cs="Times New Roman"/>
                <w:lang w:val="kk-KZ"/>
              </w:rPr>
              <w:t>12</w:t>
            </w: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en-US"/>
              </w:rPr>
            </w:pPr>
            <w:r w:rsidRPr="00B95253">
              <w:rPr>
                <w:rFonts w:ascii="Times New Roman" w:hAnsi="Times New Roman" w:cs="Times New Roman"/>
                <w:lang w:val="en-US"/>
              </w:rPr>
              <w:t>360</w:t>
            </w:r>
          </w:p>
        </w:tc>
        <w:tc>
          <w:tcPr>
            <w:tcW w:w="850"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b/>
                <w:lang w:val="en-US"/>
              </w:rPr>
            </w:pPr>
            <w:r w:rsidRPr="00B95253">
              <w:rPr>
                <w:rFonts w:ascii="Times New Roman" w:hAnsi="Times New Roman" w:cs="Times New Roman"/>
                <w:b/>
                <w:lang w:val="en-US"/>
              </w:rPr>
              <w:t>40</w:t>
            </w:r>
          </w:p>
        </w:tc>
        <w:tc>
          <w:tcPr>
            <w:tcW w:w="786"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en-US"/>
              </w:rPr>
            </w:pPr>
            <w:r w:rsidRPr="00B95253">
              <w:rPr>
                <w:rFonts w:ascii="Times New Roman" w:hAnsi="Times New Roman" w:cs="Times New Roman"/>
                <w:lang w:val="en-US"/>
              </w:rPr>
              <w:t>1200</w:t>
            </w:r>
          </w:p>
        </w:tc>
      </w:tr>
      <w:tr w:rsidR="006C1626" w:rsidTr="006C1626">
        <w:tc>
          <w:tcPr>
            <w:tcW w:w="7621" w:type="dxa"/>
          </w:tcPr>
          <w:p w:rsidR="006C1626" w:rsidRPr="00B95253" w:rsidRDefault="006C1626" w:rsidP="006C1626">
            <w:pPr>
              <w:rPr>
                <w:rFonts w:ascii="Times New Roman" w:hAnsi="Times New Roman" w:cs="Times New Roman"/>
                <w:color w:val="FF0000"/>
                <w:lang w:val="kk-KZ"/>
              </w:rPr>
            </w:pPr>
            <w:r w:rsidRPr="00B95253">
              <w:rPr>
                <w:rFonts w:ascii="Times New Roman" w:hAnsi="Times New Roman" w:cs="Times New Roman"/>
                <w:lang w:val="kk-KZ"/>
              </w:rPr>
              <w:t>Аралық аттестаттау/ Промежуточная аттестация/ Interm</w:t>
            </w:r>
          </w:p>
        </w:tc>
        <w:tc>
          <w:tcPr>
            <w:tcW w:w="851"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p>
        </w:tc>
        <w:tc>
          <w:tcPr>
            <w:tcW w:w="708"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r w:rsidRPr="00B95253">
              <w:rPr>
                <w:rFonts w:ascii="Times New Roman" w:hAnsi="Times New Roman" w:cs="Times New Roman"/>
                <w:lang w:val="kk-KZ"/>
              </w:rPr>
              <w:t>3</w:t>
            </w: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en-US"/>
              </w:rPr>
            </w:pPr>
            <w:r w:rsidRPr="00B95253">
              <w:rPr>
                <w:rFonts w:ascii="Times New Roman" w:hAnsi="Times New Roman" w:cs="Times New Roman"/>
                <w:lang w:val="en-US"/>
              </w:rPr>
              <w:t>90</w:t>
            </w: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p>
        </w:tc>
        <w:tc>
          <w:tcPr>
            <w:tcW w:w="708"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p>
        </w:tc>
        <w:tc>
          <w:tcPr>
            <w:tcW w:w="850"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b/>
                <w:lang w:val="en-US"/>
              </w:rPr>
            </w:pPr>
            <w:r w:rsidRPr="00B95253">
              <w:rPr>
                <w:rFonts w:ascii="Times New Roman" w:hAnsi="Times New Roman" w:cs="Times New Roman"/>
                <w:b/>
                <w:lang w:val="en-US"/>
              </w:rPr>
              <w:t>3</w:t>
            </w:r>
          </w:p>
        </w:tc>
        <w:tc>
          <w:tcPr>
            <w:tcW w:w="786"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en-US"/>
              </w:rPr>
            </w:pPr>
            <w:r w:rsidRPr="00B95253">
              <w:rPr>
                <w:rFonts w:ascii="Times New Roman" w:hAnsi="Times New Roman" w:cs="Times New Roman"/>
                <w:lang w:val="en-US"/>
              </w:rPr>
              <w:t>90</w:t>
            </w:r>
          </w:p>
        </w:tc>
      </w:tr>
      <w:tr w:rsidR="006C1626" w:rsidTr="006C1626">
        <w:tc>
          <w:tcPr>
            <w:tcW w:w="7621" w:type="dxa"/>
          </w:tcPr>
          <w:p w:rsidR="006C1626" w:rsidRPr="00B95253" w:rsidRDefault="006C1626" w:rsidP="006C1626">
            <w:pPr>
              <w:keepNext/>
              <w:keepLines/>
              <w:tabs>
                <w:tab w:val="left" w:pos="5812"/>
              </w:tabs>
              <w:outlineLvl w:val="2"/>
              <w:rPr>
                <w:rFonts w:ascii="Times New Roman" w:hAnsi="Times New Roman" w:cs="Times New Roman"/>
                <w:color w:val="FF0000"/>
                <w:lang w:val="kk-KZ"/>
              </w:rPr>
            </w:pPr>
            <w:r w:rsidRPr="00B95253">
              <w:rPr>
                <w:rFonts w:ascii="Times New Roman" w:hAnsi="Times New Roman" w:cs="Times New Roman"/>
                <w:lang w:val="kk-KZ"/>
              </w:rPr>
              <w:t xml:space="preserve">Қорытынды аттестаттау/ Final sertifikası/ Итоговая аттестация/ Final Attestation  </w:t>
            </w:r>
          </w:p>
        </w:tc>
        <w:tc>
          <w:tcPr>
            <w:tcW w:w="851"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p>
        </w:tc>
        <w:tc>
          <w:tcPr>
            <w:tcW w:w="708"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p>
        </w:tc>
        <w:tc>
          <w:tcPr>
            <w:tcW w:w="708"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r w:rsidRPr="00B95253">
              <w:rPr>
                <w:rFonts w:ascii="Times New Roman" w:hAnsi="Times New Roman" w:cs="Times New Roman"/>
                <w:lang w:val="kk-KZ"/>
              </w:rPr>
              <w:t>3</w:t>
            </w: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en-US"/>
              </w:rPr>
            </w:pPr>
            <w:r w:rsidRPr="00B95253">
              <w:rPr>
                <w:rFonts w:ascii="Times New Roman" w:hAnsi="Times New Roman" w:cs="Times New Roman"/>
                <w:lang w:val="en-US"/>
              </w:rPr>
              <w:t>90</w:t>
            </w:r>
          </w:p>
        </w:tc>
        <w:tc>
          <w:tcPr>
            <w:tcW w:w="850"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b/>
                <w:lang w:val="en-US"/>
              </w:rPr>
            </w:pPr>
            <w:r w:rsidRPr="00B95253">
              <w:rPr>
                <w:rFonts w:ascii="Times New Roman" w:hAnsi="Times New Roman" w:cs="Times New Roman"/>
                <w:b/>
                <w:lang w:val="en-US"/>
              </w:rPr>
              <w:t>3</w:t>
            </w:r>
          </w:p>
        </w:tc>
        <w:tc>
          <w:tcPr>
            <w:tcW w:w="786"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en-US"/>
              </w:rPr>
            </w:pPr>
            <w:r w:rsidRPr="00B95253">
              <w:rPr>
                <w:rFonts w:ascii="Times New Roman" w:hAnsi="Times New Roman" w:cs="Times New Roman"/>
                <w:lang w:val="en-US"/>
              </w:rPr>
              <w:t>90</w:t>
            </w:r>
          </w:p>
        </w:tc>
      </w:tr>
      <w:tr w:rsidR="006C1626" w:rsidTr="006C1626">
        <w:tc>
          <w:tcPr>
            <w:tcW w:w="7621" w:type="dxa"/>
          </w:tcPr>
          <w:p w:rsidR="006C1626" w:rsidRPr="00B95253" w:rsidRDefault="006C1626" w:rsidP="006C1626">
            <w:pPr>
              <w:rPr>
                <w:rFonts w:ascii="Times New Roman" w:hAnsi="Times New Roman" w:cs="Times New Roman"/>
                <w:b/>
                <w:lang w:val="kk-KZ"/>
              </w:rPr>
            </w:pPr>
            <w:r w:rsidRPr="00B95253">
              <w:rPr>
                <w:rFonts w:ascii="Times New Roman" w:hAnsi="Times New Roman" w:cs="Times New Roman"/>
                <w:b/>
                <w:lang w:val="kk-KZ"/>
              </w:rPr>
              <w:t>Жалпы барлығы/</w:t>
            </w:r>
            <w:r w:rsidRPr="00B95253">
              <w:rPr>
                <w:rFonts w:ascii="Times New Roman" w:hAnsi="Times New Roman" w:cs="Times New Roman"/>
                <w:b/>
                <w:color w:val="FF0000"/>
                <w:lang w:val="tr-TR"/>
              </w:rPr>
              <w:t xml:space="preserve"> </w:t>
            </w:r>
            <w:r w:rsidRPr="00B95253">
              <w:rPr>
                <w:rFonts w:ascii="Times New Roman" w:hAnsi="Times New Roman" w:cs="Times New Roman"/>
                <w:b/>
                <w:lang w:val="tr-TR"/>
              </w:rPr>
              <w:t>Genel</w:t>
            </w:r>
            <w:r w:rsidRPr="00B95253">
              <w:rPr>
                <w:rFonts w:ascii="Times New Roman" w:hAnsi="Times New Roman" w:cs="Times New Roman"/>
                <w:b/>
                <w:lang w:val="kk-KZ"/>
              </w:rPr>
              <w:t xml:space="preserve"> </w:t>
            </w:r>
            <w:r w:rsidRPr="00B95253">
              <w:rPr>
                <w:rFonts w:ascii="Times New Roman" w:hAnsi="Times New Roman" w:cs="Times New Roman"/>
                <w:b/>
                <w:lang w:val="tr-TR"/>
              </w:rPr>
              <w:t>Toplam</w:t>
            </w:r>
            <w:r w:rsidRPr="00B95253">
              <w:rPr>
                <w:rFonts w:ascii="Times New Roman" w:hAnsi="Times New Roman" w:cs="Times New Roman"/>
                <w:b/>
                <w:lang w:val="kk-KZ"/>
              </w:rPr>
              <w:t xml:space="preserve"> /Общий итог/ General:</w:t>
            </w:r>
          </w:p>
        </w:tc>
        <w:tc>
          <w:tcPr>
            <w:tcW w:w="851"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b/>
                <w:lang w:val="kk-KZ"/>
              </w:rPr>
            </w:pPr>
            <w:r w:rsidRPr="00B95253">
              <w:rPr>
                <w:rFonts w:ascii="Times New Roman" w:hAnsi="Times New Roman" w:cs="Times New Roman"/>
                <w:b/>
                <w:lang w:val="kk-KZ"/>
              </w:rPr>
              <w:t>30</w:t>
            </w:r>
          </w:p>
        </w:tc>
        <w:tc>
          <w:tcPr>
            <w:tcW w:w="708"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b/>
                <w:lang w:val="en-US"/>
              </w:rPr>
            </w:pPr>
            <w:r w:rsidRPr="00B95253">
              <w:rPr>
                <w:rFonts w:ascii="Times New Roman" w:hAnsi="Times New Roman" w:cs="Times New Roman"/>
                <w:b/>
                <w:lang w:val="en-US"/>
              </w:rPr>
              <w:t>900</w:t>
            </w: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b/>
                <w:lang w:val="kk-KZ"/>
              </w:rPr>
            </w:pPr>
            <w:r w:rsidRPr="00B95253">
              <w:rPr>
                <w:rFonts w:ascii="Times New Roman" w:hAnsi="Times New Roman" w:cs="Times New Roman"/>
                <w:b/>
                <w:lang w:val="kk-KZ"/>
              </w:rPr>
              <w:t>30</w:t>
            </w: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b/>
                <w:lang w:val="en-US"/>
              </w:rPr>
            </w:pPr>
            <w:r w:rsidRPr="00B95253">
              <w:rPr>
                <w:rFonts w:ascii="Times New Roman" w:hAnsi="Times New Roman" w:cs="Times New Roman"/>
                <w:b/>
                <w:lang w:val="en-US"/>
              </w:rPr>
              <w:t>900</w:t>
            </w: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b/>
                <w:lang w:val="kk-KZ"/>
              </w:rPr>
            </w:pPr>
            <w:r w:rsidRPr="00B95253">
              <w:rPr>
                <w:rFonts w:ascii="Times New Roman" w:hAnsi="Times New Roman" w:cs="Times New Roman"/>
                <w:b/>
                <w:lang w:val="kk-KZ"/>
              </w:rPr>
              <w:t>30</w:t>
            </w:r>
          </w:p>
        </w:tc>
        <w:tc>
          <w:tcPr>
            <w:tcW w:w="708"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b/>
                <w:lang w:val="en-US"/>
              </w:rPr>
            </w:pPr>
            <w:r w:rsidRPr="00B95253">
              <w:rPr>
                <w:rFonts w:ascii="Times New Roman" w:hAnsi="Times New Roman" w:cs="Times New Roman"/>
                <w:b/>
                <w:lang w:val="en-US"/>
              </w:rPr>
              <w:t>900</w:t>
            </w: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b/>
                <w:lang w:val="kk-KZ"/>
              </w:rPr>
            </w:pPr>
            <w:r w:rsidRPr="00B95253">
              <w:rPr>
                <w:rFonts w:ascii="Times New Roman" w:hAnsi="Times New Roman" w:cs="Times New Roman"/>
                <w:b/>
                <w:lang w:val="kk-KZ"/>
              </w:rPr>
              <w:t>30</w:t>
            </w:r>
          </w:p>
        </w:tc>
        <w:tc>
          <w:tcPr>
            <w:tcW w:w="709"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b/>
                <w:lang w:val="en-US"/>
              </w:rPr>
            </w:pPr>
            <w:r w:rsidRPr="00B95253">
              <w:rPr>
                <w:rFonts w:ascii="Times New Roman" w:hAnsi="Times New Roman" w:cs="Times New Roman"/>
                <w:b/>
                <w:lang w:val="en-US"/>
              </w:rPr>
              <w:t>900</w:t>
            </w:r>
          </w:p>
        </w:tc>
        <w:tc>
          <w:tcPr>
            <w:tcW w:w="850"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b/>
                <w:lang w:val="kk-KZ"/>
              </w:rPr>
            </w:pPr>
            <w:r w:rsidRPr="00B95253">
              <w:rPr>
                <w:rFonts w:ascii="Times New Roman" w:hAnsi="Times New Roman" w:cs="Times New Roman"/>
                <w:b/>
                <w:lang w:val="kk-KZ"/>
              </w:rPr>
              <w:t>120</w:t>
            </w:r>
          </w:p>
        </w:tc>
        <w:tc>
          <w:tcPr>
            <w:tcW w:w="786" w:type="dxa"/>
            <w:shd w:val="clear" w:color="auto" w:fill="auto"/>
          </w:tcPr>
          <w:p w:rsidR="006C1626" w:rsidRPr="00B95253" w:rsidRDefault="006C1626" w:rsidP="006C1626">
            <w:pPr>
              <w:keepNext/>
              <w:keepLines/>
              <w:tabs>
                <w:tab w:val="left" w:pos="5812"/>
              </w:tabs>
              <w:jc w:val="center"/>
              <w:outlineLvl w:val="2"/>
              <w:rPr>
                <w:rFonts w:ascii="Times New Roman" w:hAnsi="Times New Roman" w:cs="Times New Roman"/>
                <w:lang w:val="kk-KZ"/>
              </w:rPr>
            </w:pPr>
            <w:r w:rsidRPr="00B95253">
              <w:rPr>
                <w:rFonts w:ascii="Times New Roman" w:hAnsi="Times New Roman" w:cs="Times New Roman"/>
                <w:lang w:val="kk-KZ"/>
              </w:rPr>
              <w:t>3600</w:t>
            </w:r>
          </w:p>
        </w:tc>
      </w:tr>
    </w:tbl>
    <w:p w:rsidR="00BA457C" w:rsidRDefault="00BA457C"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rPr>
      </w:pPr>
    </w:p>
    <w:p w:rsidR="00BA457C" w:rsidRDefault="00BA457C"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rPr>
      </w:pPr>
    </w:p>
    <w:p w:rsidR="00BA457C" w:rsidRDefault="00BA457C"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rPr>
      </w:pPr>
    </w:p>
    <w:p w:rsidR="00BA457C" w:rsidRDefault="00BA457C"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rPr>
      </w:pPr>
    </w:p>
    <w:p w:rsidR="00BA457C" w:rsidRDefault="00BA457C"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rPr>
      </w:pPr>
    </w:p>
    <w:p w:rsidR="00BA457C" w:rsidRDefault="00BA457C"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rPr>
      </w:pPr>
    </w:p>
    <w:p w:rsidR="00BA457C" w:rsidRDefault="00BA457C"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rPr>
      </w:pPr>
    </w:p>
    <w:p w:rsidR="00BA457C" w:rsidRDefault="00BA457C"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lang w:val="kk-KZ"/>
        </w:rPr>
      </w:pPr>
    </w:p>
    <w:p w:rsidR="00DC5419" w:rsidRDefault="00DC5419"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lang w:val="kk-KZ"/>
        </w:rPr>
      </w:pPr>
    </w:p>
    <w:p w:rsidR="00DC5419" w:rsidRDefault="00DC5419"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lang w:val="kk-KZ"/>
        </w:rPr>
      </w:pPr>
    </w:p>
    <w:p w:rsidR="00DC5419" w:rsidRDefault="00DC5419"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lang w:val="kk-KZ"/>
        </w:rPr>
      </w:pPr>
    </w:p>
    <w:p w:rsidR="00DC5419" w:rsidRDefault="00DC5419"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lang w:val="kk-KZ"/>
        </w:rPr>
      </w:pPr>
    </w:p>
    <w:p w:rsidR="00DC5419" w:rsidRPr="00DC5419" w:rsidRDefault="00DC5419"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lang w:val="kk-KZ"/>
        </w:rPr>
      </w:pPr>
    </w:p>
    <w:p w:rsidR="00BA457C" w:rsidRDefault="00BA457C"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rPr>
      </w:pPr>
    </w:p>
    <w:p w:rsidR="00BA457C" w:rsidRDefault="00BA457C"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rPr>
      </w:pPr>
    </w:p>
    <w:p w:rsidR="00BA457C" w:rsidRDefault="00BA457C"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rPr>
      </w:pPr>
    </w:p>
    <w:p w:rsidR="00BA457C" w:rsidRDefault="00BA457C"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rPr>
      </w:pPr>
    </w:p>
    <w:p w:rsidR="00BA457C" w:rsidRDefault="00BA457C"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rPr>
      </w:pPr>
    </w:p>
    <w:p w:rsidR="00BA457C" w:rsidRPr="00C76501" w:rsidRDefault="00BA457C"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rPr>
      </w:pPr>
    </w:p>
    <w:p w:rsidR="00BA457C" w:rsidRDefault="00BA457C"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lang w:val="kk-KZ"/>
        </w:rPr>
      </w:pPr>
    </w:p>
    <w:p w:rsidR="00BA457C" w:rsidRDefault="00BA457C"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lang w:val="kk-KZ"/>
        </w:rPr>
      </w:pPr>
    </w:p>
    <w:p w:rsidR="00BA457C" w:rsidRDefault="00BA457C" w:rsidP="00BA457C">
      <w:pPr>
        <w:keepNext/>
        <w:keepLines/>
        <w:shd w:val="clear" w:color="auto" w:fill="FFFFFF"/>
        <w:tabs>
          <w:tab w:val="left" w:pos="5812"/>
        </w:tabs>
        <w:spacing w:after="0" w:line="240" w:lineRule="auto"/>
        <w:jc w:val="center"/>
        <w:outlineLvl w:val="2"/>
        <w:rPr>
          <w:rFonts w:ascii="Times New Roman" w:hAnsi="Times New Roman" w:cs="Times New Roman"/>
          <w:b/>
          <w:color w:val="FF0000"/>
          <w:sz w:val="20"/>
          <w:szCs w:val="20"/>
          <w:lang w:val="kk-KZ"/>
        </w:rPr>
      </w:pPr>
    </w:p>
    <w:p w:rsidR="00BA457C" w:rsidRPr="00162FA7" w:rsidRDefault="00BA457C" w:rsidP="00BA457C">
      <w:pPr>
        <w:spacing w:after="0" w:line="240" w:lineRule="auto"/>
        <w:jc w:val="center"/>
        <w:rPr>
          <w:rFonts w:ascii="Times New Roman" w:hAnsi="Times New Roman" w:cs="Times New Roman"/>
          <w:b/>
          <w:color w:val="000000"/>
          <w:sz w:val="18"/>
          <w:szCs w:val="18"/>
          <w:lang w:val="en-US"/>
        </w:rPr>
      </w:pPr>
    </w:p>
    <w:p w:rsidR="00952850" w:rsidRDefault="00952850"/>
    <w:sectPr w:rsidR="00952850" w:rsidSect="00844601">
      <w:pgSz w:w="16838" w:h="11906" w:orient="landscape"/>
      <w:pgMar w:top="568"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B2A" w:rsidRDefault="00E23B2A">
      <w:pPr>
        <w:spacing w:after="0" w:line="240" w:lineRule="auto"/>
      </w:pPr>
      <w:r>
        <w:separator/>
      </w:r>
    </w:p>
  </w:endnote>
  <w:endnote w:type="continuationSeparator" w:id="0">
    <w:p w:rsidR="00E23B2A" w:rsidRDefault="00E23B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_OldTyper">
    <w:altName w:val="Bookman Old Style"/>
    <w:charset w:val="CC"/>
    <w:family w:val="roman"/>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inherit">
    <w:altName w:val="Times New Roman"/>
    <w:charset w:val="00"/>
    <w:family w:val="roman"/>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B2A" w:rsidRDefault="00E23B2A">
      <w:pPr>
        <w:spacing w:after="0" w:line="240" w:lineRule="auto"/>
      </w:pPr>
      <w:r>
        <w:separator/>
      </w:r>
    </w:p>
  </w:footnote>
  <w:footnote w:type="continuationSeparator" w:id="0">
    <w:p w:rsidR="00E23B2A" w:rsidRDefault="00E23B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74" w:rsidRPr="00DF48DC" w:rsidRDefault="000B3974" w:rsidP="00844601">
    <w:pPr>
      <w:pStyle w:val="aa"/>
      <w:tabs>
        <w:tab w:val="clear" w:pos="4677"/>
        <w:tab w:val="clear" w:pos="9355"/>
        <w:tab w:val="left" w:pos="2745"/>
      </w:tabs>
      <w:jc w:val="right"/>
      <w:rPr>
        <w:rFonts w:ascii="Times New Roman" w:hAnsi="Times New Roman" w:cs="Times New Roman"/>
        <w:b/>
        <w:i/>
        <w:sz w:val="22"/>
        <w:szCs w:val="22"/>
        <w:lang w:val="kk-KZ"/>
      </w:rPr>
    </w:pPr>
    <w:r>
      <w:rPr>
        <w:rFonts w:ascii="Times New Roman" w:hAnsi="Times New Roman" w:cs="Times New Roman"/>
        <w:b/>
        <w:i/>
        <w:sz w:val="22"/>
        <w:szCs w:val="22"/>
        <w:lang w:val="kk-KZ"/>
      </w:rPr>
      <w:t xml:space="preserve">                          </w:t>
    </w:r>
    <w:r w:rsidRPr="00DF48DC">
      <w:rPr>
        <w:rFonts w:ascii="Times New Roman" w:hAnsi="Times New Roman" w:cs="Times New Roman"/>
        <w:b/>
        <w:i/>
        <w:sz w:val="22"/>
        <w:szCs w:val="22"/>
        <w:lang w:val="kk-KZ"/>
      </w:rPr>
      <w:t>Ф-ОБ-001/187</w:t>
    </w:r>
    <w:r w:rsidRPr="00DF48DC">
      <w:rPr>
        <w:rFonts w:ascii="Times New Roman" w:hAnsi="Times New Roman" w:cs="Times New Roman"/>
        <w:b/>
        <w:i/>
        <w:sz w:val="22"/>
        <w:szCs w:val="22"/>
        <w:lang w:val="kk-KZ"/>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686"/>
    <w:multiLevelType w:val="hybridMultilevel"/>
    <w:tmpl w:val="E11EE9B0"/>
    <w:lvl w:ilvl="0" w:tplc="9586DCEC">
      <w:start w:val="1"/>
      <w:numFmt w:val="decimal"/>
      <w:lvlText w:val="%1."/>
      <w:lvlJc w:val="left"/>
      <w:pPr>
        <w:ind w:left="2175" w:hanging="360"/>
      </w:pPr>
      <w:rPr>
        <w:rFonts w:hint="default"/>
      </w:rPr>
    </w:lvl>
    <w:lvl w:ilvl="1" w:tplc="04190019" w:tentative="1">
      <w:start w:val="1"/>
      <w:numFmt w:val="lowerLetter"/>
      <w:lvlText w:val="%2."/>
      <w:lvlJc w:val="left"/>
      <w:pPr>
        <w:ind w:left="2895" w:hanging="360"/>
      </w:pPr>
    </w:lvl>
    <w:lvl w:ilvl="2" w:tplc="0419001B" w:tentative="1">
      <w:start w:val="1"/>
      <w:numFmt w:val="lowerRoman"/>
      <w:lvlText w:val="%3."/>
      <w:lvlJc w:val="right"/>
      <w:pPr>
        <w:ind w:left="3615" w:hanging="180"/>
      </w:pPr>
    </w:lvl>
    <w:lvl w:ilvl="3" w:tplc="0419000F" w:tentative="1">
      <w:start w:val="1"/>
      <w:numFmt w:val="decimal"/>
      <w:lvlText w:val="%4."/>
      <w:lvlJc w:val="left"/>
      <w:pPr>
        <w:ind w:left="4335" w:hanging="360"/>
      </w:pPr>
    </w:lvl>
    <w:lvl w:ilvl="4" w:tplc="04190019" w:tentative="1">
      <w:start w:val="1"/>
      <w:numFmt w:val="lowerLetter"/>
      <w:lvlText w:val="%5."/>
      <w:lvlJc w:val="left"/>
      <w:pPr>
        <w:ind w:left="5055" w:hanging="360"/>
      </w:pPr>
    </w:lvl>
    <w:lvl w:ilvl="5" w:tplc="0419001B" w:tentative="1">
      <w:start w:val="1"/>
      <w:numFmt w:val="lowerRoman"/>
      <w:lvlText w:val="%6."/>
      <w:lvlJc w:val="right"/>
      <w:pPr>
        <w:ind w:left="5775" w:hanging="180"/>
      </w:pPr>
    </w:lvl>
    <w:lvl w:ilvl="6" w:tplc="0419000F" w:tentative="1">
      <w:start w:val="1"/>
      <w:numFmt w:val="decimal"/>
      <w:lvlText w:val="%7."/>
      <w:lvlJc w:val="left"/>
      <w:pPr>
        <w:ind w:left="6495" w:hanging="360"/>
      </w:pPr>
    </w:lvl>
    <w:lvl w:ilvl="7" w:tplc="04190019" w:tentative="1">
      <w:start w:val="1"/>
      <w:numFmt w:val="lowerLetter"/>
      <w:lvlText w:val="%8."/>
      <w:lvlJc w:val="left"/>
      <w:pPr>
        <w:ind w:left="7215" w:hanging="360"/>
      </w:pPr>
    </w:lvl>
    <w:lvl w:ilvl="8" w:tplc="0419001B" w:tentative="1">
      <w:start w:val="1"/>
      <w:numFmt w:val="lowerRoman"/>
      <w:lvlText w:val="%9."/>
      <w:lvlJc w:val="right"/>
      <w:pPr>
        <w:ind w:left="7935" w:hanging="180"/>
      </w:pPr>
    </w:lvl>
  </w:abstractNum>
  <w:abstractNum w:abstractNumId="1">
    <w:nsid w:val="021A4545"/>
    <w:multiLevelType w:val="hybridMultilevel"/>
    <w:tmpl w:val="5DFAB43A"/>
    <w:lvl w:ilvl="0" w:tplc="C81A37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2154B5"/>
    <w:multiLevelType w:val="hybridMultilevel"/>
    <w:tmpl w:val="A8A2CD82"/>
    <w:lvl w:ilvl="0" w:tplc="22AC75EE">
      <w:start w:val="2"/>
      <w:numFmt w:val="bullet"/>
      <w:lvlText w:val="-"/>
      <w:lvlJc w:val="left"/>
      <w:pPr>
        <w:ind w:left="419" w:hanging="360"/>
      </w:pPr>
      <w:rPr>
        <w:rFonts w:ascii="Times New Roman" w:eastAsia="Calibri" w:hAnsi="Times New Roman" w:cs="Times New Roman" w:hint="default"/>
      </w:rPr>
    </w:lvl>
    <w:lvl w:ilvl="1" w:tplc="04190003" w:tentative="1">
      <w:start w:val="1"/>
      <w:numFmt w:val="bullet"/>
      <w:lvlText w:val="o"/>
      <w:lvlJc w:val="left"/>
      <w:pPr>
        <w:ind w:left="1139" w:hanging="360"/>
      </w:pPr>
      <w:rPr>
        <w:rFonts w:ascii="Courier New" w:hAnsi="Courier New" w:cs="Courier New" w:hint="default"/>
      </w:rPr>
    </w:lvl>
    <w:lvl w:ilvl="2" w:tplc="04190005" w:tentative="1">
      <w:start w:val="1"/>
      <w:numFmt w:val="bullet"/>
      <w:lvlText w:val=""/>
      <w:lvlJc w:val="left"/>
      <w:pPr>
        <w:ind w:left="1859" w:hanging="360"/>
      </w:pPr>
      <w:rPr>
        <w:rFonts w:ascii="Wingdings" w:hAnsi="Wingdings" w:hint="default"/>
      </w:rPr>
    </w:lvl>
    <w:lvl w:ilvl="3" w:tplc="04190001" w:tentative="1">
      <w:start w:val="1"/>
      <w:numFmt w:val="bullet"/>
      <w:lvlText w:val=""/>
      <w:lvlJc w:val="left"/>
      <w:pPr>
        <w:ind w:left="2579" w:hanging="360"/>
      </w:pPr>
      <w:rPr>
        <w:rFonts w:ascii="Symbol" w:hAnsi="Symbol" w:hint="default"/>
      </w:rPr>
    </w:lvl>
    <w:lvl w:ilvl="4" w:tplc="04190003" w:tentative="1">
      <w:start w:val="1"/>
      <w:numFmt w:val="bullet"/>
      <w:lvlText w:val="o"/>
      <w:lvlJc w:val="left"/>
      <w:pPr>
        <w:ind w:left="3299" w:hanging="360"/>
      </w:pPr>
      <w:rPr>
        <w:rFonts w:ascii="Courier New" w:hAnsi="Courier New" w:cs="Courier New" w:hint="default"/>
      </w:rPr>
    </w:lvl>
    <w:lvl w:ilvl="5" w:tplc="04190005" w:tentative="1">
      <w:start w:val="1"/>
      <w:numFmt w:val="bullet"/>
      <w:lvlText w:val=""/>
      <w:lvlJc w:val="left"/>
      <w:pPr>
        <w:ind w:left="4019" w:hanging="360"/>
      </w:pPr>
      <w:rPr>
        <w:rFonts w:ascii="Wingdings" w:hAnsi="Wingdings" w:hint="default"/>
      </w:rPr>
    </w:lvl>
    <w:lvl w:ilvl="6" w:tplc="04190001" w:tentative="1">
      <w:start w:val="1"/>
      <w:numFmt w:val="bullet"/>
      <w:lvlText w:val=""/>
      <w:lvlJc w:val="left"/>
      <w:pPr>
        <w:ind w:left="4739" w:hanging="360"/>
      </w:pPr>
      <w:rPr>
        <w:rFonts w:ascii="Symbol" w:hAnsi="Symbol" w:hint="default"/>
      </w:rPr>
    </w:lvl>
    <w:lvl w:ilvl="7" w:tplc="04190003" w:tentative="1">
      <w:start w:val="1"/>
      <w:numFmt w:val="bullet"/>
      <w:lvlText w:val="o"/>
      <w:lvlJc w:val="left"/>
      <w:pPr>
        <w:ind w:left="5459" w:hanging="360"/>
      </w:pPr>
      <w:rPr>
        <w:rFonts w:ascii="Courier New" w:hAnsi="Courier New" w:cs="Courier New" w:hint="default"/>
      </w:rPr>
    </w:lvl>
    <w:lvl w:ilvl="8" w:tplc="04190005" w:tentative="1">
      <w:start w:val="1"/>
      <w:numFmt w:val="bullet"/>
      <w:lvlText w:val=""/>
      <w:lvlJc w:val="left"/>
      <w:pPr>
        <w:ind w:left="6179" w:hanging="360"/>
      </w:pPr>
      <w:rPr>
        <w:rFonts w:ascii="Wingdings" w:hAnsi="Wingdings" w:hint="default"/>
      </w:rPr>
    </w:lvl>
  </w:abstractNum>
  <w:abstractNum w:abstractNumId="3">
    <w:nsid w:val="238A0FD7"/>
    <w:multiLevelType w:val="hybridMultilevel"/>
    <w:tmpl w:val="4724C76A"/>
    <w:lvl w:ilvl="0" w:tplc="8A9A992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E44613"/>
    <w:multiLevelType w:val="hybridMultilevel"/>
    <w:tmpl w:val="F8F8DBB8"/>
    <w:lvl w:ilvl="0" w:tplc="48762CD8">
      <w:start w:val="1"/>
      <w:numFmt w:val="decimal"/>
      <w:lvlText w:val="%1"/>
      <w:lvlJc w:val="left"/>
      <w:pPr>
        <w:ind w:left="720" w:hanging="360"/>
      </w:pPr>
      <w:rPr>
        <w:rFonts w:ascii="Times New Roman" w:eastAsia="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FE0375"/>
    <w:multiLevelType w:val="hybridMultilevel"/>
    <w:tmpl w:val="C9F42F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9166A60"/>
    <w:multiLevelType w:val="hybridMultilevel"/>
    <w:tmpl w:val="99FA7FE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194510"/>
    <w:multiLevelType w:val="multilevel"/>
    <w:tmpl w:val="D040D54E"/>
    <w:lvl w:ilvl="0">
      <w:start w:val="1"/>
      <w:numFmt w:val="decimal"/>
      <w:lvlText w:val="%1."/>
      <w:lvlJc w:val="left"/>
      <w:pPr>
        <w:ind w:left="5322" w:hanging="360"/>
      </w:pPr>
      <w:rPr>
        <w:rFonts w:cs="Times New Roman"/>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2E9E0FC1"/>
    <w:multiLevelType w:val="hybridMultilevel"/>
    <w:tmpl w:val="A796B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6A7A95"/>
    <w:multiLevelType w:val="hybridMultilevel"/>
    <w:tmpl w:val="E56E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778C7"/>
    <w:multiLevelType w:val="hybridMultilevel"/>
    <w:tmpl w:val="B1E07F3C"/>
    <w:lvl w:ilvl="0" w:tplc="89145AE0">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7854B6"/>
    <w:multiLevelType w:val="hybridMultilevel"/>
    <w:tmpl w:val="D34C80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019505B"/>
    <w:multiLevelType w:val="hybridMultilevel"/>
    <w:tmpl w:val="99FA7FE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E41D57"/>
    <w:multiLevelType w:val="hybridMultilevel"/>
    <w:tmpl w:val="BFA6E0E4"/>
    <w:lvl w:ilvl="0" w:tplc="20E8D42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11666F"/>
    <w:multiLevelType w:val="hybridMultilevel"/>
    <w:tmpl w:val="A18E7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3936ED"/>
    <w:multiLevelType w:val="hybridMultilevel"/>
    <w:tmpl w:val="D09C9D22"/>
    <w:lvl w:ilvl="0" w:tplc="48762CD8">
      <w:start w:val="1"/>
      <w:numFmt w:val="decimal"/>
      <w:lvlText w:val="%1"/>
      <w:lvlJc w:val="left"/>
      <w:pPr>
        <w:ind w:left="720" w:hanging="360"/>
      </w:pPr>
      <w:rPr>
        <w:rFonts w:ascii="Times New Roman" w:eastAsia="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79268A"/>
    <w:multiLevelType w:val="multilevel"/>
    <w:tmpl w:val="788E5302"/>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52751AF4"/>
    <w:multiLevelType w:val="hybridMultilevel"/>
    <w:tmpl w:val="2F2AAE9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A5315A"/>
    <w:multiLevelType w:val="multilevel"/>
    <w:tmpl w:val="7E364B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53D13ECA"/>
    <w:multiLevelType w:val="hybridMultilevel"/>
    <w:tmpl w:val="B17C9568"/>
    <w:lvl w:ilvl="0" w:tplc="3E1C0D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452AEB"/>
    <w:multiLevelType w:val="hybridMultilevel"/>
    <w:tmpl w:val="7E108D78"/>
    <w:lvl w:ilvl="0" w:tplc="6BA403A0">
      <w:start w:val="1"/>
      <w:numFmt w:val="decimal"/>
      <w:lvlText w:val="%1."/>
      <w:lvlJc w:val="left"/>
      <w:pPr>
        <w:ind w:left="720" w:hanging="360"/>
      </w:pPr>
      <w:rPr>
        <w:rFonts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BCE3CF2"/>
    <w:multiLevelType w:val="hybridMultilevel"/>
    <w:tmpl w:val="6BD690DC"/>
    <w:lvl w:ilvl="0" w:tplc="29A0533A">
      <w:start w:val="1"/>
      <w:numFmt w:val="decimal"/>
      <w:lvlText w:val="%1."/>
      <w:lvlJc w:val="left"/>
      <w:pPr>
        <w:ind w:left="502" w:hanging="360"/>
      </w:pPr>
      <w:rPr>
        <w:rFonts w:hint="default"/>
        <w:u w:val="non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651A6341"/>
    <w:multiLevelType w:val="hybridMultilevel"/>
    <w:tmpl w:val="DA66FB12"/>
    <w:lvl w:ilvl="0" w:tplc="F788E7B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5F24AC"/>
    <w:multiLevelType w:val="hybridMultilevel"/>
    <w:tmpl w:val="0B4A83A4"/>
    <w:lvl w:ilvl="0" w:tplc="6B4471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030A3E"/>
    <w:multiLevelType w:val="hybridMultilevel"/>
    <w:tmpl w:val="D9682278"/>
    <w:lvl w:ilvl="0" w:tplc="CFCE882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C4B3645"/>
    <w:multiLevelType w:val="multilevel"/>
    <w:tmpl w:val="D040D54E"/>
    <w:lvl w:ilvl="0">
      <w:start w:val="1"/>
      <w:numFmt w:val="decimal"/>
      <w:lvlText w:val="%1."/>
      <w:lvlJc w:val="left"/>
      <w:pPr>
        <w:ind w:left="502" w:hanging="360"/>
      </w:pPr>
      <w:rPr>
        <w:rFonts w:cs="Times New Roman"/>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77CB7CD2"/>
    <w:multiLevelType w:val="hybridMultilevel"/>
    <w:tmpl w:val="EF5668E4"/>
    <w:lvl w:ilvl="0" w:tplc="E84A10AC">
      <w:start w:val="6"/>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7"/>
  </w:num>
  <w:num w:numId="2">
    <w:abstractNumId w:val="26"/>
  </w:num>
  <w:num w:numId="3">
    <w:abstractNumId w:val="18"/>
  </w:num>
  <w:num w:numId="4">
    <w:abstractNumId w:val="11"/>
  </w:num>
  <w:num w:numId="5">
    <w:abstractNumId w:val="5"/>
  </w:num>
  <w:num w:numId="6">
    <w:abstractNumId w:val="21"/>
  </w:num>
  <w:num w:numId="7">
    <w:abstractNumId w:val="17"/>
  </w:num>
  <w:num w:numId="8">
    <w:abstractNumId w:val="1"/>
  </w:num>
  <w:num w:numId="9">
    <w:abstractNumId w:val="2"/>
  </w:num>
  <w:num w:numId="10">
    <w:abstractNumId w:val="22"/>
  </w:num>
  <w:num w:numId="11">
    <w:abstractNumId w:val="3"/>
  </w:num>
  <w:num w:numId="12">
    <w:abstractNumId w:val="24"/>
  </w:num>
  <w:num w:numId="13">
    <w:abstractNumId w:val="25"/>
  </w:num>
  <w:num w:numId="14">
    <w:abstractNumId w:val="15"/>
  </w:num>
  <w:num w:numId="15">
    <w:abstractNumId w:val="23"/>
  </w:num>
  <w:num w:numId="16">
    <w:abstractNumId w:val="4"/>
  </w:num>
  <w:num w:numId="17">
    <w:abstractNumId w:val="19"/>
  </w:num>
  <w:num w:numId="18">
    <w:abstractNumId w:val="12"/>
  </w:num>
  <w:num w:numId="19">
    <w:abstractNumId w:val="6"/>
  </w:num>
  <w:num w:numId="20">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9"/>
  </w:num>
  <w:num w:numId="23">
    <w:abstractNumId w:val="8"/>
  </w:num>
  <w:num w:numId="24">
    <w:abstractNumId w:val="13"/>
  </w:num>
  <w:num w:numId="25">
    <w:abstractNumId w:val="14"/>
  </w:num>
  <w:num w:numId="26">
    <w:abstractNumId w:val="16"/>
  </w:num>
  <w:num w:numId="27">
    <w:abstractNumId w:val="20"/>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hideSpellingErrors/>
  <w:defaultTabStop w:val="708"/>
  <w:characterSpacingControl w:val="doNotCompress"/>
  <w:footnotePr>
    <w:footnote w:id="-1"/>
    <w:footnote w:id="0"/>
  </w:footnotePr>
  <w:endnotePr>
    <w:endnote w:id="-1"/>
    <w:endnote w:id="0"/>
  </w:endnotePr>
  <w:compat/>
  <w:rsids>
    <w:rsidRoot w:val="007F513E"/>
    <w:rsid w:val="00097590"/>
    <w:rsid w:val="000B3974"/>
    <w:rsid w:val="000D3B2E"/>
    <w:rsid w:val="00176CE3"/>
    <w:rsid w:val="0019278D"/>
    <w:rsid w:val="001D1F02"/>
    <w:rsid w:val="00202BE8"/>
    <w:rsid w:val="00205C79"/>
    <w:rsid w:val="0024178A"/>
    <w:rsid w:val="002446E1"/>
    <w:rsid w:val="0025038E"/>
    <w:rsid w:val="002C5264"/>
    <w:rsid w:val="002C5807"/>
    <w:rsid w:val="003123CE"/>
    <w:rsid w:val="00381AA9"/>
    <w:rsid w:val="00396564"/>
    <w:rsid w:val="00444C0E"/>
    <w:rsid w:val="00455668"/>
    <w:rsid w:val="004F5E52"/>
    <w:rsid w:val="0050348C"/>
    <w:rsid w:val="00513F38"/>
    <w:rsid w:val="005461BF"/>
    <w:rsid w:val="0057505B"/>
    <w:rsid w:val="006C1626"/>
    <w:rsid w:val="00740833"/>
    <w:rsid w:val="007F513E"/>
    <w:rsid w:val="00844601"/>
    <w:rsid w:val="00884977"/>
    <w:rsid w:val="00885057"/>
    <w:rsid w:val="008C10AF"/>
    <w:rsid w:val="008C3E9D"/>
    <w:rsid w:val="00952850"/>
    <w:rsid w:val="00A87A4C"/>
    <w:rsid w:val="00A973CC"/>
    <w:rsid w:val="00AC1DE4"/>
    <w:rsid w:val="00AC3E76"/>
    <w:rsid w:val="00AF79FE"/>
    <w:rsid w:val="00B34C01"/>
    <w:rsid w:val="00BA457C"/>
    <w:rsid w:val="00BB574F"/>
    <w:rsid w:val="00C02F32"/>
    <w:rsid w:val="00C9114B"/>
    <w:rsid w:val="00C9278A"/>
    <w:rsid w:val="00D661B6"/>
    <w:rsid w:val="00DC5419"/>
    <w:rsid w:val="00E23B2A"/>
    <w:rsid w:val="00E960AF"/>
    <w:rsid w:val="00F64C13"/>
    <w:rsid w:val="00F72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57C"/>
    <w:rPr>
      <w:rFonts w:ascii="Calibri" w:eastAsia="Calibri" w:hAnsi="Calibri" w:cs="Calibri"/>
    </w:rPr>
  </w:style>
  <w:style w:type="paragraph" w:styleId="1">
    <w:name w:val="heading 1"/>
    <w:basedOn w:val="a"/>
    <w:next w:val="a"/>
    <w:link w:val="10"/>
    <w:uiPriority w:val="9"/>
    <w:qFormat/>
    <w:rsid w:val="00BA457C"/>
    <w:pPr>
      <w:keepNext/>
      <w:keepLines/>
      <w:spacing w:before="480" w:after="0"/>
      <w:outlineLvl w:val="0"/>
    </w:pPr>
    <w:rPr>
      <w:rFonts w:ascii="Cambria" w:hAnsi="Cambria" w:cs="Cambria"/>
      <w:b/>
      <w:bCs/>
      <w:color w:val="365F91"/>
      <w:sz w:val="28"/>
      <w:szCs w:val="28"/>
      <w:lang w:eastAsia="ru-RU"/>
    </w:rPr>
  </w:style>
  <w:style w:type="paragraph" w:styleId="2">
    <w:name w:val="heading 2"/>
    <w:basedOn w:val="a"/>
    <w:next w:val="a"/>
    <w:link w:val="20"/>
    <w:uiPriority w:val="99"/>
    <w:qFormat/>
    <w:rsid w:val="00BA457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BA457C"/>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9"/>
    <w:qFormat/>
    <w:rsid w:val="00BA457C"/>
    <w:pPr>
      <w:keepNext/>
      <w:keepLines/>
      <w:spacing w:before="200" w:after="0"/>
      <w:outlineLvl w:val="3"/>
    </w:pPr>
    <w:rPr>
      <w:rFonts w:ascii="Cambria" w:hAnsi="Cambria" w:cs="Cambria"/>
      <w:b/>
      <w:bCs/>
      <w:i/>
      <w:iCs/>
      <w:color w:val="4F81BD"/>
      <w:sz w:val="20"/>
      <w:szCs w:val="20"/>
      <w:lang w:eastAsia="ru-RU"/>
    </w:rPr>
  </w:style>
  <w:style w:type="paragraph" w:styleId="7">
    <w:name w:val="heading 7"/>
    <w:basedOn w:val="a"/>
    <w:next w:val="a"/>
    <w:link w:val="70"/>
    <w:uiPriority w:val="99"/>
    <w:qFormat/>
    <w:rsid w:val="00BA457C"/>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57C"/>
    <w:rPr>
      <w:rFonts w:ascii="Cambria" w:eastAsia="Calibri" w:hAnsi="Cambria" w:cs="Cambria"/>
      <w:b/>
      <w:bCs/>
      <w:color w:val="365F91"/>
      <w:sz w:val="28"/>
      <w:szCs w:val="28"/>
      <w:lang w:eastAsia="ru-RU"/>
    </w:rPr>
  </w:style>
  <w:style w:type="character" w:customStyle="1" w:styleId="20">
    <w:name w:val="Заголовок 2 Знак"/>
    <w:basedOn w:val="a0"/>
    <w:link w:val="2"/>
    <w:uiPriority w:val="99"/>
    <w:rsid w:val="00BA457C"/>
    <w:rPr>
      <w:rFonts w:ascii="Arial" w:eastAsia="Times New Roman" w:hAnsi="Arial" w:cs="Arial"/>
      <w:b/>
      <w:bCs/>
      <w:i/>
      <w:iCs/>
      <w:sz w:val="28"/>
      <w:szCs w:val="28"/>
      <w:lang w:eastAsia="ru-RU"/>
    </w:rPr>
  </w:style>
  <w:style w:type="character" w:customStyle="1" w:styleId="30">
    <w:name w:val="Заголовок 3 Знак"/>
    <w:basedOn w:val="a0"/>
    <w:link w:val="3"/>
    <w:rsid w:val="00BA457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9"/>
    <w:rsid w:val="00BA457C"/>
    <w:rPr>
      <w:rFonts w:ascii="Cambria" w:eastAsia="Calibri" w:hAnsi="Cambria" w:cs="Cambria"/>
      <w:b/>
      <w:bCs/>
      <w:i/>
      <w:iCs/>
      <w:color w:val="4F81BD"/>
      <w:sz w:val="20"/>
      <w:szCs w:val="20"/>
      <w:lang w:eastAsia="ru-RU"/>
    </w:rPr>
  </w:style>
  <w:style w:type="character" w:customStyle="1" w:styleId="70">
    <w:name w:val="Заголовок 7 Знак"/>
    <w:basedOn w:val="a0"/>
    <w:link w:val="7"/>
    <w:uiPriority w:val="99"/>
    <w:rsid w:val="00BA457C"/>
    <w:rPr>
      <w:rFonts w:ascii="Calibri" w:eastAsia="Times New Roman" w:hAnsi="Calibri" w:cs="Calibri"/>
      <w:sz w:val="24"/>
      <w:szCs w:val="24"/>
    </w:rPr>
  </w:style>
  <w:style w:type="character" w:customStyle="1" w:styleId="BalloonTextChar">
    <w:name w:val="Balloon Text Char"/>
    <w:uiPriority w:val="99"/>
    <w:semiHidden/>
    <w:locked/>
    <w:rsid w:val="00BA457C"/>
    <w:rPr>
      <w:rFonts w:ascii="Tahoma" w:hAnsi="Tahoma"/>
      <w:sz w:val="16"/>
      <w:lang w:eastAsia="ru-RU"/>
    </w:rPr>
  </w:style>
  <w:style w:type="paragraph" w:styleId="a3">
    <w:name w:val="Balloon Text"/>
    <w:basedOn w:val="a"/>
    <w:link w:val="a4"/>
    <w:uiPriority w:val="99"/>
    <w:rsid w:val="00BA457C"/>
    <w:pPr>
      <w:spacing w:after="0" w:line="240" w:lineRule="auto"/>
    </w:pPr>
    <w:rPr>
      <w:rFonts w:ascii="Tahoma" w:hAnsi="Tahoma" w:cs="Times New Roman"/>
      <w:sz w:val="16"/>
      <w:szCs w:val="16"/>
      <w:lang w:eastAsia="ru-RU"/>
    </w:rPr>
  </w:style>
  <w:style w:type="character" w:customStyle="1" w:styleId="a4">
    <w:name w:val="Текст выноски Знак"/>
    <w:basedOn w:val="a0"/>
    <w:link w:val="a3"/>
    <w:uiPriority w:val="99"/>
    <w:rsid w:val="00BA457C"/>
    <w:rPr>
      <w:rFonts w:ascii="Tahoma" w:eastAsia="Calibri" w:hAnsi="Tahoma" w:cs="Times New Roman"/>
      <w:sz w:val="16"/>
      <w:szCs w:val="16"/>
      <w:lang w:eastAsia="ru-RU"/>
    </w:rPr>
  </w:style>
  <w:style w:type="paragraph" w:styleId="a5">
    <w:name w:val="Subtitle"/>
    <w:basedOn w:val="a"/>
    <w:next w:val="a"/>
    <w:link w:val="a6"/>
    <w:uiPriority w:val="99"/>
    <w:qFormat/>
    <w:rsid w:val="00BA457C"/>
    <w:pPr>
      <w:spacing w:after="60" w:line="368" w:lineRule="auto"/>
      <w:ind w:left="3331" w:right="149" w:firstLine="700"/>
      <w:jc w:val="center"/>
      <w:outlineLvl w:val="1"/>
    </w:pPr>
    <w:rPr>
      <w:rFonts w:ascii="Cambria" w:hAnsi="Cambria" w:cs="Cambria"/>
      <w:color w:val="000000"/>
      <w:sz w:val="24"/>
      <w:szCs w:val="24"/>
      <w:lang w:val="en-US" w:eastAsia="ru-RU"/>
    </w:rPr>
  </w:style>
  <w:style w:type="character" w:customStyle="1" w:styleId="a6">
    <w:name w:val="Подзаголовок Знак"/>
    <w:basedOn w:val="a0"/>
    <w:link w:val="a5"/>
    <w:uiPriority w:val="99"/>
    <w:rsid w:val="00BA457C"/>
    <w:rPr>
      <w:rFonts w:ascii="Cambria" w:eastAsia="Calibri" w:hAnsi="Cambria" w:cs="Cambria"/>
      <w:color w:val="000000"/>
      <w:sz w:val="24"/>
      <w:szCs w:val="24"/>
      <w:lang w:val="en-US" w:eastAsia="ru-RU"/>
    </w:rPr>
  </w:style>
  <w:style w:type="character" w:styleId="a7">
    <w:name w:val="Intense Emphasis"/>
    <w:basedOn w:val="a0"/>
    <w:uiPriority w:val="99"/>
    <w:qFormat/>
    <w:rsid w:val="00BA457C"/>
    <w:rPr>
      <w:rFonts w:cs="Times New Roman"/>
      <w:b/>
      <w:bCs/>
      <w:i/>
      <w:iCs/>
      <w:color w:val="4F81BD"/>
    </w:rPr>
  </w:style>
  <w:style w:type="paragraph" w:styleId="a8">
    <w:name w:val="No Spacing"/>
    <w:aliases w:val="АЛЬБОМНАЯ"/>
    <w:link w:val="a9"/>
    <w:uiPriority w:val="1"/>
    <w:qFormat/>
    <w:rsid w:val="00BA457C"/>
    <w:pPr>
      <w:spacing w:after="0" w:line="240" w:lineRule="auto"/>
    </w:pPr>
    <w:rPr>
      <w:rFonts w:ascii="Times New Roman" w:eastAsia="Times New Roman" w:hAnsi="Times New Roman" w:cs="Times New Roman"/>
      <w:sz w:val="24"/>
      <w:szCs w:val="24"/>
      <w:lang w:eastAsia="ru-RU"/>
    </w:rPr>
  </w:style>
  <w:style w:type="paragraph" w:customStyle="1" w:styleId="11">
    <w:name w:val="Без интервала1"/>
    <w:uiPriority w:val="99"/>
    <w:qFormat/>
    <w:rsid w:val="00BA457C"/>
    <w:pPr>
      <w:spacing w:after="0" w:line="240" w:lineRule="auto"/>
    </w:pPr>
    <w:rPr>
      <w:rFonts w:ascii="Arial" w:eastAsia="Calibri" w:hAnsi="Arial" w:cs="Arial"/>
      <w:sz w:val="28"/>
      <w:szCs w:val="28"/>
      <w:lang w:eastAsia="ru-RU"/>
    </w:rPr>
  </w:style>
  <w:style w:type="paragraph" w:styleId="aa">
    <w:name w:val="header"/>
    <w:basedOn w:val="a"/>
    <w:link w:val="ab"/>
    <w:uiPriority w:val="99"/>
    <w:rsid w:val="00BA457C"/>
    <w:pPr>
      <w:tabs>
        <w:tab w:val="center" w:pos="4677"/>
        <w:tab w:val="right" w:pos="9355"/>
      </w:tabs>
      <w:spacing w:after="0" w:line="240" w:lineRule="auto"/>
    </w:pPr>
    <w:rPr>
      <w:sz w:val="20"/>
      <w:szCs w:val="20"/>
      <w:lang w:eastAsia="ru-RU"/>
    </w:rPr>
  </w:style>
  <w:style w:type="character" w:customStyle="1" w:styleId="ab">
    <w:name w:val="Верхний колонтитул Знак"/>
    <w:basedOn w:val="a0"/>
    <w:link w:val="aa"/>
    <w:uiPriority w:val="99"/>
    <w:rsid w:val="00BA457C"/>
    <w:rPr>
      <w:rFonts w:ascii="Calibri" w:eastAsia="Calibri" w:hAnsi="Calibri" w:cs="Calibri"/>
      <w:sz w:val="20"/>
      <w:szCs w:val="20"/>
      <w:lang w:eastAsia="ru-RU"/>
    </w:rPr>
  </w:style>
  <w:style w:type="paragraph" w:styleId="ac">
    <w:name w:val="footer"/>
    <w:basedOn w:val="a"/>
    <w:link w:val="ad"/>
    <w:uiPriority w:val="99"/>
    <w:rsid w:val="00BA457C"/>
    <w:pPr>
      <w:tabs>
        <w:tab w:val="center" w:pos="4677"/>
        <w:tab w:val="right" w:pos="9355"/>
      </w:tabs>
      <w:spacing w:after="0" w:line="240" w:lineRule="auto"/>
    </w:pPr>
    <w:rPr>
      <w:sz w:val="20"/>
      <w:szCs w:val="20"/>
      <w:lang w:eastAsia="ru-RU"/>
    </w:rPr>
  </w:style>
  <w:style w:type="character" w:customStyle="1" w:styleId="ad">
    <w:name w:val="Нижний колонтитул Знак"/>
    <w:basedOn w:val="a0"/>
    <w:link w:val="ac"/>
    <w:uiPriority w:val="99"/>
    <w:rsid w:val="00BA457C"/>
    <w:rPr>
      <w:rFonts w:ascii="Calibri" w:eastAsia="Calibri" w:hAnsi="Calibri" w:cs="Calibri"/>
      <w:sz w:val="20"/>
      <w:szCs w:val="20"/>
      <w:lang w:eastAsia="ru-RU"/>
    </w:rPr>
  </w:style>
  <w:style w:type="paragraph" w:styleId="ae">
    <w:name w:val="Body Text"/>
    <w:basedOn w:val="a"/>
    <w:link w:val="af"/>
    <w:uiPriority w:val="99"/>
    <w:rsid w:val="00BA457C"/>
    <w:pPr>
      <w:autoSpaceDE w:val="0"/>
      <w:spacing w:before="100" w:beforeAutospacing="1" w:after="100" w:afterAutospacing="1" w:line="240" w:lineRule="auto"/>
    </w:pPr>
    <w:rPr>
      <w:rFonts w:cs="Times New Roman"/>
      <w:sz w:val="20"/>
      <w:szCs w:val="20"/>
      <w:lang w:eastAsia="ru-RU"/>
    </w:rPr>
  </w:style>
  <w:style w:type="character" w:customStyle="1" w:styleId="af">
    <w:name w:val="Основной текст Знак"/>
    <w:basedOn w:val="a0"/>
    <w:link w:val="ae"/>
    <w:uiPriority w:val="99"/>
    <w:rsid w:val="00BA457C"/>
    <w:rPr>
      <w:rFonts w:ascii="Calibri" w:eastAsia="Calibri" w:hAnsi="Calibri" w:cs="Times New Roman"/>
      <w:sz w:val="20"/>
      <w:szCs w:val="20"/>
      <w:lang w:eastAsia="ru-RU"/>
    </w:rPr>
  </w:style>
  <w:style w:type="character" w:customStyle="1" w:styleId="12">
    <w:name w:val="Верхний колонтитул Знак1"/>
    <w:uiPriority w:val="99"/>
    <w:rsid w:val="00BA457C"/>
    <w:rPr>
      <w:rFonts w:ascii="Arial" w:hAnsi="Arial"/>
      <w:sz w:val="24"/>
    </w:rPr>
  </w:style>
  <w:style w:type="character" w:styleId="af0">
    <w:name w:val="page number"/>
    <w:basedOn w:val="a0"/>
    <w:uiPriority w:val="99"/>
    <w:rsid w:val="00BA457C"/>
    <w:rPr>
      <w:rFonts w:cs="Times New Roman"/>
    </w:rPr>
  </w:style>
  <w:style w:type="paragraph" w:styleId="af1">
    <w:name w:val="Title"/>
    <w:basedOn w:val="a"/>
    <w:link w:val="af2"/>
    <w:uiPriority w:val="99"/>
    <w:qFormat/>
    <w:rsid w:val="00BA457C"/>
    <w:pPr>
      <w:spacing w:after="0" w:line="240" w:lineRule="auto"/>
      <w:jc w:val="center"/>
    </w:pPr>
    <w:rPr>
      <w:rFonts w:cs="Times New Roman"/>
      <w:b/>
      <w:bCs/>
      <w:sz w:val="24"/>
      <w:szCs w:val="24"/>
      <w:lang w:eastAsia="ru-RU"/>
    </w:rPr>
  </w:style>
  <w:style w:type="character" w:customStyle="1" w:styleId="af2">
    <w:name w:val="Название Знак"/>
    <w:basedOn w:val="a0"/>
    <w:link w:val="af1"/>
    <w:uiPriority w:val="99"/>
    <w:rsid w:val="00BA457C"/>
    <w:rPr>
      <w:rFonts w:ascii="Calibri" w:eastAsia="Calibri" w:hAnsi="Calibri" w:cs="Times New Roman"/>
      <w:b/>
      <w:bCs/>
      <w:sz w:val="24"/>
      <w:szCs w:val="24"/>
      <w:lang w:eastAsia="ru-RU"/>
    </w:rPr>
  </w:style>
  <w:style w:type="paragraph" w:styleId="af3">
    <w:name w:val="Plain Text"/>
    <w:basedOn w:val="a"/>
    <w:link w:val="af4"/>
    <w:uiPriority w:val="99"/>
    <w:rsid w:val="00BA457C"/>
    <w:pPr>
      <w:spacing w:after="0" w:line="240" w:lineRule="auto"/>
    </w:pPr>
    <w:rPr>
      <w:rFonts w:ascii="Consolas" w:eastAsia="Times New Roman" w:hAnsi="Consolas" w:cs="Consolas"/>
      <w:sz w:val="21"/>
      <w:szCs w:val="21"/>
      <w:lang w:eastAsia="ru-RU"/>
    </w:rPr>
  </w:style>
  <w:style w:type="character" w:customStyle="1" w:styleId="af4">
    <w:name w:val="Текст Знак"/>
    <w:basedOn w:val="a0"/>
    <w:link w:val="af3"/>
    <w:uiPriority w:val="99"/>
    <w:rsid w:val="00BA457C"/>
    <w:rPr>
      <w:rFonts w:ascii="Consolas" w:eastAsia="Times New Roman" w:hAnsi="Consolas" w:cs="Consolas"/>
      <w:sz w:val="21"/>
      <w:szCs w:val="21"/>
      <w:lang w:eastAsia="ru-RU"/>
    </w:rPr>
  </w:style>
  <w:style w:type="paragraph" w:styleId="af5">
    <w:name w:val="List Paragraph"/>
    <w:aliases w:val="Heading1,Colorful List - Accent 11,Colorful List - Accent 11CxSpLast,H1-1,Заголовок3,Bullet 1,Use Case List Paragraph,Bullets,List Paragraph (numbered (a)),NUMBERED PARAGRAPH,List Paragraph 1,List_Paragraph,Multilevel para_II,List Paragraph"/>
    <w:basedOn w:val="a"/>
    <w:link w:val="af6"/>
    <w:uiPriority w:val="34"/>
    <w:qFormat/>
    <w:rsid w:val="00BA457C"/>
    <w:pPr>
      <w:ind w:left="720"/>
    </w:pPr>
    <w:rPr>
      <w:rFonts w:cs="Times New Roman"/>
      <w:sz w:val="20"/>
      <w:szCs w:val="20"/>
    </w:rPr>
  </w:style>
  <w:style w:type="character" w:customStyle="1" w:styleId="af6">
    <w:name w:val="Абзац списка Знак"/>
    <w:aliases w:val="Heading1 Знак,Colorful List - Accent 11 Знак,Colorful List - Accent 11CxSpLast Знак,H1-1 Знак,Заголовок3 Знак,Bullet 1 Знак,Use Case List Paragraph Знак,Bullets Знак,List Paragraph (numbered (a)) Знак,NUMBERED PARAGRAPH Знак"/>
    <w:link w:val="af5"/>
    <w:uiPriority w:val="34"/>
    <w:locked/>
    <w:rsid w:val="00BA457C"/>
    <w:rPr>
      <w:rFonts w:ascii="Calibri" w:eastAsia="Calibri" w:hAnsi="Calibri" w:cs="Times New Roman"/>
      <w:sz w:val="20"/>
      <w:szCs w:val="20"/>
    </w:rPr>
  </w:style>
  <w:style w:type="paragraph" w:customStyle="1" w:styleId="110">
    <w:name w:val="Заголовок 11"/>
    <w:basedOn w:val="a"/>
    <w:next w:val="a"/>
    <w:uiPriority w:val="99"/>
    <w:qFormat/>
    <w:rsid w:val="00BA457C"/>
    <w:pPr>
      <w:keepNext/>
      <w:widowControl w:val="0"/>
      <w:snapToGrid w:val="0"/>
      <w:spacing w:before="340" w:after="0" w:line="360" w:lineRule="auto"/>
      <w:jc w:val="center"/>
      <w:outlineLvl w:val="0"/>
    </w:pPr>
    <w:rPr>
      <w:rFonts w:ascii="Arial" w:eastAsia="Times New Roman" w:hAnsi="Arial" w:cs="Arial"/>
      <w:sz w:val="24"/>
      <w:szCs w:val="24"/>
      <w:lang w:eastAsia="ru-RU"/>
    </w:rPr>
  </w:style>
  <w:style w:type="paragraph" w:customStyle="1" w:styleId="120">
    <w:name w:val="Заголовок 12"/>
    <w:basedOn w:val="a"/>
    <w:next w:val="a"/>
    <w:uiPriority w:val="99"/>
    <w:qFormat/>
    <w:rsid w:val="00BA457C"/>
    <w:pPr>
      <w:keepNext/>
      <w:widowControl w:val="0"/>
      <w:snapToGrid w:val="0"/>
      <w:spacing w:before="340" w:after="0" w:line="360" w:lineRule="auto"/>
      <w:jc w:val="center"/>
      <w:outlineLvl w:val="0"/>
    </w:pPr>
    <w:rPr>
      <w:rFonts w:ascii="Arial" w:eastAsia="Times New Roman" w:hAnsi="Arial" w:cs="Arial"/>
      <w:sz w:val="24"/>
      <w:szCs w:val="24"/>
      <w:lang w:eastAsia="ru-RU"/>
    </w:rPr>
  </w:style>
  <w:style w:type="paragraph" w:styleId="HTML">
    <w:name w:val="HTML Preformatted"/>
    <w:basedOn w:val="a"/>
    <w:link w:val="HTML0"/>
    <w:uiPriority w:val="99"/>
    <w:qFormat/>
    <w:rsid w:val="00BA4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A457C"/>
    <w:rPr>
      <w:rFonts w:ascii="Courier New" w:eastAsia="Calibri" w:hAnsi="Courier New" w:cs="Courier New"/>
      <w:sz w:val="20"/>
      <w:szCs w:val="20"/>
      <w:lang w:eastAsia="ru-RU"/>
    </w:rPr>
  </w:style>
  <w:style w:type="character" w:styleId="af7">
    <w:name w:val="Hyperlink"/>
    <w:basedOn w:val="a0"/>
    <w:uiPriority w:val="99"/>
    <w:rsid w:val="00BA457C"/>
    <w:rPr>
      <w:rFonts w:cs="Times New Roman"/>
      <w:color w:val="0000FF"/>
      <w:u w:val="single"/>
    </w:rPr>
  </w:style>
  <w:style w:type="paragraph" w:customStyle="1" w:styleId="FR1">
    <w:name w:val="FR1"/>
    <w:uiPriority w:val="99"/>
    <w:qFormat/>
    <w:rsid w:val="00BA457C"/>
    <w:pPr>
      <w:widowControl w:val="0"/>
      <w:snapToGrid w:val="0"/>
      <w:spacing w:after="0" w:line="240" w:lineRule="auto"/>
      <w:jc w:val="right"/>
    </w:pPr>
    <w:rPr>
      <w:rFonts w:ascii="Times New Roman" w:eastAsia="Times New Roman" w:hAnsi="Times New Roman" w:cs="Times New Roman"/>
      <w:sz w:val="28"/>
      <w:szCs w:val="28"/>
      <w:lang w:eastAsia="ru-RU"/>
    </w:rPr>
  </w:style>
  <w:style w:type="character" w:customStyle="1" w:styleId="hps">
    <w:name w:val="hps"/>
    <w:basedOn w:val="a0"/>
    <w:uiPriority w:val="99"/>
    <w:rsid w:val="00BA457C"/>
    <w:rPr>
      <w:rFonts w:cs="Times New Roman"/>
    </w:rPr>
  </w:style>
  <w:style w:type="character" w:customStyle="1" w:styleId="shorttext">
    <w:name w:val="short_text"/>
    <w:basedOn w:val="a0"/>
    <w:uiPriority w:val="99"/>
    <w:rsid w:val="00BA457C"/>
    <w:rPr>
      <w:rFonts w:cs="Times New Roman"/>
    </w:rPr>
  </w:style>
  <w:style w:type="character" w:customStyle="1" w:styleId="atn">
    <w:name w:val="atn"/>
    <w:basedOn w:val="a0"/>
    <w:uiPriority w:val="99"/>
    <w:rsid w:val="00BA457C"/>
    <w:rPr>
      <w:rFonts w:cs="Times New Roman"/>
    </w:rPr>
  </w:style>
  <w:style w:type="character" w:styleId="af8">
    <w:name w:val="Strong"/>
    <w:basedOn w:val="a0"/>
    <w:uiPriority w:val="22"/>
    <w:qFormat/>
    <w:rsid w:val="00BA457C"/>
    <w:rPr>
      <w:rFonts w:ascii="Times New Roman" w:hAnsi="Times New Roman" w:cs="Times New Roman"/>
      <w:b/>
      <w:bCs/>
    </w:rPr>
  </w:style>
  <w:style w:type="paragraph" w:customStyle="1" w:styleId="p3">
    <w:name w:val="p3"/>
    <w:basedOn w:val="a"/>
    <w:uiPriority w:val="99"/>
    <w:qFormat/>
    <w:rsid w:val="00BA45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BA45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BA457C"/>
  </w:style>
  <w:style w:type="character" w:customStyle="1" w:styleId="apple-converted-space">
    <w:name w:val="apple-converted-space"/>
    <w:basedOn w:val="a0"/>
    <w:rsid w:val="00BA457C"/>
    <w:rPr>
      <w:rFonts w:cs="Times New Roman"/>
    </w:rPr>
  </w:style>
  <w:style w:type="paragraph" w:styleId="21">
    <w:name w:val="Body Text Indent 2"/>
    <w:basedOn w:val="a"/>
    <w:link w:val="22"/>
    <w:uiPriority w:val="99"/>
    <w:rsid w:val="00BA457C"/>
    <w:pPr>
      <w:spacing w:after="0" w:line="240" w:lineRule="auto"/>
      <w:ind w:firstLine="708"/>
      <w:jc w:val="both"/>
    </w:pPr>
    <w:rPr>
      <w:rFonts w:ascii="Times New Roman" w:eastAsia="Times New Roman" w:hAnsi="Times New Roman" w:cs="Times New Roman"/>
      <w:b/>
      <w:bCs/>
      <w:sz w:val="28"/>
      <w:szCs w:val="28"/>
      <w:lang w:val="uk-UA" w:eastAsia="ru-RU"/>
    </w:rPr>
  </w:style>
  <w:style w:type="character" w:customStyle="1" w:styleId="22">
    <w:name w:val="Основной текст с отступом 2 Знак"/>
    <w:basedOn w:val="a0"/>
    <w:link w:val="21"/>
    <w:uiPriority w:val="99"/>
    <w:rsid w:val="00BA457C"/>
    <w:rPr>
      <w:rFonts w:ascii="Times New Roman" w:eastAsia="Times New Roman" w:hAnsi="Times New Roman" w:cs="Times New Roman"/>
      <w:b/>
      <w:bCs/>
      <w:sz w:val="28"/>
      <w:szCs w:val="28"/>
      <w:lang w:val="uk-UA" w:eastAsia="ru-RU"/>
    </w:rPr>
  </w:style>
  <w:style w:type="paragraph" w:styleId="af9">
    <w:name w:val="Normal (Web)"/>
    <w:aliases w:val="Обычный (Web),Обычный (веб) Знак1,Обычный (веб) Знак Знак,Обычный (Web)1,Знак4 Знак Знак,Знак4,Знак4 Знак,Обычный (Web) Знак Знак Знак Знак,Обычный (Web) Знак Знак Знак Знак Знак Знак Знак Знак Знак"/>
    <w:basedOn w:val="a"/>
    <w:link w:val="afa"/>
    <w:uiPriority w:val="99"/>
    <w:qFormat/>
    <w:rsid w:val="00BA457C"/>
    <w:pPr>
      <w:spacing w:before="100" w:beforeAutospacing="1" w:after="100" w:afterAutospacing="1" w:line="240" w:lineRule="auto"/>
    </w:pPr>
    <w:rPr>
      <w:rFonts w:ascii="Times New Roman" w:hAnsi="Times New Roman" w:cs="Times New Roman"/>
      <w:sz w:val="24"/>
      <w:szCs w:val="20"/>
    </w:rPr>
  </w:style>
  <w:style w:type="character" w:customStyle="1" w:styleId="afa">
    <w:name w:val="Обычный (веб) Знак"/>
    <w:aliases w:val="Обычный (Web) Знак,Обычный (веб) Знак1 Знак,Обычный (веб) Знак Знак Знак,Обычный (Web)1 Знак,Знак4 Знак Знак Знак,Знак4 Знак1,Знак4 Знак Знак1,Обычный (Web) Знак Знак Знак Знак Знак"/>
    <w:link w:val="af9"/>
    <w:uiPriority w:val="99"/>
    <w:locked/>
    <w:rsid w:val="00BA457C"/>
    <w:rPr>
      <w:rFonts w:ascii="Times New Roman" w:eastAsia="Calibri" w:hAnsi="Times New Roman" w:cs="Times New Roman"/>
      <w:sz w:val="24"/>
      <w:szCs w:val="20"/>
    </w:rPr>
  </w:style>
  <w:style w:type="character" w:customStyle="1" w:styleId="st">
    <w:name w:val="st"/>
    <w:basedOn w:val="a0"/>
    <w:uiPriority w:val="99"/>
    <w:rsid w:val="00BA457C"/>
    <w:rPr>
      <w:rFonts w:cs="Times New Roman"/>
    </w:rPr>
  </w:style>
  <w:style w:type="character" w:styleId="afb">
    <w:name w:val="Emphasis"/>
    <w:basedOn w:val="a0"/>
    <w:uiPriority w:val="99"/>
    <w:qFormat/>
    <w:rsid w:val="00BA457C"/>
    <w:rPr>
      <w:rFonts w:cs="Times New Roman"/>
      <w:i/>
      <w:iCs/>
    </w:rPr>
  </w:style>
  <w:style w:type="paragraph" w:customStyle="1" w:styleId="western">
    <w:name w:val="western"/>
    <w:basedOn w:val="a"/>
    <w:uiPriority w:val="99"/>
    <w:qFormat/>
    <w:rsid w:val="00BA457C"/>
    <w:pPr>
      <w:spacing w:before="100" w:beforeAutospacing="1" w:after="100" w:afterAutospacing="1" w:line="240" w:lineRule="auto"/>
      <w:ind w:firstLine="346"/>
      <w:jc w:val="both"/>
    </w:pPr>
    <w:rPr>
      <w:rFonts w:cs="Times New Roman"/>
      <w:sz w:val="24"/>
      <w:szCs w:val="24"/>
      <w:lang w:eastAsia="ru-RU"/>
    </w:rPr>
  </w:style>
  <w:style w:type="character" w:customStyle="1" w:styleId="tlid-translation">
    <w:name w:val="tlid-translation"/>
    <w:rsid w:val="00BA457C"/>
  </w:style>
  <w:style w:type="character" w:customStyle="1" w:styleId="23">
    <w:name w:val="Основной текст2"/>
    <w:uiPriority w:val="99"/>
    <w:rsid w:val="00BA457C"/>
    <w:rPr>
      <w:rFonts w:ascii="Times New Roman" w:hAnsi="Times New Roman"/>
      <w:color w:val="000000"/>
      <w:spacing w:val="3"/>
      <w:w w:val="100"/>
      <w:position w:val="0"/>
      <w:sz w:val="21"/>
      <w:u w:val="none"/>
      <w:lang w:val="kk-KZ"/>
    </w:rPr>
  </w:style>
  <w:style w:type="character" w:customStyle="1" w:styleId="s0">
    <w:name w:val="s0"/>
    <w:uiPriority w:val="99"/>
    <w:rsid w:val="00BA457C"/>
    <w:rPr>
      <w:rFonts w:ascii="Times New Roman" w:hAnsi="Times New Roman"/>
      <w:color w:val="000000"/>
      <w:sz w:val="28"/>
      <w:u w:val="none"/>
      <w:effect w:val="none"/>
    </w:rPr>
  </w:style>
  <w:style w:type="paragraph" w:styleId="24">
    <w:name w:val="Body Text 2"/>
    <w:basedOn w:val="a"/>
    <w:link w:val="25"/>
    <w:uiPriority w:val="99"/>
    <w:rsid w:val="00BA457C"/>
    <w:pPr>
      <w:spacing w:after="120" w:line="480" w:lineRule="auto"/>
    </w:pPr>
    <w:rPr>
      <w:sz w:val="20"/>
      <w:szCs w:val="20"/>
    </w:rPr>
  </w:style>
  <w:style w:type="character" w:customStyle="1" w:styleId="25">
    <w:name w:val="Основной текст 2 Знак"/>
    <w:basedOn w:val="a0"/>
    <w:link w:val="24"/>
    <w:uiPriority w:val="99"/>
    <w:rsid w:val="00BA457C"/>
    <w:rPr>
      <w:rFonts w:ascii="Calibri" w:eastAsia="Calibri" w:hAnsi="Calibri" w:cs="Calibri"/>
      <w:sz w:val="20"/>
      <w:szCs w:val="20"/>
    </w:rPr>
  </w:style>
  <w:style w:type="paragraph" w:styleId="afc">
    <w:name w:val="Body Text Indent"/>
    <w:aliases w:val=" Знак1, Знак1 Знак Знак Знак, Знак1 Знак Знак Знак Знак,Знак1 Знак Знак Знак,Знак1 Знак Знак Знак Знак"/>
    <w:basedOn w:val="a"/>
    <w:link w:val="afd"/>
    <w:uiPriority w:val="99"/>
    <w:rsid w:val="00BA457C"/>
    <w:pPr>
      <w:spacing w:after="120"/>
      <w:ind w:left="283"/>
    </w:pPr>
  </w:style>
  <w:style w:type="character" w:customStyle="1" w:styleId="afd">
    <w:name w:val="Основной текст с отступом Знак"/>
    <w:aliases w:val=" Знак1 Знак, Знак1 Знак Знак Знак Знак1, Знак1 Знак Знак Знак Знак Знак,Знак1 Знак Знак Знак Знак1,Знак1 Знак Знак Знак Знак Знак"/>
    <w:basedOn w:val="a0"/>
    <w:link w:val="afc"/>
    <w:uiPriority w:val="99"/>
    <w:rsid w:val="00BA457C"/>
    <w:rPr>
      <w:rFonts w:ascii="Calibri" w:eastAsia="Calibri" w:hAnsi="Calibri" w:cs="Calibri"/>
    </w:rPr>
  </w:style>
  <w:style w:type="paragraph" w:customStyle="1" w:styleId="Default">
    <w:name w:val="Default"/>
    <w:qFormat/>
    <w:rsid w:val="00BA457C"/>
    <w:pPr>
      <w:autoSpaceDE w:val="0"/>
      <w:autoSpaceDN w:val="0"/>
      <w:adjustRightInd w:val="0"/>
      <w:spacing w:after="0" w:line="240" w:lineRule="auto"/>
    </w:pPr>
    <w:rPr>
      <w:rFonts w:ascii="Calibri" w:eastAsia="Calibri" w:hAnsi="Calibri" w:cs="Times New Roman"/>
      <w:color w:val="000000"/>
      <w:sz w:val="24"/>
      <w:szCs w:val="24"/>
      <w:lang w:eastAsia="ru-RU"/>
    </w:rPr>
  </w:style>
  <w:style w:type="character" w:customStyle="1" w:styleId="alt-edited">
    <w:name w:val="alt-edited"/>
    <w:uiPriority w:val="99"/>
    <w:rsid w:val="00BA457C"/>
  </w:style>
  <w:style w:type="paragraph" w:customStyle="1" w:styleId="TableParagraph">
    <w:name w:val="Table Paragraph"/>
    <w:basedOn w:val="a"/>
    <w:uiPriority w:val="99"/>
    <w:qFormat/>
    <w:rsid w:val="00BA457C"/>
    <w:pPr>
      <w:widowControl w:val="0"/>
      <w:autoSpaceDE w:val="0"/>
      <w:autoSpaceDN w:val="0"/>
      <w:spacing w:after="0" w:line="240" w:lineRule="auto"/>
    </w:pPr>
    <w:rPr>
      <w:rFonts w:ascii="Times New Roman" w:eastAsia="Times New Roman" w:hAnsi="Times New Roman" w:cs="Times New Roman"/>
      <w:lang w:eastAsia="ru-RU"/>
    </w:rPr>
  </w:style>
  <w:style w:type="character" w:customStyle="1" w:styleId="Bodytext2">
    <w:name w:val="Body text (2)_"/>
    <w:link w:val="Bodytext20"/>
    <w:uiPriority w:val="99"/>
    <w:locked/>
    <w:rsid w:val="00BA457C"/>
    <w:rPr>
      <w:rFonts w:ascii="Times New Roman" w:hAnsi="Times New Roman"/>
      <w:sz w:val="28"/>
      <w:shd w:val="clear" w:color="auto" w:fill="FFFFFF"/>
    </w:rPr>
  </w:style>
  <w:style w:type="paragraph" w:customStyle="1" w:styleId="Bodytext20">
    <w:name w:val="Body text (2)"/>
    <w:basedOn w:val="a"/>
    <w:link w:val="Bodytext2"/>
    <w:uiPriority w:val="99"/>
    <w:qFormat/>
    <w:rsid w:val="00BA457C"/>
    <w:pPr>
      <w:widowControl w:val="0"/>
      <w:shd w:val="clear" w:color="auto" w:fill="FFFFFF"/>
      <w:spacing w:after="0" w:line="312" w:lineRule="exact"/>
      <w:jc w:val="both"/>
    </w:pPr>
    <w:rPr>
      <w:rFonts w:ascii="Times New Roman" w:eastAsiaTheme="minorHAnsi" w:hAnsi="Times New Roman" w:cstheme="minorBidi"/>
      <w:sz w:val="28"/>
    </w:rPr>
  </w:style>
  <w:style w:type="character" w:customStyle="1" w:styleId="Bodytext2Bold">
    <w:name w:val="Body text (2) + Bold"/>
    <w:uiPriority w:val="99"/>
    <w:rsid w:val="00BA457C"/>
    <w:rPr>
      <w:rFonts w:ascii="Times New Roman" w:hAnsi="Times New Roman"/>
      <w:b/>
      <w:color w:val="000000"/>
      <w:spacing w:val="0"/>
      <w:w w:val="100"/>
      <w:position w:val="0"/>
      <w:sz w:val="28"/>
      <w:shd w:val="clear" w:color="auto" w:fill="FFFFFF"/>
      <w:lang w:val="ru-RU" w:eastAsia="ru-RU"/>
    </w:rPr>
  </w:style>
  <w:style w:type="paragraph" w:customStyle="1" w:styleId="13">
    <w:name w:val="Обычный1"/>
    <w:link w:val="14"/>
    <w:uiPriority w:val="99"/>
    <w:qFormat/>
    <w:rsid w:val="00BA457C"/>
    <w:rPr>
      <w:rFonts w:ascii="Calibri" w:eastAsia="Times New Roman" w:hAnsi="Calibri" w:cs="Times New Roman"/>
      <w:lang w:val="kk-KZ" w:eastAsia="ru-RU"/>
    </w:rPr>
  </w:style>
  <w:style w:type="character" w:customStyle="1" w:styleId="14">
    <w:name w:val="Обычный1 Знак"/>
    <w:link w:val="13"/>
    <w:uiPriority w:val="99"/>
    <w:locked/>
    <w:rsid w:val="00BA457C"/>
    <w:rPr>
      <w:rFonts w:ascii="Calibri" w:eastAsia="Times New Roman" w:hAnsi="Calibri" w:cs="Times New Roman"/>
      <w:lang w:val="kk-KZ" w:eastAsia="ru-RU"/>
    </w:rPr>
  </w:style>
  <w:style w:type="character" w:customStyle="1" w:styleId="extended-textfull">
    <w:name w:val="extended-text__full"/>
    <w:uiPriority w:val="99"/>
    <w:rsid w:val="00BA457C"/>
  </w:style>
  <w:style w:type="character" w:customStyle="1" w:styleId="tlid-translationtranslation">
    <w:name w:val="tlid-translation translation"/>
    <w:uiPriority w:val="99"/>
    <w:rsid w:val="00BA457C"/>
  </w:style>
  <w:style w:type="character" w:customStyle="1" w:styleId="15">
    <w:name w:val="Абзац списка Знак1"/>
    <w:uiPriority w:val="99"/>
    <w:locked/>
    <w:rsid w:val="00BA457C"/>
    <w:rPr>
      <w:rFonts w:ascii="Calibri" w:hAnsi="Calibri"/>
    </w:rPr>
  </w:style>
  <w:style w:type="paragraph" w:customStyle="1" w:styleId="16">
    <w:name w:val="Абзац списка1"/>
    <w:basedOn w:val="a"/>
    <w:uiPriority w:val="99"/>
    <w:qFormat/>
    <w:rsid w:val="00BA457C"/>
    <w:pPr>
      <w:widowControl w:val="0"/>
      <w:snapToGrid w:val="0"/>
      <w:spacing w:after="0" w:line="240" w:lineRule="auto"/>
      <w:ind w:left="720"/>
      <w:contextualSpacing/>
    </w:pPr>
    <w:rPr>
      <w:rFonts w:ascii="KZ Times New Roman" w:hAnsi="KZ Times New Roman" w:cs="KZ Times New Roman"/>
      <w:sz w:val="20"/>
      <w:szCs w:val="20"/>
      <w:lang w:eastAsia="ru-RU"/>
    </w:rPr>
  </w:style>
  <w:style w:type="table" w:customStyle="1" w:styleId="GridTable6Colorful1">
    <w:name w:val="Grid Table 6 Colorful1"/>
    <w:uiPriority w:val="99"/>
    <w:rsid w:val="00BA457C"/>
    <w:pPr>
      <w:spacing w:after="0" w:line="240" w:lineRule="auto"/>
    </w:pPr>
    <w:rPr>
      <w:rFonts w:ascii="Calibri" w:eastAsia="Calibri" w:hAnsi="Calibri" w:cs="Times New Roman"/>
      <w:color w:val="000000"/>
      <w:sz w:val="20"/>
      <w:szCs w:val="20"/>
      <w:lang w:val="fi-FI"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character" w:customStyle="1" w:styleId="FontStyle45">
    <w:name w:val="Font Style45"/>
    <w:basedOn w:val="a0"/>
    <w:uiPriority w:val="99"/>
    <w:rsid w:val="00BA457C"/>
    <w:rPr>
      <w:rFonts w:ascii="Times New Roman" w:hAnsi="Times New Roman" w:cs="Times New Roman"/>
      <w:sz w:val="16"/>
      <w:szCs w:val="16"/>
    </w:rPr>
  </w:style>
  <w:style w:type="paragraph" w:customStyle="1" w:styleId="Style35">
    <w:name w:val="Style35"/>
    <w:basedOn w:val="a"/>
    <w:uiPriority w:val="99"/>
    <w:qFormat/>
    <w:rsid w:val="00BA457C"/>
    <w:pPr>
      <w:widowControl w:val="0"/>
      <w:autoSpaceDE w:val="0"/>
      <w:autoSpaceDN w:val="0"/>
      <w:adjustRightInd w:val="0"/>
      <w:spacing w:after="0" w:line="230" w:lineRule="exact"/>
      <w:ind w:firstLine="178"/>
      <w:jc w:val="both"/>
    </w:pPr>
    <w:rPr>
      <w:rFonts w:ascii="Times New Roman" w:eastAsia="Times New Roman" w:hAnsi="Times New Roman" w:cs="Times New Roman"/>
      <w:sz w:val="24"/>
      <w:szCs w:val="24"/>
      <w:lang w:eastAsia="ru-RU"/>
    </w:rPr>
  </w:style>
  <w:style w:type="table" w:styleId="afe">
    <w:name w:val="Table Grid"/>
    <w:basedOn w:val="a1"/>
    <w:uiPriority w:val="59"/>
    <w:rsid w:val="00BA457C"/>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Без интервала Знак"/>
    <w:aliases w:val="АЛЬБОМНАЯ Знак"/>
    <w:basedOn w:val="a0"/>
    <w:link w:val="a8"/>
    <w:uiPriority w:val="1"/>
    <w:locked/>
    <w:rsid w:val="00BA457C"/>
    <w:rPr>
      <w:rFonts w:ascii="Times New Roman" w:eastAsia="Times New Roman" w:hAnsi="Times New Roman" w:cs="Times New Roman"/>
      <w:sz w:val="24"/>
      <w:szCs w:val="24"/>
      <w:lang w:eastAsia="ru-RU"/>
    </w:rPr>
  </w:style>
  <w:style w:type="table" w:customStyle="1" w:styleId="41">
    <w:name w:val="Сетка таблицы4"/>
    <w:basedOn w:val="a1"/>
    <w:next w:val="afe"/>
    <w:uiPriority w:val="59"/>
    <w:rsid w:val="00BA457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99"/>
    <w:semiHidden/>
    <w:rsid w:val="00BA457C"/>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character" w:styleId="aff">
    <w:name w:val="Placeholder Text"/>
    <w:basedOn w:val="a0"/>
    <w:uiPriority w:val="99"/>
    <w:semiHidden/>
    <w:rsid w:val="00BA457C"/>
    <w:rPr>
      <w:color w:val="808080"/>
    </w:rPr>
  </w:style>
  <w:style w:type="character" w:customStyle="1" w:styleId="w">
    <w:name w:val="w"/>
    <w:basedOn w:val="a0"/>
    <w:rsid w:val="00BA457C"/>
  </w:style>
  <w:style w:type="paragraph" w:customStyle="1" w:styleId="31">
    <w:name w:val="Заголовок 31"/>
    <w:basedOn w:val="a"/>
    <w:next w:val="a"/>
    <w:uiPriority w:val="9"/>
    <w:unhideWhenUsed/>
    <w:qFormat/>
    <w:rsid w:val="00BA457C"/>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numbering" w:customStyle="1" w:styleId="17">
    <w:name w:val="Нет списка1"/>
    <w:next w:val="a2"/>
    <w:uiPriority w:val="99"/>
    <w:semiHidden/>
    <w:unhideWhenUsed/>
    <w:rsid w:val="00BA457C"/>
  </w:style>
  <w:style w:type="table" w:customStyle="1" w:styleId="18">
    <w:name w:val="Сетка таблицы1"/>
    <w:basedOn w:val="a1"/>
    <w:next w:val="afe"/>
    <w:uiPriority w:val="59"/>
    <w:rsid w:val="00BA4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нак1 Знак Знак Знак Знак Знак Знак"/>
    <w:basedOn w:val="a"/>
    <w:autoRedefine/>
    <w:rsid w:val="00BA457C"/>
    <w:pPr>
      <w:spacing w:after="160" w:line="240" w:lineRule="exact"/>
    </w:pPr>
    <w:rPr>
      <w:rFonts w:ascii="Times New Roman" w:eastAsia="SimSun" w:hAnsi="Times New Roman" w:cs="Times New Roman"/>
      <w:b/>
      <w:sz w:val="28"/>
      <w:szCs w:val="24"/>
      <w:lang w:val="en-US"/>
    </w:rPr>
  </w:style>
  <w:style w:type="character" w:customStyle="1" w:styleId="310">
    <w:name w:val="Заголовок 3 Знак1"/>
    <w:basedOn w:val="a0"/>
    <w:semiHidden/>
    <w:rsid w:val="00BA457C"/>
    <w:rPr>
      <w:rFonts w:asciiTheme="majorHAnsi" w:eastAsiaTheme="majorEastAsia" w:hAnsiTheme="majorHAnsi" w:cstheme="majorBidi"/>
      <w:b/>
      <w:bCs/>
      <w:color w:val="4F81BD" w:themeColor="accent1"/>
      <w:sz w:val="22"/>
      <w:szCs w:val="22"/>
      <w:lang w:eastAsia="en-US"/>
    </w:rPr>
  </w:style>
  <w:style w:type="numbering" w:customStyle="1" w:styleId="26">
    <w:name w:val="Нет списка2"/>
    <w:next w:val="a2"/>
    <w:uiPriority w:val="99"/>
    <w:semiHidden/>
    <w:unhideWhenUsed/>
    <w:rsid w:val="00BA457C"/>
  </w:style>
  <w:style w:type="table" w:customStyle="1" w:styleId="27">
    <w:name w:val="Сетка таблицы2"/>
    <w:basedOn w:val="a1"/>
    <w:next w:val="afe"/>
    <w:uiPriority w:val="59"/>
    <w:rsid w:val="00BA4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BA457C"/>
    <w:rPr>
      <w:rFonts w:cs="Times New Roman"/>
    </w:rPr>
  </w:style>
  <w:style w:type="paragraph" w:customStyle="1" w:styleId="msonormalcxspmiddle">
    <w:name w:val="msonormalcxspmiddle"/>
    <w:basedOn w:val="a"/>
    <w:rsid w:val="00BA45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Знак Знак"/>
    <w:locked/>
    <w:rsid w:val="00BA457C"/>
    <w:rPr>
      <w:rFonts w:ascii="KZ Times New Roman" w:hAnsi="KZ Times New Roman"/>
      <w:sz w:val="28"/>
      <w:lang w:eastAsia="ru-RU" w:bidi="ar-SA"/>
    </w:rPr>
  </w:style>
  <w:style w:type="paragraph" w:customStyle="1" w:styleId="aff1">
    <w:name w:val="СПИС"/>
    <w:basedOn w:val="a"/>
    <w:rsid w:val="00BA457C"/>
    <w:pPr>
      <w:tabs>
        <w:tab w:val="num" w:pos="360"/>
      </w:tabs>
      <w:spacing w:before="120" w:after="0" w:line="240" w:lineRule="auto"/>
      <w:jc w:val="both"/>
    </w:pPr>
    <w:rPr>
      <w:rFonts w:ascii="a_OldTyper" w:eastAsia="Times New Roman" w:hAnsi="a_OldTyper" w:cs="Times New Roman"/>
      <w:color w:val="000000"/>
      <w:sz w:val="24"/>
      <w:szCs w:val="20"/>
      <w:lang w:eastAsia="ru-RU"/>
    </w:rPr>
  </w:style>
  <w:style w:type="character" w:customStyle="1" w:styleId="FontStyle14">
    <w:name w:val="Font Style14"/>
    <w:rsid w:val="00BA457C"/>
    <w:rPr>
      <w:rFonts w:ascii="Times New Roman" w:hAnsi="Times New Roman"/>
      <w:b/>
    </w:rPr>
  </w:style>
  <w:style w:type="paragraph" w:customStyle="1" w:styleId="28">
    <w:name w:val="Без интервала2"/>
    <w:qFormat/>
    <w:rsid w:val="00BA457C"/>
    <w:pPr>
      <w:spacing w:after="0" w:line="240" w:lineRule="auto"/>
    </w:pPr>
    <w:rPr>
      <w:rFonts w:ascii="Calibri" w:eastAsia="Times New Roman" w:hAnsi="Calibri" w:cs="Calibri"/>
    </w:rPr>
  </w:style>
  <w:style w:type="paragraph" w:customStyle="1" w:styleId="121">
    <w:name w:val="Абзац списка12"/>
    <w:basedOn w:val="a"/>
    <w:link w:val="ListParagraphChar"/>
    <w:qFormat/>
    <w:rsid w:val="00BA457C"/>
    <w:pPr>
      <w:spacing w:after="0" w:line="240" w:lineRule="auto"/>
      <w:ind w:left="720"/>
      <w:contextualSpacing/>
    </w:pPr>
    <w:rPr>
      <w:rFonts w:ascii="Times New Roman" w:eastAsia="Times New Roman" w:hAnsi="Times New Roman" w:cs="Times New Roman"/>
      <w:sz w:val="24"/>
      <w:szCs w:val="24"/>
    </w:rPr>
  </w:style>
  <w:style w:type="paragraph" w:customStyle="1" w:styleId="aff2">
    <w:name w:val="Знак Знак Знак Знак Знак Знак Знак"/>
    <w:basedOn w:val="a"/>
    <w:rsid w:val="00BA457C"/>
    <w:pPr>
      <w:spacing w:after="0" w:line="240" w:lineRule="auto"/>
    </w:pPr>
    <w:rPr>
      <w:rFonts w:ascii="Verdana" w:eastAsia="Times New Roman" w:hAnsi="Verdana" w:cs="Verdana"/>
      <w:sz w:val="20"/>
      <w:szCs w:val="20"/>
      <w:lang w:val="en-US"/>
    </w:rPr>
  </w:style>
  <w:style w:type="paragraph" w:styleId="aff3">
    <w:name w:val="List Number"/>
    <w:basedOn w:val="a"/>
    <w:uiPriority w:val="99"/>
    <w:semiHidden/>
    <w:rsid w:val="00BA457C"/>
    <w:pPr>
      <w:tabs>
        <w:tab w:val="num" w:pos="900"/>
      </w:tabs>
      <w:spacing w:after="0" w:line="360" w:lineRule="auto"/>
      <w:ind w:left="900" w:hanging="360"/>
      <w:jc w:val="both"/>
    </w:pPr>
    <w:rPr>
      <w:rFonts w:ascii="Times New Roman" w:eastAsia="Times New Roman" w:hAnsi="Times New Roman" w:cs="Times New Roman"/>
      <w:sz w:val="24"/>
      <w:szCs w:val="24"/>
      <w:lang w:eastAsia="ru-RU"/>
    </w:rPr>
  </w:style>
  <w:style w:type="paragraph" w:customStyle="1" w:styleId="29">
    <w:name w:val="Обычный2"/>
    <w:rsid w:val="00BA457C"/>
    <w:pPr>
      <w:spacing w:after="0" w:line="240" w:lineRule="auto"/>
    </w:pPr>
    <w:rPr>
      <w:rFonts w:ascii="Times New Roman" w:eastAsia="Times New Roman" w:hAnsi="Times New Roman" w:cs="Times New Roman"/>
      <w:sz w:val="20"/>
      <w:szCs w:val="20"/>
      <w:lang w:eastAsia="ru-RU"/>
    </w:rPr>
  </w:style>
  <w:style w:type="character" w:customStyle="1" w:styleId="ListParagraphChar">
    <w:name w:val="List Paragraph Char"/>
    <w:link w:val="121"/>
    <w:locked/>
    <w:rsid w:val="00BA457C"/>
    <w:rPr>
      <w:rFonts w:ascii="Times New Roman" w:eastAsia="Times New Roman" w:hAnsi="Times New Roman" w:cs="Times New Roman"/>
      <w:sz w:val="24"/>
      <w:szCs w:val="24"/>
    </w:rPr>
  </w:style>
  <w:style w:type="paragraph" w:customStyle="1" w:styleId="1a">
    <w:name w:val="Знак Знак Знак Знак Знак Знак Знак Знак Знак Знак Знак Знак Знак Знак Знак Знак Знак Знак1 Знак Знак Знак Знак Знак Знак Знак"/>
    <w:basedOn w:val="a"/>
    <w:autoRedefine/>
    <w:rsid w:val="00BA457C"/>
    <w:pPr>
      <w:spacing w:after="160" w:line="240" w:lineRule="exact"/>
    </w:pPr>
    <w:rPr>
      <w:rFonts w:ascii="Times New Roman" w:eastAsia="Times New Roman" w:hAnsi="Times New Roman" w:cs="Times New Roman"/>
      <w:sz w:val="28"/>
      <w:szCs w:val="28"/>
      <w:lang w:val="en-US"/>
    </w:rPr>
  </w:style>
  <w:style w:type="paragraph" w:customStyle="1" w:styleId="2a">
    <w:name w:val="Абзац списка2"/>
    <w:basedOn w:val="a"/>
    <w:rsid w:val="00BA457C"/>
    <w:pPr>
      <w:ind w:left="720"/>
    </w:pPr>
    <w:rPr>
      <w:rFonts w:eastAsia="Times New Roman" w:cs="Times New Roman"/>
    </w:rPr>
  </w:style>
  <w:style w:type="paragraph" w:customStyle="1" w:styleId="ListParagraph1">
    <w:name w:val="List Paragraph1"/>
    <w:basedOn w:val="a"/>
    <w:uiPriority w:val="99"/>
    <w:rsid w:val="00BA457C"/>
    <w:pPr>
      <w:ind w:left="720"/>
      <w:contextualSpacing/>
    </w:pPr>
    <w:rPr>
      <w:rFonts w:eastAsia="Times New Roman" w:cs="Times New Roman"/>
      <w:lang w:eastAsia="ru-RU"/>
    </w:rPr>
  </w:style>
  <w:style w:type="paragraph" w:customStyle="1" w:styleId="111">
    <w:name w:val="Знак Знак Знак Знак Знак Знак Знак Знак Знак Знак Знак Знак Знак Знак Знак Знак Знак Знак1 Знак Знак Знак Знак Знак Знак Знак1"/>
    <w:basedOn w:val="a"/>
    <w:autoRedefine/>
    <w:rsid w:val="00BA457C"/>
    <w:pPr>
      <w:spacing w:after="160" w:line="240" w:lineRule="exact"/>
    </w:pPr>
    <w:rPr>
      <w:rFonts w:ascii="Times New Roman" w:eastAsia="Times New Roman" w:hAnsi="Times New Roman" w:cs="Times New Roman"/>
      <w:sz w:val="28"/>
      <w:szCs w:val="28"/>
      <w:lang w:val="en-US"/>
    </w:rPr>
  </w:style>
  <w:style w:type="paragraph" w:customStyle="1" w:styleId="uk-margin1">
    <w:name w:val="uk-margin1"/>
    <w:basedOn w:val="a"/>
    <w:rsid w:val="00BA457C"/>
    <w:pPr>
      <w:spacing w:before="100" w:beforeAutospacing="1" w:after="225" w:line="240" w:lineRule="auto"/>
      <w:jc w:val="both"/>
    </w:pPr>
    <w:rPr>
      <w:rFonts w:ascii="Times New Roman" w:eastAsia="Times New Roman" w:hAnsi="Times New Roman" w:cs="Times New Roman"/>
      <w:sz w:val="24"/>
      <w:szCs w:val="24"/>
      <w:lang w:eastAsia="ru-RU"/>
    </w:rPr>
  </w:style>
  <w:style w:type="character" w:customStyle="1" w:styleId="BodyTextIndentChar">
    <w:name w:val="Body Text Indent Char"/>
    <w:locked/>
    <w:rsid w:val="00BA457C"/>
    <w:rPr>
      <w:rFonts w:ascii="Calibri" w:hAnsi="Calibri" w:cs="Calibri"/>
    </w:rPr>
  </w:style>
  <w:style w:type="paragraph" w:customStyle="1" w:styleId="112">
    <w:name w:val="Абзац списка11"/>
    <w:basedOn w:val="a"/>
    <w:qFormat/>
    <w:rsid w:val="00BA457C"/>
    <w:pPr>
      <w:ind w:left="720"/>
    </w:pPr>
    <w:rPr>
      <w:rFonts w:eastAsia="Times New Roman"/>
    </w:rPr>
  </w:style>
  <w:style w:type="character" w:customStyle="1" w:styleId="NormalWebChar">
    <w:name w:val="Normal (Web) Char"/>
    <w:aliases w:val="Обычный (Web) Char,Знак Знак Char,Обычный (Web) Знак Char,Обычный (веб) Знак Знак Знак Char,Обычный (веб) Знак Знак Char,Обычный (веб) Знак Знак Знак1 Char,Обычный (Web)1 Char,Знак Знак3 Char,Знак Знак1 Знак Знак Char"/>
    <w:locked/>
    <w:rsid w:val="00BA457C"/>
    <w:rPr>
      <w:rFonts w:ascii="Times New Roman" w:eastAsia="Times New Roman" w:hAnsi="Times New Roman"/>
      <w:sz w:val="24"/>
      <w:lang w:eastAsia="ru-RU"/>
    </w:rPr>
  </w:style>
  <w:style w:type="character" w:customStyle="1" w:styleId="c2">
    <w:name w:val="c2"/>
    <w:basedOn w:val="a0"/>
    <w:rsid w:val="00BA457C"/>
  </w:style>
  <w:style w:type="paragraph" w:customStyle="1" w:styleId="71">
    <w:name w:val="Абзац списка7"/>
    <w:basedOn w:val="a"/>
    <w:uiPriority w:val="99"/>
    <w:rsid w:val="00BA457C"/>
    <w:pPr>
      <w:ind w:left="720"/>
    </w:pPr>
    <w:rPr>
      <w:lang w:eastAsia="ru-RU"/>
    </w:rPr>
  </w:style>
  <w:style w:type="paragraph" w:customStyle="1" w:styleId="aff4">
    <w:name w:val="Знак"/>
    <w:basedOn w:val="a"/>
    <w:autoRedefine/>
    <w:uiPriority w:val="99"/>
    <w:rsid w:val="00BA457C"/>
    <w:pPr>
      <w:spacing w:after="160" w:line="240" w:lineRule="auto"/>
      <w:ind w:firstLine="720"/>
      <w:jc w:val="both"/>
    </w:pPr>
    <w:rPr>
      <w:rFonts w:ascii="Times New Roman" w:eastAsia="SimSun" w:hAnsi="Times New Roman" w:cs="Times New Roman"/>
      <w:sz w:val="28"/>
      <w:szCs w:val="24"/>
      <w:lang w:val="kk-KZ"/>
    </w:rPr>
  </w:style>
  <w:style w:type="character" w:customStyle="1" w:styleId="s7">
    <w:name w:val="s7"/>
    <w:basedOn w:val="a0"/>
    <w:rsid w:val="00BA457C"/>
  </w:style>
  <w:style w:type="paragraph" w:customStyle="1" w:styleId="ConsPlusNormal">
    <w:name w:val="ConsPlusNormal"/>
    <w:rsid w:val="00BA457C"/>
    <w:pPr>
      <w:widowControl w:val="0"/>
      <w:autoSpaceDE w:val="0"/>
      <w:autoSpaceDN w:val="0"/>
      <w:spacing w:after="0" w:line="240" w:lineRule="auto"/>
    </w:pPr>
    <w:rPr>
      <w:rFonts w:ascii="Times New Roman" w:eastAsia="Times New Roman" w:hAnsi="Times New Roman" w:cs="Times New Roman"/>
      <w:sz w:val="28"/>
      <w:szCs w:val="20"/>
      <w:lang w:eastAsia="ru-RU"/>
    </w:rPr>
  </w:style>
  <w:style w:type="numbering" w:customStyle="1" w:styleId="32">
    <w:name w:val="Нет списка3"/>
    <w:next w:val="a2"/>
    <w:uiPriority w:val="99"/>
    <w:semiHidden/>
    <w:unhideWhenUsed/>
    <w:rsid w:val="00BA457C"/>
  </w:style>
  <w:style w:type="table" w:customStyle="1" w:styleId="33">
    <w:name w:val="Сетка таблицы3"/>
    <w:basedOn w:val="a1"/>
    <w:next w:val="afe"/>
    <w:uiPriority w:val="59"/>
    <w:rsid w:val="00BA457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weight100">
    <w:name w:val="fontweight100"/>
    <w:basedOn w:val="a0"/>
    <w:rsid w:val="00BA457C"/>
  </w:style>
  <w:style w:type="character" w:customStyle="1" w:styleId="FontStyle63">
    <w:name w:val="Font Style63"/>
    <w:uiPriority w:val="99"/>
    <w:rsid w:val="00BA457C"/>
    <w:rPr>
      <w:rFonts w:ascii="Times New Roman" w:hAnsi="Times New Roman"/>
      <w:sz w:val="26"/>
    </w:rPr>
  </w:style>
  <w:style w:type="paragraph" w:styleId="34">
    <w:name w:val="Body Text Indent 3"/>
    <w:basedOn w:val="a"/>
    <w:link w:val="35"/>
    <w:uiPriority w:val="99"/>
    <w:rsid w:val="00BA457C"/>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0"/>
    <w:link w:val="34"/>
    <w:uiPriority w:val="99"/>
    <w:rsid w:val="00BA457C"/>
    <w:rPr>
      <w:rFonts w:ascii="Times New Roman" w:eastAsia="Times New Roman" w:hAnsi="Times New Roman" w:cs="Times New Roman"/>
      <w:sz w:val="24"/>
      <w:szCs w:val="24"/>
      <w:lang w:eastAsia="ru-RU"/>
    </w:rPr>
  </w:style>
  <w:style w:type="character" w:customStyle="1" w:styleId="gd">
    <w:name w:val="gd"/>
    <w:basedOn w:val="a0"/>
    <w:rsid w:val="00BA457C"/>
  </w:style>
  <w:style w:type="table" w:customStyle="1" w:styleId="5">
    <w:name w:val="Сетка таблицы5"/>
    <w:basedOn w:val="a1"/>
    <w:next w:val="afe"/>
    <w:uiPriority w:val="59"/>
    <w:rsid w:val="00BA457C"/>
    <w:pPr>
      <w:spacing w:after="0" w:line="240" w:lineRule="auto"/>
    </w:pPr>
    <w:rPr>
      <w:rFonts w:ascii="Calibri" w:eastAsia="Calibri"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BA457C"/>
  </w:style>
  <w:style w:type="character" w:styleId="aff5">
    <w:name w:val="FollowedHyperlink"/>
    <w:basedOn w:val="a0"/>
    <w:uiPriority w:val="99"/>
    <w:semiHidden/>
    <w:unhideWhenUsed/>
    <w:rsid w:val="00BA457C"/>
    <w:rPr>
      <w:color w:val="800080" w:themeColor="followedHyperlink"/>
      <w:u w:val="single"/>
    </w:rPr>
  </w:style>
  <w:style w:type="character" w:customStyle="1" w:styleId="710">
    <w:name w:val="Заголовок 7 Знак1"/>
    <w:basedOn w:val="a0"/>
    <w:uiPriority w:val="99"/>
    <w:semiHidden/>
    <w:rsid w:val="00BA457C"/>
    <w:rPr>
      <w:rFonts w:asciiTheme="majorHAnsi" w:eastAsiaTheme="majorEastAsia" w:hAnsiTheme="majorHAnsi" w:cstheme="majorBidi"/>
      <w:i/>
      <w:iCs/>
      <w:color w:val="404040" w:themeColor="text1" w:themeTint="BF"/>
      <w:sz w:val="22"/>
      <w:szCs w:val="22"/>
      <w:lang w:eastAsia="en-US"/>
    </w:rPr>
  </w:style>
  <w:style w:type="character" w:customStyle="1" w:styleId="1b">
    <w:name w:val="Текст выноски Знак1"/>
    <w:basedOn w:val="a0"/>
    <w:uiPriority w:val="99"/>
    <w:semiHidden/>
    <w:rsid w:val="00BA457C"/>
    <w:rPr>
      <w:rFonts w:ascii="Tahoma" w:hAnsi="Tahoma" w:cs="Tahoma"/>
      <w:sz w:val="16"/>
      <w:szCs w:val="16"/>
      <w:lang w:eastAsia="en-US"/>
    </w:rPr>
  </w:style>
  <w:style w:type="character" w:customStyle="1" w:styleId="1c">
    <w:name w:val="Подзаголовок Знак1"/>
    <w:basedOn w:val="a0"/>
    <w:uiPriority w:val="99"/>
    <w:rsid w:val="00BA457C"/>
    <w:rPr>
      <w:rFonts w:asciiTheme="majorHAnsi" w:eastAsiaTheme="majorEastAsia" w:hAnsiTheme="majorHAnsi" w:cstheme="majorBidi"/>
      <w:i/>
      <w:iCs/>
      <w:color w:val="4F81BD" w:themeColor="accent1"/>
      <w:spacing w:val="15"/>
      <w:sz w:val="24"/>
      <w:szCs w:val="24"/>
      <w:lang w:eastAsia="en-US"/>
    </w:rPr>
  </w:style>
  <w:style w:type="character" w:customStyle="1" w:styleId="1d">
    <w:name w:val="Нижний колонтитул Знак1"/>
    <w:basedOn w:val="a0"/>
    <w:uiPriority w:val="99"/>
    <w:semiHidden/>
    <w:rsid w:val="00BA457C"/>
    <w:rPr>
      <w:rFonts w:cs="Calibri"/>
      <w:sz w:val="22"/>
      <w:szCs w:val="22"/>
      <w:lang w:eastAsia="en-US"/>
    </w:rPr>
  </w:style>
  <w:style w:type="character" w:customStyle="1" w:styleId="1e">
    <w:name w:val="Основной текст Знак1"/>
    <w:basedOn w:val="a0"/>
    <w:uiPriority w:val="99"/>
    <w:semiHidden/>
    <w:rsid w:val="00BA457C"/>
    <w:rPr>
      <w:rFonts w:cs="Calibri"/>
      <w:sz w:val="22"/>
      <w:szCs w:val="22"/>
      <w:lang w:eastAsia="en-US"/>
    </w:rPr>
  </w:style>
  <w:style w:type="character" w:customStyle="1" w:styleId="1f">
    <w:name w:val="Название Знак1"/>
    <w:basedOn w:val="a0"/>
    <w:uiPriority w:val="99"/>
    <w:rsid w:val="00BA457C"/>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1f0">
    <w:name w:val="Текст Знак1"/>
    <w:basedOn w:val="a0"/>
    <w:uiPriority w:val="99"/>
    <w:semiHidden/>
    <w:rsid w:val="00BA457C"/>
    <w:rPr>
      <w:rFonts w:ascii="Consolas" w:hAnsi="Consolas" w:cs="Consolas"/>
      <w:sz w:val="21"/>
      <w:szCs w:val="21"/>
      <w:lang w:eastAsia="en-US"/>
    </w:rPr>
  </w:style>
  <w:style w:type="character" w:customStyle="1" w:styleId="210">
    <w:name w:val="Основной текст с отступом 2 Знак1"/>
    <w:basedOn w:val="a0"/>
    <w:uiPriority w:val="99"/>
    <w:semiHidden/>
    <w:rsid w:val="00BA457C"/>
    <w:rPr>
      <w:rFonts w:cs="Calibri"/>
      <w:sz w:val="22"/>
      <w:szCs w:val="22"/>
      <w:lang w:eastAsia="en-US"/>
    </w:rPr>
  </w:style>
  <w:style w:type="character" w:customStyle="1" w:styleId="211">
    <w:name w:val="Основной текст 2 Знак1"/>
    <w:basedOn w:val="a0"/>
    <w:uiPriority w:val="99"/>
    <w:semiHidden/>
    <w:rsid w:val="00BA457C"/>
    <w:rPr>
      <w:rFonts w:cs="Calibri"/>
      <w:sz w:val="22"/>
      <w:szCs w:val="22"/>
      <w:lang w:eastAsia="en-US"/>
    </w:rPr>
  </w:style>
  <w:style w:type="character" w:customStyle="1" w:styleId="1f1">
    <w:name w:val="Основной текст с отступом Знак1"/>
    <w:basedOn w:val="a0"/>
    <w:uiPriority w:val="99"/>
    <w:semiHidden/>
    <w:rsid w:val="00BA457C"/>
    <w:rPr>
      <w:rFonts w:cs="Calibri"/>
      <w:sz w:val="22"/>
      <w:szCs w:val="22"/>
      <w:lang w:eastAsia="en-US"/>
    </w:rPr>
  </w:style>
  <w:style w:type="table" w:customStyle="1" w:styleId="6">
    <w:name w:val="Сетка таблицы6"/>
    <w:basedOn w:val="a1"/>
    <w:next w:val="afe"/>
    <w:rsid w:val="00BA457C"/>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2">
    <w:name w:val="Сетка таблицы7"/>
    <w:basedOn w:val="a1"/>
    <w:next w:val="afe"/>
    <w:rsid w:val="00BA457C"/>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Без интервала-1"/>
    <w:basedOn w:val="a"/>
    <w:link w:val="-10"/>
    <w:uiPriority w:val="99"/>
    <w:rsid w:val="00BA457C"/>
    <w:pPr>
      <w:widowControl w:val="0"/>
      <w:spacing w:after="0" w:line="240" w:lineRule="auto"/>
      <w:ind w:right="-24"/>
      <w:jc w:val="center"/>
    </w:pPr>
    <w:rPr>
      <w:rFonts w:ascii="Times New Roman" w:hAnsi="Times New Roman" w:cs="Times New Roman"/>
      <w:b/>
      <w:bCs/>
      <w:sz w:val="24"/>
      <w:szCs w:val="24"/>
      <w:shd w:val="clear" w:color="auto" w:fill="FFFFFF"/>
      <w:lang w:eastAsia="ru-RU"/>
    </w:rPr>
  </w:style>
  <w:style w:type="character" w:customStyle="1" w:styleId="-10">
    <w:name w:val="Без интервала-1 Знак"/>
    <w:basedOn w:val="a0"/>
    <w:link w:val="-1"/>
    <w:uiPriority w:val="99"/>
    <w:locked/>
    <w:rsid w:val="00BA457C"/>
    <w:rPr>
      <w:rFonts w:ascii="Times New Roman" w:eastAsia="Calibri" w:hAnsi="Times New Roman" w:cs="Times New Roman"/>
      <w:b/>
      <w:bCs/>
      <w:sz w:val="24"/>
      <w:szCs w:val="24"/>
      <w:lang w:eastAsia="ru-RU"/>
    </w:rPr>
  </w:style>
  <w:style w:type="character" w:customStyle="1" w:styleId="y2iqfc">
    <w:name w:val="y2iqfc"/>
    <w:basedOn w:val="a0"/>
    <w:rsid w:val="00BA457C"/>
  </w:style>
  <w:style w:type="character" w:styleId="aff6">
    <w:name w:val="annotation reference"/>
    <w:basedOn w:val="a0"/>
    <w:uiPriority w:val="99"/>
    <w:semiHidden/>
    <w:unhideWhenUsed/>
    <w:rsid w:val="00BA457C"/>
    <w:rPr>
      <w:sz w:val="16"/>
      <w:szCs w:val="16"/>
    </w:rPr>
  </w:style>
  <w:style w:type="paragraph" w:styleId="aff7">
    <w:name w:val="annotation text"/>
    <w:basedOn w:val="a"/>
    <w:link w:val="aff8"/>
    <w:uiPriority w:val="99"/>
    <w:semiHidden/>
    <w:unhideWhenUsed/>
    <w:rsid w:val="00BA457C"/>
    <w:pPr>
      <w:spacing w:after="0" w:line="240" w:lineRule="auto"/>
    </w:pPr>
    <w:rPr>
      <w:rFonts w:ascii="Times New Roman" w:hAnsi="Times New Roman" w:cs="Times New Roman"/>
      <w:sz w:val="20"/>
      <w:szCs w:val="20"/>
      <w:lang w:eastAsia="ru-RU"/>
    </w:rPr>
  </w:style>
  <w:style w:type="character" w:customStyle="1" w:styleId="aff8">
    <w:name w:val="Текст примечания Знак"/>
    <w:basedOn w:val="a0"/>
    <w:link w:val="aff7"/>
    <w:uiPriority w:val="99"/>
    <w:semiHidden/>
    <w:rsid w:val="00BA457C"/>
    <w:rPr>
      <w:rFonts w:ascii="Times New Roman" w:eastAsia="Calibri" w:hAnsi="Times New Roman" w:cs="Times New Roman"/>
      <w:sz w:val="20"/>
      <w:szCs w:val="20"/>
      <w:lang w:eastAsia="ru-RU"/>
    </w:rPr>
  </w:style>
  <w:style w:type="paragraph" w:styleId="aff9">
    <w:name w:val="annotation subject"/>
    <w:basedOn w:val="aff7"/>
    <w:next w:val="aff7"/>
    <w:link w:val="affa"/>
    <w:uiPriority w:val="99"/>
    <w:semiHidden/>
    <w:unhideWhenUsed/>
    <w:rsid w:val="00BA457C"/>
    <w:rPr>
      <w:b/>
      <w:bCs/>
    </w:rPr>
  </w:style>
  <w:style w:type="character" w:customStyle="1" w:styleId="affa">
    <w:name w:val="Тема примечания Знак"/>
    <w:basedOn w:val="aff8"/>
    <w:link w:val="aff9"/>
    <w:uiPriority w:val="99"/>
    <w:semiHidden/>
    <w:rsid w:val="00BA457C"/>
    <w:rPr>
      <w:rFonts w:ascii="Times New Roman" w:eastAsia="Calibri" w:hAnsi="Times New Roman" w:cs="Times New Roman"/>
      <w:b/>
      <w:bCs/>
      <w:sz w:val="20"/>
      <w:szCs w:val="20"/>
      <w:lang w:eastAsia="ru-RU"/>
    </w:rPr>
  </w:style>
  <w:style w:type="character" w:customStyle="1" w:styleId="q4iawc">
    <w:name w:val="q4iawc"/>
    <w:basedOn w:val="a0"/>
    <w:rsid w:val="00BA457C"/>
  </w:style>
  <w:style w:type="character" w:customStyle="1" w:styleId="ezkurwreuab5ozgtqnkl">
    <w:name w:val="ezkurwreuab5ozgtqnkl"/>
    <w:basedOn w:val="a0"/>
    <w:rsid w:val="00BA45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57C"/>
    <w:rPr>
      <w:rFonts w:ascii="Calibri" w:eastAsia="Calibri" w:hAnsi="Calibri" w:cs="Calibri"/>
    </w:rPr>
  </w:style>
  <w:style w:type="paragraph" w:styleId="1">
    <w:name w:val="heading 1"/>
    <w:basedOn w:val="a"/>
    <w:next w:val="a"/>
    <w:link w:val="10"/>
    <w:uiPriority w:val="9"/>
    <w:qFormat/>
    <w:rsid w:val="00BA457C"/>
    <w:pPr>
      <w:keepNext/>
      <w:keepLines/>
      <w:spacing w:before="480" w:after="0"/>
      <w:outlineLvl w:val="0"/>
    </w:pPr>
    <w:rPr>
      <w:rFonts w:ascii="Cambria" w:hAnsi="Cambria" w:cs="Cambria"/>
      <w:b/>
      <w:bCs/>
      <w:color w:val="365F91"/>
      <w:sz w:val="28"/>
      <w:szCs w:val="28"/>
      <w:lang w:eastAsia="ru-RU"/>
    </w:rPr>
  </w:style>
  <w:style w:type="paragraph" w:styleId="2">
    <w:name w:val="heading 2"/>
    <w:basedOn w:val="a"/>
    <w:next w:val="a"/>
    <w:link w:val="20"/>
    <w:uiPriority w:val="99"/>
    <w:qFormat/>
    <w:rsid w:val="00BA457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BA457C"/>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9"/>
    <w:qFormat/>
    <w:rsid w:val="00BA457C"/>
    <w:pPr>
      <w:keepNext/>
      <w:keepLines/>
      <w:spacing w:before="200" w:after="0"/>
      <w:outlineLvl w:val="3"/>
    </w:pPr>
    <w:rPr>
      <w:rFonts w:ascii="Cambria" w:hAnsi="Cambria" w:cs="Cambria"/>
      <w:b/>
      <w:bCs/>
      <w:i/>
      <w:iCs/>
      <w:color w:val="4F81BD"/>
      <w:sz w:val="20"/>
      <w:szCs w:val="20"/>
      <w:lang w:eastAsia="ru-RU"/>
    </w:rPr>
  </w:style>
  <w:style w:type="paragraph" w:styleId="7">
    <w:name w:val="heading 7"/>
    <w:basedOn w:val="a"/>
    <w:next w:val="a"/>
    <w:link w:val="70"/>
    <w:uiPriority w:val="99"/>
    <w:qFormat/>
    <w:rsid w:val="00BA457C"/>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57C"/>
    <w:rPr>
      <w:rFonts w:ascii="Cambria" w:eastAsia="Calibri" w:hAnsi="Cambria" w:cs="Cambria"/>
      <w:b/>
      <w:bCs/>
      <w:color w:val="365F91"/>
      <w:sz w:val="28"/>
      <w:szCs w:val="28"/>
      <w:lang w:eastAsia="ru-RU"/>
    </w:rPr>
  </w:style>
  <w:style w:type="character" w:customStyle="1" w:styleId="20">
    <w:name w:val="Заголовок 2 Знак"/>
    <w:basedOn w:val="a0"/>
    <w:link w:val="2"/>
    <w:uiPriority w:val="99"/>
    <w:rsid w:val="00BA457C"/>
    <w:rPr>
      <w:rFonts w:ascii="Arial" w:eastAsia="Times New Roman" w:hAnsi="Arial" w:cs="Arial"/>
      <w:b/>
      <w:bCs/>
      <w:i/>
      <w:iCs/>
      <w:sz w:val="28"/>
      <w:szCs w:val="28"/>
      <w:lang w:eastAsia="ru-RU"/>
    </w:rPr>
  </w:style>
  <w:style w:type="character" w:customStyle="1" w:styleId="30">
    <w:name w:val="Заголовок 3 Знак"/>
    <w:basedOn w:val="a0"/>
    <w:link w:val="3"/>
    <w:rsid w:val="00BA457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9"/>
    <w:rsid w:val="00BA457C"/>
    <w:rPr>
      <w:rFonts w:ascii="Cambria" w:eastAsia="Calibri" w:hAnsi="Cambria" w:cs="Cambria"/>
      <w:b/>
      <w:bCs/>
      <w:i/>
      <w:iCs/>
      <w:color w:val="4F81BD"/>
      <w:sz w:val="20"/>
      <w:szCs w:val="20"/>
      <w:lang w:eastAsia="ru-RU"/>
    </w:rPr>
  </w:style>
  <w:style w:type="character" w:customStyle="1" w:styleId="70">
    <w:name w:val="Заголовок 7 Знак"/>
    <w:basedOn w:val="a0"/>
    <w:link w:val="7"/>
    <w:uiPriority w:val="99"/>
    <w:rsid w:val="00BA457C"/>
    <w:rPr>
      <w:rFonts w:ascii="Calibri" w:eastAsia="Times New Roman" w:hAnsi="Calibri" w:cs="Calibri"/>
      <w:sz w:val="24"/>
      <w:szCs w:val="24"/>
    </w:rPr>
  </w:style>
  <w:style w:type="character" w:customStyle="1" w:styleId="BalloonTextChar">
    <w:name w:val="Balloon Text Char"/>
    <w:uiPriority w:val="99"/>
    <w:semiHidden/>
    <w:locked/>
    <w:rsid w:val="00BA457C"/>
    <w:rPr>
      <w:rFonts w:ascii="Tahoma" w:hAnsi="Tahoma"/>
      <w:sz w:val="16"/>
      <w:lang w:eastAsia="ru-RU"/>
    </w:rPr>
  </w:style>
  <w:style w:type="paragraph" w:styleId="a3">
    <w:name w:val="Balloon Text"/>
    <w:basedOn w:val="a"/>
    <w:link w:val="a4"/>
    <w:uiPriority w:val="99"/>
    <w:rsid w:val="00BA457C"/>
    <w:pPr>
      <w:spacing w:after="0" w:line="240" w:lineRule="auto"/>
    </w:pPr>
    <w:rPr>
      <w:rFonts w:ascii="Tahoma" w:hAnsi="Tahoma" w:cs="Times New Roman"/>
      <w:sz w:val="16"/>
      <w:szCs w:val="16"/>
      <w:lang w:eastAsia="ru-RU"/>
    </w:rPr>
  </w:style>
  <w:style w:type="character" w:customStyle="1" w:styleId="a4">
    <w:name w:val="Текст выноски Знак"/>
    <w:basedOn w:val="a0"/>
    <w:link w:val="a3"/>
    <w:uiPriority w:val="99"/>
    <w:rsid w:val="00BA457C"/>
    <w:rPr>
      <w:rFonts w:ascii="Tahoma" w:eastAsia="Calibri" w:hAnsi="Tahoma" w:cs="Times New Roman"/>
      <w:sz w:val="16"/>
      <w:szCs w:val="16"/>
      <w:lang w:eastAsia="ru-RU"/>
    </w:rPr>
  </w:style>
  <w:style w:type="paragraph" w:styleId="a5">
    <w:name w:val="Subtitle"/>
    <w:basedOn w:val="a"/>
    <w:next w:val="a"/>
    <w:link w:val="a6"/>
    <w:uiPriority w:val="99"/>
    <w:qFormat/>
    <w:rsid w:val="00BA457C"/>
    <w:pPr>
      <w:spacing w:after="60" w:line="368" w:lineRule="auto"/>
      <w:ind w:left="3331" w:right="149" w:firstLine="700"/>
      <w:jc w:val="center"/>
      <w:outlineLvl w:val="1"/>
    </w:pPr>
    <w:rPr>
      <w:rFonts w:ascii="Cambria" w:hAnsi="Cambria" w:cs="Cambria"/>
      <w:color w:val="000000"/>
      <w:sz w:val="24"/>
      <w:szCs w:val="24"/>
      <w:lang w:val="en-US" w:eastAsia="ru-RU"/>
    </w:rPr>
  </w:style>
  <w:style w:type="character" w:customStyle="1" w:styleId="a6">
    <w:name w:val="Подзаголовок Знак"/>
    <w:basedOn w:val="a0"/>
    <w:link w:val="a5"/>
    <w:uiPriority w:val="99"/>
    <w:rsid w:val="00BA457C"/>
    <w:rPr>
      <w:rFonts w:ascii="Cambria" w:eastAsia="Calibri" w:hAnsi="Cambria" w:cs="Cambria"/>
      <w:color w:val="000000"/>
      <w:sz w:val="24"/>
      <w:szCs w:val="24"/>
      <w:lang w:val="en-US" w:eastAsia="ru-RU"/>
    </w:rPr>
  </w:style>
  <w:style w:type="character" w:styleId="a7">
    <w:name w:val="Intense Emphasis"/>
    <w:basedOn w:val="a0"/>
    <w:uiPriority w:val="99"/>
    <w:qFormat/>
    <w:rsid w:val="00BA457C"/>
    <w:rPr>
      <w:rFonts w:cs="Times New Roman"/>
      <w:b/>
      <w:bCs/>
      <w:i/>
      <w:iCs/>
      <w:color w:val="4F81BD"/>
    </w:rPr>
  </w:style>
  <w:style w:type="paragraph" w:styleId="a8">
    <w:name w:val="No Spacing"/>
    <w:aliases w:val="АЛЬБОМНАЯ"/>
    <w:link w:val="a9"/>
    <w:uiPriority w:val="1"/>
    <w:qFormat/>
    <w:rsid w:val="00BA457C"/>
    <w:pPr>
      <w:spacing w:after="0" w:line="240" w:lineRule="auto"/>
    </w:pPr>
    <w:rPr>
      <w:rFonts w:ascii="Times New Roman" w:eastAsia="Times New Roman" w:hAnsi="Times New Roman" w:cs="Times New Roman"/>
      <w:sz w:val="24"/>
      <w:szCs w:val="24"/>
      <w:lang w:eastAsia="ru-RU"/>
    </w:rPr>
  </w:style>
  <w:style w:type="paragraph" w:customStyle="1" w:styleId="11">
    <w:name w:val="Без интервала1"/>
    <w:uiPriority w:val="99"/>
    <w:qFormat/>
    <w:rsid w:val="00BA457C"/>
    <w:pPr>
      <w:spacing w:after="0" w:line="240" w:lineRule="auto"/>
    </w:pPr>
    <w:rPr>
      <w:rFonts w:ascii="Arial" w:eastAsia="Calibri" w:hAnsi="Arial" w:cs="Arial"/>
      <w:sz w:val="28"/>
      <w:szCs w:val="28"/>
      <w:lang w:eastAsia="ru-RU"/>
    </w:rPr>
  </w:style>
  <w:style w:type="paragraph" w:styleId="aa">
    <w:name w:val="header"/>
    <w:basedOn w:val="a"/>
    <w:link w:val="ab"/>
    <w:uiPriority w:val="99"/>
    <w:rsid w:val="00BA457C"/>
    <w:pPr>
      <w:tabs>
        <w:tab w:val="center" w:pos="4677"/>
        <w:tab w:val="right" w:pos="9355"/>
      </w:tabs>
      <w:spacing w:after="0" w:line="240" w:lineRule="auto"/>
    </w:pPr>
    <w:rPr>
      <w:sz w:val="20"/>
      <w:szCs w:val="20"/>
      <w:lang w:eastAsia="ru-RU"/>
    </w:rPr>
  </w:style>
  <w:style w:type="character" w:customStyle="1" w:styleId="ab">
    <w:name w:val="Верхний колонтитул Знак"/>
    <w:basedOn w:val="a0"/>
    <w:link w:val="aa"/>
    <w:uiPriority w:val="99"/>
    <w:rsid w:val="00BA457C"/>
    <w:rPr>
      <w:rFonts w:ascii="Calibri" w:eastAsia="Calibri" w:hAnsi="Calibri" w:cs="Calibri"/>
      <w:sz w:val="20"/>
      <w:szCs w:val="20"/>
      <w:lang w:eastAsia="ru-RU"/>
    </w:rPr>
  </w:style>
  <w:style w:type="paragraph" w:styleId="ac">
    <w:name w:val="footer"/>
    <w:basedOn w:val="a"/>
    <w:link w:val="ad"/>
    <w:uiPriority w:val="99"/>
    <w:rsid w:val="00BA457C"/>
    <w:pPr>
      <w:tabs>
        <w:tab w:val="center" w:pos="4677"/>
        <w:tab w:val="right" w:pos="9355"/>
      </w:tabs>
      <w:spacing w:after="0" w:line="240" w:lineRule="auto"/>
    </w:pPr>
    <w:rPr>
      <w:sz w:val="20"/>
      <w:szCs w:val="20"/>
      <w:lang w:eastAsia="ru-RU"/>
    </w:rPr>
  </w:style>
  <w:style w:type="character" w:customStyle="1" w:styleId="ad">
    <w:name w:val="Нижний колонтитул Знак"/>
    <w:basedOn w:val="a0"/>
    <w:link w:val="ac"/>
    <w:uiPriority w:val="99"/>
    <w:rsid w:val="00BA457C"/>
    <w:rPr>
      <w:rFonts w:ascii="Calibri" w:eastAsia="Calibri" w:hAnsi="Calibri" w:cs="Calibri"/>
      <w:sz w:val="20"/>
      <w:szCs w:val="20"/>
      <w:lang w:eastAsia="ru-RU"/>
    </w:rPr>
  </w:style>
  <w:style w:type="paragraph" w:styleId="ae">
    <w:name w:val="Body Text"/>
    <w:basedOn w:val="a"/>
    <w:link w:val="af"/>
    <w:uiPriority w:val="99"/>
    <w:rsid w:val="00BA457C"/>
    <w:pPr>
      <w:autoSpaceDE w:val="0"/>
      <w:spacing w:before="100" w:beforeAutospacing="1" w:after="100" w:afterAutospacing="1" w:line="240" w:lineRule="auto"/>
    </w:pPr>
    <w:rPr>
      <w:rFonts w:cs="Times New Roman"/>
      <w:sz w:val="20"/>
      <w:szCs w:val="20"/>
      <w:lang w:eastAsia="ru-RU"/>
    </w:rPr>
  </w:style>
  <w:style w:type="character" w:customStyle="1" w:styleId="af">
    <w:name w:val="Основной текст Знак"/>
    <w:basedOn w:val="a0"/>
    <w:link w:val="ae"/>
    <w:uiPriority w:val="99"/>
    <w:rsid w:val="00BA457C"/>
    <w:rPr>
      <w:rFonts w:ascii="Calibri" w:eastAsia="Calibri" w:hAnsi="Calibri" w:cs="Times New Roman"/>
      <w:sz w:val="20"/>
      <w:szCs w:val="20"/>
      <w:lang w:eastAsia="ru-RU"/>
    </w:rPr>
  </w:style>
  <w:style w:type="character" w:customStyle="1" w:styleId="12">
    <w:name w:val="Верхний колонтитул Знак1"/>
    <w:uiPriority w:val="99"/>
    <w:rsid w:val="00BA457C"/>
    <w:rPr>
      <w:rFonts w:ascii="Arial" w:hAnsi="Arial"/>
      <w:sz w:val="24"/>
    </w:rPr>
  </w:style>
  <w:style w:type="character" w:styleId="af0">
    <w:name w:val="page number"/>
    <w:basedOn w:val="a0"/>
    <w:uiPriority w:val="99"/>
    <w:rsid w:val="00BA457C"/>
    <w:rPr>
      <w:rFonts w:cs="Times New Roman"/>
    </w:rPr>
  </w:style>
  <w:style w:type="paragraph" w:styleId="af1">
    <w:name w:val="Title"/>
    <w:basedOn w:val="a"/>
    <w:link w:val="af2"/>
    <w:uiPriority w:val="99"/>
    <w:qFormat/>
    <w:rsid w:val="00BA457C"/>
    <w:pPr>
      <w:spacing w:after="0" w:line="240" w:lineRule="auto"/>
      <w:jc w:val="center"/>
    </w:pPr>
    <w:rPr>
      <w:rFonts w:cs="Times New Roman"/>
      <w:b/>
      <w:bCs/>
      <w:sz w:val="24"/>
      <w:szCs w:val="24"/>
      <w:lang w:eastAsia="ru-RU"/>
    </w:rPr>
  </w:style>
  <w:style w:type="character" w:customStyle="1" w:styleId="af2">
    <w:name w:val="Название Знак"/>
    <w:basedOn w:val="a0"/>
    <w:link w:val="af1"/>
    <w:uiPriority w:val="99"/>
    <w:rsid w:val="00BA457C"/>
    <w:rPr>
      <w:rFonts w:ascii="Calibri" w:eastAsia="Calibri" w:hAnsi="Calibri" w:cs="Times New Roman"/>
      <w:b/>
      <w:bCs/>
      <w:sz w:val="24"/>
      <w:szCs w:val="24"/>
      <w:lang w:eastAsia="ru-RU"/>
    </w:rPr>
  </w:style>
  <w:style w:type="paragraph" w:styleId="af3">
    <w:name w:val="Plain Text"/>
    <w:basedOn w:val="a"/>
    <w:link w:val="af4"/>
    <w:uiPriority w:val="99"/>
    <w:rsid w:val="00BA457C"/>
    <w:pPr>
      <w:spacing w:after="0" w:line="240" w:lineRule="auto"/>
    </w:pPr>
    <w:rPr>
      <w:rFonts w:ascii="Consolas" w:eastAsia="Times New Roman" w:hAnsi="Consolas" w:cs="Consolas"/>
      <w:sz w:val="21"/>
      <w:szCs w:val="21"/>
      <w:lang w:eastAsia="ru-RU"/>
    </w:rPr>
  </w:style>
  <w:style w:type="character" w:customStyle="1" w:styleId="af4">
    <w:name w:val="Текст Знак"/>
    <w:basedOn w:val="a0"/>
    <w:link w:val="af3"/>
    <w:uiPriority w:val="99"/>
    <w:rsid w:val="00BA457C"/>
    <w:rPr>
      <w:rFonts w:ascii="Consolas" w:eastAsia="Times New Roman" w:hAnsi="Consolas" w:cs="Consolas"/>
      <w:sz w:val="21"/>
      <w:szCs w:val="21"/>
      <w:lang w:eastAsia="ru-RU"/>
    </w:rPr>
  </w:style>
  <w:style w:type="paragraph" w:styleId="af5">
    <w:name w:val="List Paragraph"/>
    <w:aliases w:val="Heading1,Colorful List - Accent 11,Colorful List - Accent 11CxSpLast,H1-1,Заголовок3,Bullet 1,Use Case List Paragraph,Bullets,List Paragraph (numbered (a)),NUMBERED PARAGRAPH,List Paragraph 1,List_Paragraph,Multilevel para_II,List Paragraph"/>
    <w:basedOn w:val="a"/>
    <w:link w:val="af6"/>
    <w:uiPriority w:val="34"/>
    <w:qFormat/>
    <w:rsid w:val="00BA457C"/>
    <w:pPr>
      <w:ind w:left="720"/>
    </w:pPr>
    <w:rPr>
      <w:rFonts w:cs="Times New Roman"/>
      <w:sz w:val="20"/>
      <w:szCs w:val="20"/>
    </w:rPr>
  </w:style>
  <w:style w:type="character" w:customStyle="1" w:styleId="af6">
    <w:name w:val="Абзац списка Знак"/>
    <w:aliases w:val="Heading1 Знак,Colorful List - Accent 11 Знак,Colorful List - Accent 11CxSpLast Знак,H1-1 Знак,Заголовок3 Знак,Bullet 1 Знак,Use Case List Paragraph Знак,Bullets Знак,List Paragraph (numbered (a)) Знак,NUMBERED PARAGRAPH Знак"/>
    <w:link w:val="af5"/>
    <w:uiPriority w:val="34"/>
    <w:locked/>
    <w:rsid w:val="00BA457C"/>
    <w:rPr>
      <w:rFonts w:ascii="Calibri" w:eastAsia="Calibri" w:hAnsi="Calibri" w:cs="Times New Roman"/>
      <w:sz w:val="20"/>
      <w:szCs w:val="20"/>
    </w:rPr>
  </w:style>
  <w:style w:type="paragraph" w:customStyle="1" w:styleId="110">
    <w:name w:val="Заголовок 11"/>
    <w:basedOn w:val="a"/>
    <w:next w:val="a"/>
    <w:uiPriority w:val="99"/>
    <w:qFormat/>
    <w:rsid w:val="00BA457C"/>
    <w:pPr>
      <w:keepNext/>
      <w:widowControl w:val="0"/>
      <w:snapToGrid w:val="0"/>
      <w:spacing w:before="340" w:after="0" w:line="360" w:lineRule="auto"/>
      <w:jc w:val="center"/>
      <w:outlineLvl w:val="0"/>
    </w:pPr>
    <w:rPr>
      <w:rFonts w:ascii="Arial" w:eastAsia="Times New Roman" w:hAnsi="Arial" w:cs="Arial"/>
      <w:sz w:val="24"/>
      <w:szCs w:val="24"/>
      <w:lang w:eastAsia="ru-RU"/>
    </w:rPr>
  </w:style>
  <w:style w:type="paragraph" w:customStyle="1" w:styleId="120">
    <w:name w:val="Заголовок 12"/>
    <w:basedOn w:val="a"/>
    <w:next w:val="a"/>
    <w:uiPriority w:val="99"/>
    <w:qFormat/>
    <w:rsid w:val="00BA457C"/>
    <w:pPr>
      <w:keepNext/>
      <w:widowControl w:val="0"/>
      <w:snapToGrid w:val="0"/>
      <w:spacing w:before="340" w:after="0" w:line="360" w:lineRule="auto"/>
      <w:jc w:val="center"/>
      <w:outlineLvl w:val="0"/>
    </w:pPr>
    <w:rPr>
      <w:rFonts w:ascii="Arial" w:eastAsia="Times New Roman" w:hAnsi="Arial" w:cs="Arial"/>
      <w:sz w:val="24"/>
      <w:szCs w:val="24"/>
      <w:lang w:eastAsia="ru-RU"/>
    </w:rPr>
  </w:style>
  <w:style w:type="paragraph" w:styleId="HTML">
    <w:name w:val="HTML Preformatted"/>
    <w:basedOn w:val="a"/>
    <w:link w:val="HTML0"/>
    <w:uiPriority w:val="99"/>
    <w:qFormat/>
    <w:rsid w:val="00BA4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A457C"/>
    <w:rPr>
      <w:rFonts w:ascii="Courier New" w:eastAsia="Calibri" w:hAnsi="Courier New" w:cs="Courier New"/>
      <w:sz w:val="20"/>
      <w:szCs w:val="20"/>
      <w:lang w:eastAsia="ru-RU"/>
    </w:rPr>
  </w:style>
  <w:style w:type="character" w:styleId="af7">
    <w:name w:val="Hyperlink"/>
    <w:basedOn w:val="a0"/>
    <w:uiPriority w:val="99"/>
    <w:rsid w:val="00BA457C"/>
    <w:rPr>
      <w:rFonts w:cs="Times New Roman"/>
      <w:color w:val="0000FF"/>
      <w:u w:val="single"/>
    </w:rPr>
  </w:style>
  <w:style w:type="paragraph" w:customStyle="1" w:styleId="FR1">
    <w:name w:val="FR1"/>
    <w:uiPriority w:val="99"/>
    <w:qFormat/>
    <w:rsid w:val="00BA457C"/>
    <w:pPr>
      <w:widowControl w:val="0"/>
      <w:snapToGrid w:val="0"/>
      <w:spacing w:after="0" w:line="240" w:lineRule="auto"/>
      <w:jc w:val="right"/>
    </w:pPr>
    <w:rPr>
      <w:rFonts w:ascii="Times New Roman" w:eastAsia="Times New Roman" w:hAnsi="Times New Roman" w:cs="Times New Roman"/>
      <w:sz w:val="28"/>
      <w:szCs w:val="28"/>
      <w:lang w:eastAsia="ru-RU"/>
    </w:rPr>
  </w:style>
  <w:style w:type="character" w:customStyle="1" w:styleId="hps">
    <w:name w:val="hps"/>
    <w:basedOn w:val="a0"/>
    <w:uiPriority w:val="99"/>
    <w:rsid w:val="00BA457C"/>
    <w:rPr>
      <w:rFonts w:cs="Times New Roman"/>
    </w:rPr>
  </w:style>
  <w:style w:type="character" w:customStyle="1" w:styleId="shorttext">
    <w:name w:val="short_text"/>
    <w:basedOn w:val="a0"/>
    <w:uiPriority w:val="99"/>
    <w:rsid w:val="00BA457C"/>
    <w:rPr>
      <w:rFonts w:cs="Times New Roman"/>
    </w:rPr>
  </w:style>
  <w:style w:type="character" w:customStyle="1" w:styleId="atn">
    <w:name w:val="atn"/>
    <w:basedOn w:val="a0"/>
    <w:uiPriority w:val="99"/>
    <w:rsid w:val="00BA457C"/>
    <w:rPr>
      <w:rFonts w:cs="Times New Roman"/>
    </w:rPr>
  </w:style>
  <w:style w:type="character" w:styleId="af8">
    <w:name w:val="Strong"/>
    <w:basedOn w:val="a0"/>
    <w:uiPriority w:val="22"/>
    <w:qFormat/>
    <w:rsid w:val="00BA457C"/>
    <w:rPr>
      <w:rFonts w:ascii="Times New Roman" w:hAnsi="Times New Roman" w:cs="Times New Roman"/>
      <w:b/>
      <w:bCs/>
    </w:rPr>
  </w:style>
  <w:style w:type="paragraph" w:customStyle="1" w:styleId="p3">
    <w:name w:val="p3"/>
    <w:basedOn w:val="a"/>
    <w:uiPriority w:val="99"/>
    <w:qFormat/>
    <w:rsid w:val="00BA45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BA45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BA457C"/>
  </w:style>
  <w:style w:type="character" w:customStyle="1" w:styleId="apple-converted-space">
    <w:name w:val="apple-converted-space"/>
    <w:basedOn w:val="a0"/>
    <w:rsid w:val="00BA457C"/>
    <w:rPr>
      <w:rFonts w:cs="Times New Roman"/>
    </w:rPr>
  </w:style>
  <w:style w:type="paragraph" w:styleId="21">
    <w:name w:val="Body Text Indent 2"/>
    <w:basedOn w:val="a"/>
    <w:link w:val="22"/>
    <w:uiPriority w:val="99"/>
    <w:rsid w:val="00BA457C"/>
    <w:pPr>
      <w:spacing w:after="0" w:line="240" w:lineRule="auto"/>
      <w:ind w:firstLine="708"/>
      <w:jc w:val="both"/>
    </w:pPr>
    <w:rPr>
      <w:rFonts w:ascii="Times New Roman" w:eastAsia="Times New Roman" w:hAnsi="Times New Roman" w:cs="Times New Roman"/>
      <w:b/>
      <w:bCs/>
      <w:sz w:val="28"/>
      <w:szCs w:val="28"/>
      <w:lang w:val="uk-UA" w:eastAsia="ru-RU"/>
    </w:rPr>
  </w:style>
  <w:style w:type="character" w:customStyle="1" w:styleId="22">
    <w:name w:val="Основной текст с отступом 2 Знак"/>
    <w:basedOn w:val="a0"/>
    <w:link w:val="21"/>
    <w:uiPriority w:val="99"/>
    <w:rsid w:val="00BA457C"/>
    <w:rPr>
      <w:rFonts w:ascii="Times New Roman" w:eastAsia="Times New Roman" w:hAnsi="Times New Roman" w:cs="Times New Roman"/>
      <w:b/>
      <w:bCs/>
      <w:sz w:val="28"/>
      <w:szCs w:val="28"/>
      <w:lang w:val="uk-UA" w:eastAsia="ru-RU"/>
    </w:rPr>
  </w:style>
  <w:style w:type="paragraph" w:styleId="af9">
    <w:name w:val="Normal (Web)"/>
    <w:aliases w:val="Обычный (Web),Обычный (веб) Знак1,Обычный (веб) Знак Знак,Обычный (Web)1,Знак4 Знак Знак,Знак4,Знак4 Знак,Обычный (Web) Знак Знак Знак Знак,Обычный (Web) Знак Знак Знак Знак Знак Знак Знак Знак Знак"/>
    <w:basedOn w:val="a"/>
    <w:link w:val="afa"/>
    <w:uiPriority w:val="99"/>
    <w:qFormat/>
    <w:rsid w:val="00BA457C"/>
    <w:pPr>
      <w:spacing w:before="100" w:beforeAutospacing="1" w:after="100" w:afterAutospacing="1" w:line="240" w:lineRule="auto"/>
    </w:pPr>
    <w:rPr>
      <w:rFonts w:ascii="Times New Roman" w:hAnsi="Times New Roman" w:cs="Times New Roman"/>
      <w:sz w:val="24"/>
      <w:szCs w:val="20"/>
    </w:rPr>
  </w:style>
  <w:style w:type="character" w:customStyle="1" w:styleId="afa">
    <w:name w:val="Обычный (веб) Знак"/>
    <w:aliases w:val="Обычный (Web) Знак,Обычный (веб) Знак1 Знак,Обычный (веб) Знак Знак Знак,Обычный (Web)1 Знак,Знак4 Знак Знак Знак,Знак4 Знак1,Знак4 Знак Знак1,Обычный (Web) Знак Знак Знак Знак Знак"/>
    <w:link w:val="af9"/>
    <w:uiPriority w:val="99"/>
    <w:locked/>
    <w:rsid w:val="00BA457C"/>
    <w:rPr>
      <w:rFonts w:ascii="Times New Roman" w:eastAsia="Calibri" w:hAnsi="Times New Roman" w:cs="Times New Roman"/>
      <w:sz w:val="24"/>
      <w:szCs w:val="20"/>
    </w:rPr>
  </w:style>
  <w:style w:type="character" w:customStyle="1" w:styleId="st">
    <w:name w:val="st"/>
    <w:basedOn w:val="a0"/>
    <w:uiPriority w:val="99"/>
    <w:rsid w:val="00BA457C"/>
    <w:rPr>
      <w:rFonts w:cs="Times New Roman"/>
    </w:rPr>
  </w:style>
  <w:style w:type="character" w:styleId="afb">
    <w:name w:val="Emphasis"/>
    <w:basedOn w:val="a0"/>
    <w:uiPriority w:val="99"/>
    <w:qFormat/>
    <w:rsid w:val="00BA457C"/>
    <w:rPr>
      <w:rFonts w:cs="Times New Roman"/>
      <w:i/>
      <w:iCs/>
    </w:rPr>
  </w:style>
  <w:style w:type="paragraph" w:customStyle="1" w:styleId="western">
    <w:name w:val="western"/>
    <w:basedOn w:val="a"/>
    <w:uiPriority w:val="99"/>
    <w:qFormat/>
    <w:rsid w:val="00BA457C"/>
    <w:pPr>
      <w:spacing w:before="100" w:beforeAutospacing="1" w:after="100" w:afterAutospacing="1" w:line="240" w:lineRule="auto"/>
      <w:ind w:firstLine="346"/>
      <w:jc w:val="both"/>
    </w:pPr>
    <w:rPr>
      <w:rFonts w:cs="Times New Roman"/>
      <w:sz w:val="24"/>
      <w:szCs w:val="24"/>
      <w:lang w:eastAsia="ru-RU"/>
    </w:rPr>
  </w:style>
  <w:style w:type="character" w:customStyle="1" w:styleId="tlid-translation">
    <w:name w:val="tlid-translation"/>
    <w:rsid w:val="00BA457C"/>
  </w:style>
  <w:style w:type="character" w:customStyle="1" w:styleId="23">
    <w:name w:val="Основной текст2"/>
    <w:uiPriority w:val="99"/>
    <w:rsid w:val="00BA457C"/>
    <w:rPr>
      <w:rFonts w:ascii="Times New Roman" w:hAnsi="Times New Roman"/>
      <w:color w:val="000000"/>
      <w:spacing w:val="3"/>
      <w:w w:val="100"/>
      <w:position w:val="0"/>
      <w:sz w:val="21"/>
      <w:u w:val="none"/>
      <w:lang w:val="kk-KZ"/>
    </w:rPr>
  </w:style>
  <w:style w:type="character" w:customStyle="1" w:styleId="s0">
    <w:name w:val="s0"/>
    <w:uiPriority w:val="99"/>
    <w:rsid w:val="00BA457C"/>
    <w:rPr>
      <w:rFonts w:ascii="Times New Roman" w:hAnsi="Times New Roman"/>
      <w:color w:val="000000"/>
      <w:sz w:val="28"/>
      <w:u w:val="none"/>
      <w:effect w:val="none"/>
    </w:rPr>
  </w:style>
  <w:style w:type="paragraph" w:styleId="24">
    <w:name w:val="Body Text 2"/>
    <w:basedOn w:val="a"/>
    <w:link w:val="25"/>
    <w:uiPriority w:val="99"/>
    <w:rsid w:val="00BA457C"/>
    <w:pPr>
      <w:spacing w:after="120" w:line="480" w:lineRule="auto"/>
    </w:pPr>
    <w:rPr>
      <w:sz w:val="20"/>
      <w:szCs w:val="20"/>
    </w:rPr>
  </w:style>
  <w:style w:type="character" w:customStyle="1" w:styleId="25">
    <w:name w:val="Основной текст 2 Знак"/>
    <w:basedOn w:val="a0"/>
    <w:link w:val="24"/>
    <w:uiPriority w:val="99"/>
    <w:rsid w:val="00BA457C"/>
    <w:rPr>
      <w:rFonts w:ascii="Calibri" w:eastAsia="Calibri" w:hAnsi="Calibri" w:cs="Calibri"/>
      <w:sz w:val="20"/>
      <w:szCs w:val="20"/>
    </w:rPr>
  </w:style>
  <w:style w:type="paragraph" w:styleId="afc">
    <w:name w:val="Body Text Indent"/>
    <w:aliases w:val=" Знак1, Знак1 Знак Знак Знак, Знак1 Знак Знак Знак Знак,Знак1 Знак Знак Знак,Знак1 Знак Знак Знак Знак"/>
    <w:basedOn w:val="a"/>
    <w:link w:val="afd"/>
    <w:uiPriority w:val="99"/>
    <w:rsid w:val="00BA457C"/>
    <w:pPr>
      <w:spacing w:after="120"/>
      <w:ind w:left="283"/>
    </w:pPr>
  </w:style>
  <w:style w:type="character" w:customStyle="1" w:styleId="afd">
    <w:name w:val="Основной текст с отступом Знак"/>
    <w:aliases w:val=" Знак1 Знак, Знак1 Знак Знак Знак Знак1, Знак1 Знак Знак Знак Знак Знак,Знак1 Знак Знак Знак Знак1,Знак1 Знак Знак Знак Знак Знак"/>
    <w:basedOn w:val="a0"/>
    <w:link w:val="afc"/>
    <w:uiPriority w:val="99"/>
    <w:rsid w:val="00BA457C"/>
    <w:rPr>
      <w:rFonts w:ascii="Calibri" w:eastAsia="Calibri" w:hAnsi="Calibri" w:cs="Calibri"/>
    </w:rPr>
  </w:style>
  <w:style w:type="paragraph" w:customStyle="1" w:styleId="Default">
    <w:name w:val="Default"/>
    <w:qFormat/>
    <w:rsid w:val="00BA457C"/>
    <w:pPr>
      <w:autoSpaceDE w:val="0"/>
      <w:autoSpaceDN w:val="0"/>
      <w:adjustRightInd w:val="0"/>
      <w:spacing w:after="0" w:line="240" w:lineRule="auto"/>
    </w:pPr>
    <w:rPr>
      <w:rFonts w:ascii="Calibri" w:eastAsia="Calibri" w:hAnsi="Calibri" w:cs="Times New Roman"/>
      <w:color w:val="000000"/>
      <w:sz w:val="24"/>
      <w:szCs w:val="24"/>
      <w:lang w:eastAsia="ru-RU"/>
    </w:rPr>
  </w:style>
  <w:style w:type="character" w:customStyle="1" w:styleId="alt-edited">
    <w:name w:val="alt-edited"/>
    <w:uiPriority w:val="99"/>
    <w:rsid w:val="00BA457C"/>
  </w:style>
  <w:style w:type="paragraph" w:customStyle="1" w:styleId="TableParagraph">
    <w:name w:val="Table Paragraph"/>
    <w:basedOn w:val="a"/>
    <w:uiPriority w:val="99"/>
    <w:qFormat/>
    <w:rsid w:val="00BA457C"/>
    <w:pPr>
      <w:widowControl w:val="0"/>
      <w:autoSpaceDE w:val="0"/>
      <w:autoSpaceDN w:val="0"/>
      <w:spacing w:after="0" w:line="240" w:lineRule="auto"/>
    </w:pPr>
    <w:rPr>
      <w:rFonts w:ascii="Times New Roman" w:eastAsia="Times New Roman" w:hAnsi="Times New Roman" w:cs="Times New Roman"/>
      <w:lang w:eastAsia="ru-RU"/>
    </w:rPr>
  </w:style>
  <w:style w:type="character" w:customStyle="1" w:styleId="Bodytext2">
    <w:name w:val="Body text (2)_"/>
    <w:link w:val="Bodytext20"/>
    <w:uiPriority w:val="99"/>
    <w:locked/>
    <w:rsid w:val="00BA457C"/>
    <w:rPr>
      <w:rFonts w:ascii="Times New Roman" w:hAnsi="Times New Roman"/>
      <w:sz w:val="28"/>
      <w:shd w:val="clear" w:color="auto" w:fill="FFFFFF"/>
    </w:rPr>
  </w:style>
  <w:style w:type="paragraph" w:customStyle="1" w:styleId="Bodytext20">
    <w:name w:val="Body text (2)"/>
    <w:basedOn w:val="a"/>
    <w:link w:val="Bodytext2"/>
    <w:uiPriority w:val="99"/>
    <w:qFormat/>
    <w:rsid w:val="00BA457C"/>
    <w:pPr>
      <w:widowControl w:val="0"/>
      <w:shd w:val="clear" w:color="auto" w:fill="FFFFFF"/>
      <w:spacing w:after="0" w:line="312" w:lineRule="exact"/>
      <w:jc w:val="both"/>
    </w:pPr>
    <w:rPr>
      <w:rFonts w:ascii="Times New Roman" w:eastAsiaTheme="minorHAnsi" w:hAnsi="Times New Roman" w:cstheme="minorBidi"/>
      <w:sz w:val="28"/>
    </w:rPr>
  </w:style>
  <w:style w:type="character" w:customStyle="1" w:styleId="Bodytext2Bold">
    <w:name w:val="Body text (2) + Bold"/>
    <w:uiPriority w:val="99"/>
    <w:rsid w:val="00BA457C"/>
    <w:rPr>
      <w:rFonts w:ascii="Times New Roman" w:hAnsi="Times New Roman"/>
      <w:b/>
      <w:color w:val="000000"/>
      <w:spacing w:val="0"/>
      <w:w w:val="100"/>
      <w:position w:val="0"/>
      <w:sz w:val="28"/>
      <w:shd w:val="clear" w:color="auto" w:fill="FFFFFF"/>
      <w:lang w:val="ru-RU" w:eastAsia="ru-RU"/>
    </w:rPr>
  </w:style>
  <w:style w:type="paragraph" w:customStyle="1" w:styleId="13">
    <w:name w:val="Обычный1"/>
    <w:link w:val="14"/>
    <w:uiPriority w:val="99"/>
    <w:qFormat/>
    <w:rsid w:val="00BA457C"/>
    <w:rPr>
      <w:rFonts w:ascii="Calibri" w:eastAsia="Times New Roman" w:hAnsi="Calibri" w:cs="Times New Roman"/>
      <w:lang w:val="kk-KZ" w:eastAsia="ru-RU"/>
    </w:rPr>
  </w:style>
  <w:style w:type="character" w:customStyle="1" w:styleId="14">
    <w:name w:val="Обычный1 Знак"/>
    <w:link w:val="13"/>
    <w:uiPriority w:val="99"/>
    <w:locked/>
    <w:rsid w:val="00BA457C"/>
    <w:rPr>
      <w:rFonts w:ascii="Calibri" w:eastAsia="Times New Roman" w:hAnsi="Calibri" w:cs="Times New Roman"/>
      <w:lang w:val="kk-KZ" w:eastAsia="ru-RU"/>
    </w:rPr>
  </w:style>
  <w:style w:type="character" w:customStyle="1" w:styleId="extended-textfull">
    <w:name w:val="extended-text__full"/>
    <w:uiPriority w:val="99"/>
    <w:rsid w:val="00BA457C"/>
  </w:style>
  <w:style w:type="character" w:customStyle="1" w:styleId="tlid-translationtranslation">
    <w:name w:val="tlid-translation translation"/>
    <w:uiPriority w:val="99"/>
    <w:rsid w:val="00BA457C"/>
  </w:style>
  <w:style w:type="character" w:customStyle="1" w:styleId="15">
    <w:name w:val="Абзац списка Знак1"/>
    <w:uiPriority w:val="99"/>
    <w:locked/>
    <w:rsid w:val="00BA457C"/>
    <w:rPr>
      <w:rFonts w:ascii="Calibri" w:hAnsi="Calibri"/>
    </w:rPr>
  </w:style>
  <w:style w:type="paragraph" w:customStyle="1" w:styleId="16">
    <w:name w:val="Абзац списка1"/>
    <w:basedOn w:val="a"/>
    <w:uiPriority w:val="99"/>
    <w:qFormat/>
    <w:rsid w:val="00BA457C"/>
    <w:pPr>
      <w:widowControl w:val="0"/>
      <w:snapToGrid w:val="0"/>
      <w:spacing w:after="0" w:line="240" w:lineRule="auto"/>
      <w:ind w:left="720"/>
      <w:contextualSpacing/>
    </w:pPr>
    <w:rPr>
      <w:rFonts w:ascii="KZ Times New Roman" w:hAnsi="KZ Times New Roman" w:cs="KZ Times New Roman"/>
      <w:sz w:val="20"/>
      <w:szCs w:val="20"/>
      <w:lang w:eastAsia="ru-RU"/>
    </w:rPr>
  </w:style>
  <w:style w:type="table" w:customStyle="1" w:styleId="GridTable6Colorful1">
    <w:name w:val="Grid Table 6 Colorful1"/>
    <w:uiPriority w:val="99"/>
    <w:rsid w:val="00BA457C"/>
    <w:pPr>
      <w:spacing w:after="0" w:line="240" w:lineRule="auto"/>
    </w:pPr>
    <w:rPr>
      <w:rFonts w:ascii="Calibri" w:eastAsia="Calibri" w:hAnsi="Calibri" w:cs="Times New Roman"/>
      <w:color w:val="000000"/>
      <w:sz w:val="20"/>
      <w:szCs w:val="20"/>
      <w:lang w:val="fi-FI"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character" w:customStyle="1" w:styleId="FontStyle45">
    <w:name w:val="Font Style45"/>
    <w:basedOn w:val="a0"/>
    <w:uiPriority w:val="99"/>
    <w:rsid w:val="00BA457C"/>
    <w:rPr>
      <w:rFonts w:ascii="Times New Roman" w:hAnsi="Times New Roman" w:cs="Times New Roman"/>
      <w:sz w:val="16"/>
      <w:szCs w:val="16"/>
    </w:rPr>
  </w:style>
  <w:style w:type="paragraph" w:customStyle="1" w:styleId="Style35">
    <w:name w:val="Style35"/>
    <w:basedOn w:val="a"/>
    <w:uiPriority w:val="99"/>
    <w:qFormat/>
    <w:rsid w:val="00BA457C"/>
    <w:pPr>
      <w:widowControl w:val="0"/>
      <w:autoSpaceDE w:val="0"/>
      <w:autoSpaceDN w:val="0"/>
      <w:adjustRightInd w:val="0"/>
      <w:spacing w:after="0" w:line="230" w:lineRule="exact"/>
      <w:ind w:firstLine="178"/>
      <w:jc w:val="both"/>
    </w:pPr>
    <w:rPr>
      <w:rFonts w:ascii="Times New Roman" w:eastAsia="Times New Roman" w:hAnsi="Times New Roman" w:cs="Times New Roman"/>
      <w:sz w:val="24"/>
      <w:szCs w:val="24"/>
      <w:lang w:eastAsia="ru-RU"/>
    </w:rPr>
  </w:style>
  <w:style w:type="table" w:styleId="afe">
    <w:name w:val="Table Grid"/>
    <w:basedOn w:val="a1"/>
    <w:uiPriority w:val="59"/>
    <w:rsid w:val="00BA457C"/>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Без интервала Знак"/>
    <w:aliases w:val="АЛЬБОМНАЯ Знак"/>
    <w:basedOn w:val="a0"/>
    <w:link w:val="a8"/>
    <w:uiPriority w:val="1"/>
    <w:locked/>
    <w:rsid w:val="00BA457C"/>
    <w:rPr>
      <w:rFonts w:ascii="Times New Roman" w:eastAsia="Times New Roman" w:hAnsi="Times New Roman" w:cs="Times New Roman"/>
      <w:sz w:val="24"/>
      <w:szCs w:val="24"/>
      <w:lang w:eastAsia="ru-RU"/>
    </w:rPr>
  </w:style>
  <w:style w:type="table" w:customStyle="1" w:styleId="41">
    <w:name w:val="Сетка таблицы4"/>
    <w:basedOn w:val="a1"/>
    <w:next w:val="afe"/>
    <w:uiPriority w:val="59"/>
    <w:rsid w:val="00BA457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99"/>
    <w:semiHidden/>
    <w:rsid w:val="00BA457C"/>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character" w:styleId="aff">
    <w:name w:val="Placeholder Text"/>
    <w:basedOn w:val="a0"/>
    <w:uiPriority w:val="99"/>
    <w:semiHidden/>
    <w:rsid w:val="00BA457C"/>
    <w:rPr>
      <w:color w:val="808080"/>
    </w:rPr>
  </w:style>
  <w:style w:type="character" w:customStyle="1" w:styleId="w">
    <w:name w:val="w"/>
    <w:basedOn w:val="a0"/>
    <w:rsid w:val="00BA457C"/>
  </w:style>
  <w:style w:type="paragraph" w:customStyle="1" w:styleId="31">
    <w:name w:val="Заголовок 31"/>
    <w:basedOn w:val="a"/>
    <w:next w:val="a"/>
    <w:uiPriority w:val="9"/>
    <w:unhideWhenUsed/>
    <w:qFormat/>
    <w:rsid w:val="00BA457C"/>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numbering" w:customStyle="1" w:styleId="17">
    <w:name w:val="Нет списка1"/>
    <w:next w:val="a2"/>
    <w:uiPriority w:val="99"/>
    <w:semiHidden/>
    <w:unhideWhenUsed/>
    <w:rsid w:val="00BA457C"/>
  </w:style>
  <w:style w:type="table" w:customStyle="1" w:styleId="18">
    <w:name w:val="Сетка таблицы1"/>
    <w:basedOn w:val="a1"/>
    <w:next w:val="afe"/>
    <w:uiPriority w:val="59"/>
    <w:rsid w:val="00BA4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нак1 Знак Знак Знак Знак Знак Знак"/>
    <w:basedOn w:val="a"/>
    <w:autoRedefine/>
    <w:rsid w:val="00BA457C"/>
    <w:pPr>
      <w:spacing w:after="160" w:line="240" w:lineRule="exact"/>
    </w:pPr>
    <w:rPr>
      <w:rFonts w:ascii="Times New Roman" w:eastAsia="SimSun" w:hAnsi="Times New Roman" w:cs="Times New Roman"/>
      <w:b/>
      <w:sz w:val="28"/>
      <w:szCs w:val="24"/>
      <w:lang w:val="en-US"/>
    </w:rPr>
  </w:style>
  <w:style w:type="character" w:customStyle="1" w:styleId="310">
    <w:name w:val="Заголовок 3 Знак1"/>
    <w:basedOn w:val="a0"/>
    <w:semiHidden/>
    <w:rsid w:val="00BA457C"/>
    <w:rPr>
      <w:rFonts w:asciiTheme="majorHAnsi" w:eastAsiaTheme="majorEastAsia" w:hAnsiTheme="majorHAnsi" w:cstheme="majorBidi"/>
      <w:b/>
      <w:bCs/>
      <w:color w:val="4F81BD" w:themeColor="accent1"/>
      <w:sz w:val="22"/>
      <w:szCs w:val="22"/>
      <w:lang w:eastAsia="en-US"/>
    </w:rPr>
  </w:style>
  <w:style w:type="numbering" w:customStyle="1" w:styleId="26">
    <w:name w:val="Нет списка2"/>
    <w:next w:val="a2"/>
    <w:uiPriority w:val="99"/>
    <w:semiHidden/>
    <w:unhideWhenUsed/>
    <w:rsid w:val="00BA457C"/>
  </w:style>
  <w:style w:type="table" w:customStyle="1" w:styleId="27">
    <w:name w:val="Сетка таблицы2"/>
    <w:basedOn w:val="a1"/>
    <w:next w:val="afe"/>
    <w:uiPriority w:val="59"/>
    <w:rsid w:val="00BA4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BA457C"/>
    <w:rPr>
      <w:rFonts w:cs="Times New Roman"/>
    </w:rPr>
  </w:style>
  <w:style w:type="paragraph" w:customStyle="1" w:styleId="msonormalcxspmiddle">
    <w:name w:val="msonormalcxspmiddle"/>
    <w:basedOn w:val="a"/>
    <w:rsid w:val="00BA45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Знак Знак"/>
    <w:locked/>
    <w:rsid w:val="00BA457C"/>
    <w:rPr>
      <w:rFonts w:ascii="KZ Times New Roman" w:hAnsi="KZ Times New Roman"/>
      <w:sz w:val="28"/>
      <w:lang w:eastAsia="ru-RU" w:bidi="ar-SA"/>
    </w:rPr>
  </w:style>
  <w:style w:type="paragraph" w:customStyle="1" w:styleId="aff1">
    <w:name w:val="СПИС"/>
    <w:basedOn w:val="a"/>
    <w:rsid w:val="00BA457C"/>
    <w:pPr>
      <w:tabs>
        <w:tab w:val="num" w:pos="360"/>
      </w:tabs>
      <w:spacing w:before="120" w:after="0" w:line="240" w:lineRule="auto"/>
      <w:jc w:val="both"/>
    </w:pPr>
    <w:rPr>
      <w:rFonts w:ascii="a_OldTyper" w:eastAsia="Times New Roman" w:hAnsi="a_OldTyper" w:cs="Times New Roman"/>
      <w:color w:val="000000"/>
      <w:sz w:val="24"/>
      <w:szCs w:val="20"/>
      <w:lang w:eastAsia="ru-RU"/>
    </w:rPr>
  </w:style>
  <w:style w:type="character" w:customStyle="1" w:styleId="FontStyle14">
    <w:name w:val="Font Style14"/>
    <w:rsid w:val="00BA457C"/>
    <w:rPr>
      <w:rFonts w:ascii="Times New Roman" w:hAnsi="Times New Roman"/>
      <w:b/>
    </w:rPr>
  </w:style>
  <w:style w:type="paragraph" w:customStyle="1" w:styleId="28">
    <w:name w:val="Без интервала2"/>
    <w:qFormat/>
    <w:rsid w:val="00BA457C"/>
    <w:pPr>
      <w:spacing w:after="0" w:line="240" w:lineRule="auto"/>
    </w:pPr>
    <w:rPr>
      <w:rFonts w:ascii="Calibri" w:eastAsia="Times New Roman" w:hAnsi="Calibri" w:cs="Calibri"/>
    </w:rPr>
  </w:style>
  <w:style w:type="paragraph" w:customStyle="1" w:styleId="121">
    <w:name w:val="Абзац списка12"/>
    <w:basedOn w:val="a"/>
    <w:link w:val="ListParagraphChar"/>
    <w:qFormat/>
    <w:rsid w:val="00BA457C"/>
    <w:pPr>
      <w:spacing w:after="0" w:line="240" w:lineRule="auto"/>
      <w:ind w:left="720"/>
      <w:contextualSpacing/>
    </w:pPr>
    <w:rPr>
      <w:rFonts w:ascii="Times New Roman" w:eastAsia="Times New Roman" w:hAnsi="Times New Roman" w:cs="Times New Roman"/>
      <w:sz w:val="24"/>
      <w:szCs w:val="24"/>
    </w:rPr>
  </w:style>
  <w:style w:type="paragraph" w:customStyle="1" w:styleId="aff2">
    <w:name w:val="Знак Знак Знак Знак Знак Знак Знак"/>
    <w:basedOn w:val="a"/>
    <w:rsid w:val="00BA457C"/>
    <w:pPr>
      <w:spacing w:after="0" w:line="240" w:lineRule="auto"/>
    </w:pPr>
    <w:rPr>
      <w:rFonts w:ascii="Verdana" w:eastAsia="Times New Roman" w:hAnsi="Verdana" w:cs="Verdana"/>
      <w:sz w:val="20"/>
      <w:szCs w:val="20"/>
      <w:lang w:val="en-US"/>
    </w:rPr>
  </w:style>
  <w:style w:type="paragraph" w:styleId="aff3">
    <w:name w:val="List Number"/>
    <w:basedOn w:val="a"/>
    <w:uiPriority w:val="99"/>
    <w:semiHidden/>
    <w:rsid w:val="00BA457C"/>
    <w:pPr>
      <w:tabs>
        <w:tab w:val="num" w:pos="900"/>
      </w:tabs>
      <w:spacing w:after="0" w:line="360" w:lineRule="auto"/>
      <w:ind w:left="900" w:hanging="360"/>
      <w:jc w:val="both"/>
    </w:pPr>
    <w:rPr>
      <w:rFonts w:ascii="Times New Roman" w:eastAsia="Times New Roman" w:hAnsi="Times New Roman" w:cs="Times New Roman"/>
      <w:sz w:val="24"/>
      <w:szCs w:val="24"/>
      <w:lang w:eastAsia="ru-RU"/>
    </w:rPr>
  </w:style>
  <w:style w:type="paragraph" w:customStyle="1" w:styleId="29">
    <w:name w:val="Обычный2"/>
    <w:rsid w:val="00BA457C"/>
    <w:pPr>
      <w:spacing w:after="0" w:line="240" w:lineRule="auto"/>
    </w:pPr>
    <w:rPr>
      <w:rFonts w:ascii="Times New Roman" w:eastAsia="Times New Roman" w:hAnsi="Times New Roman" w:cs="Times New Roman"/>
      <w:sz w:val="20"/>
      <w:szCs w:val="20"/>
      <w:lang w:eastAsia="ru-RU"/>
    </w:rPr>
  </w:style>
  <w:style w:type="character" w:customStyle="1" w:styleId="ListParagraphChar">
    <w:name w:val="List Paragraph Char"/>
    <w:link w:val="121"/>
    <w:locked/>
    <w:rsid w:val="00BA457C"/>
    <w:rPr>
      <w:rFonts w:ascii="Times New Roman" w:eastAsia="Times New Roman" w:hAnsi="Times New Roman" w:cs="Times New Roman"/>
      <w:sz w:val="24"/>
      <w:szCs w:val="24"/>
    </w:rPr>
  </w:style>
  <w:style w:type="paragraph" w:customStyle="1" w:styleId="1a">
    <w:name w:val="Знак Знак Знак Знак Знак Знак Знак Знак Знак Знак Знак Знак Знак Знак Знак Знак Знак Знак1 Знак Знак Знак Знак Знак Знак Знак"/>
    <w:basedOn w:val="a"/>
    <w:autoRedefine/>
    <w:rsid w:val="00BA457C"/>
    <w:pPr>
      <w:spacing w:after="160" w:line="240" w:lineRule="exact"/>
    </w:pPr>
    <w:rPr>
      <w:rFonts w:ascii="Times New Roman" w:eastAsia="Times New Roman" w:hAnsi="Times New Roman" w:cs="Times New Roman"/>
      <w:sz w:val="28"/>
      <w:szCs w:val="28"/>
      <w:lang w:val="en-US"/>
    </w:rPr>
  </w:style>
  <w:style w:type="paragraph" w:customStyle="1" w:styleId="2a">
    <w:name w:val="Абзац списка2"/>
    <w:basedOn w:val="a"/>
    <w:rsid w:val="00BA457C"/>
    <w:pPr>
      <w:ind w:left="720"/>
    </w:pPr>
    <w:rPr>
      <w:rFonts w:eastAsia="Times New Roman" w:cs="Times New Roman"/>
    </w:rPr>
  </w:style>
  <w:style w:type="paragraph" w:customStyle="1" w:styleId="ListParagraph1">
    <w:name w:val="List Paragraph1"/>
    <w:basedOn w:val="a"/>
    <w:uiPriority w:val="99"/>
    <w:rsid w:val="00BA457C"/>
    <w:pPr>
      <w:ind w:left="720"/>
      <w:contextualSpacing/>
    </w:pPr>
    <w:rPr>
      <w:rFonts w:eastAsia="Times New Roman" w:cs="Times New Roman"/>
      <w:lang w:eastAsia="ru-RU"/>
    </w:rPr>
  </w:style>
  <w:style w:type="paragraph" w:customStyle="1" w:styleId="111">
    <w:name w:val="Знак Знак Знак Знак Знак Знак Знак Знак Знак Знак Знак Знак Знак Знак Знак Знак Знак Знак1 Знак Знак Знак Знак Знак Знак Знак1"/>
    <w:basedOn w:val="a"/>
    <w:autoRedefine/>
    <w:rsid w:val="00BA457C"/>
    <w:pPr>
      <w:spacing w:after="160" w:line="240" w:lineRule="exact"/>
    </w:pPr>
    <w:rPr>
      <w:rFonts w:ascii="Times New Roman" w:eastAsia="Times New Roman" w:hAnsi="Times New Roman" w:cs="Times New Roman"/>
      <w:sz w:val="28"/>
      <w:szCs w:val="28"/>
      <w:lang w:val="en-US"/>
    </w:rPr>
  </w:style>
  <w:style w:type="paragraph" w:customStyle="1" w:styleId="uk-margin1">
    <w:name w:val="uk-margin1"/>
    <w:basedOn w:val="a"/>
    <w:rsid w:val="00BA457C"/>
    <w:pPr>
      <w:spacing w:before="100" w:beforeAutospacing="1" w:after="225" w:line="240" w:lineRule="auto"/>
      <w:jc w:val="both"/>
    </w:pPr>
    <w:rPr>
      <w:rFonts w:ascii="Times New Roman" w:eastAsia="Times New Roman" w:hAnsi="Times New Roman" w:cs="Times New Roman"/>
      <w:sz w:val="24"/>
      <w:szCs w:val="24"/>
      <w:lang w:eastAsia="ru-RU"/>
    </w:rPr>
  </w:style>
  <w:style w:type="character" w:customStyle="1" w:styleId="BodyTextIndentChar">
    <w:name w:val="Body Text Indent Char"/>
    <w:locked/>
    <w:rsid w:val="00BA457C"/>
    <w:rPr>
      <w:rFonts w:ascii="Calibri" w:hAnsi="Calibri" w:cs="Calibri"/>
    </w:rPr>
  </w:style>
  <w:style w:type="paragraph" w:customStyle="1" w:styleId="112">
    <w:name w:val="Абзац списка11"/>
    <w:basedOn w:val="a"/>
    <w:qFormat/>
    <w:rsid w:val="00BA457C"/>
    <w:pPr>
      <w:ind w:left="720"/>
    </w:pPr>
    <w:rPr>
      <w:rFonts w:eastAsia="Times New Roman"/>
    </w:rPr>
  </w:style>
  <w:style w:type="character" w:customStyle="1" w:styleId="NormalWebChar">
    <w:name w:val="Normal (Web) Char"/>
    <w:aliases w:val="Обычный (Web) Char,Знак Знак Char,Обычный (Web) Знак Char,Обычный (веб) Знак Знак Знак Char,Обычный (веб) Знак Знак Char,Обычный (веб) Знак Знак Знак1 Char,Обычный (Web)1 Char,Знак Знак3 Char,Знак Знак1 Знак Знак Char"/>
    <w:locked/>
    <w:rsid w:val="00BA457C"/>
    <w:rPr>
      <w:rFonts w:ascii="Times New Roman" w:eastAsia="Times New Roman" w:hAnsi="Times New Roman"/>
      <w:sz w:val="24"/>
      <w:lang w:eastAsia="ru-RU"/>
    </w:rPr>
  </w:style>
  <w:style w:type="character" w:customStyle="1" w:styleId="c2">
    <w:name w:val="c2"/>
    <w:basedOn w:val="a0"/>
    <w:rsid w:val="00BA457C"/>
  </w:style>
  <w:style w:type="paragraph" w:customStyle="1" w:styleId="71">
    <w:name w:val="Абзац списка7"/>
    <w:basedOn w:val="a"/>
    <w:uiPriority w:val="99"/>
    <w:rsid w:val="00BA457C"/>
    <w:pPr>
      <w:ind w:left="720"/>
    </w:pPr>
    <w:rPr>
      <w:lang w:eastAsia="ru-RU"/>
    </w:rPr>
  </w:style>
  <w:style w:type="paragraph" w:customStyle="1" w:styleId="aff4">
    <w:name w:val="Знак"/>
    <w:basedOn w:val="a"/>
    <w:autoRedefine/>
    <w:uiPriority w:val="99"/>
    <w:rsid w:val="00BA457C"/>
    <w:pPr>
      <w:spacing w:after="160" w:line="240" w:lineRule="auto"/>
      <w:ind w:firstLine="720"/>
      <w:jc w:val="both"/>
    </w:pPr>
    <w:rPr>
      <w:rFonts w:ascii="Times New Roman" w:eastAsia="SimSun" w:hAnsi="Times New Roman" w:cs="Times New Roman"/>
      <w:sz w:val="28"/>
      <w:szCs w:val="24"/>
      <w:lang w:val="kk-KZ"/>
    </w:rPr>
  </w:style>
  <w:style w:type="character" w:customStyle="1" w:styleId="s7">
    <w:name w:val="s7"/>
    <w:basedOn w:val="a0"/>
    <w:rsid w:val="00BA457C"/>
  </w:style>
  <w:style w:type="paragraph" w:customStyle="1" w:styleId="ConsPlusNormal">
    <w:name w:val="ConsPlusNormal"/>
    <w:rsid w:val="00BA457C"/>
    <w:pPr>
      <w:widowControl w:val="0"/>
      <w:autoSpaceDE w:val="0"/>
      <w:autoSpaceDN w:val="0"/>
      <w:spacing w:after="0" w:line="240" w:lineRule="auto"/>
    </w:pPr>
    <w:rPr>
      <w:rFonts w:ascii="Times New Roman" w:eastAsia="Times New Roman" w:hAnsi="Times New Roman" w:cs="Times New Roman"/>
      <w:sz w:val="28"/>
      <w:szCs w:val="20"/>
      <w:lang w:eastAsia="ru-RU"/>
    </w:rPr>
  </w:style>
  <w:style w:type="numbering" w:customStyle="1" w:styleId="32">
    <w:name w:val="Нет списка3"/>
    <w:next w:val="a2"/>
    <w:uiPriority w:val="99"/>
    <w:semiHidden/>
    <w:unhideWhenUsed/>
    <w:rsid w:val="00BA457C"/>
  </w:style>
  <w:style w:type="table" w:customStyle="1" w:styleId="33">
    <w:name w:val="Сетка таблицы3"/>
    <w:basedOn w:val="a1"/>
    <w:next w:val="afe"/>
    <w:uiPriority w:val="59"/>
    <w:rsid w:val="00BA457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weight100">
    <w:name w:val="fontweight100"/>
    <w:basedOn w:val="a0"/>
    <w:rsid w:val="00BA457C"/>
  </w:style>
  <w:style w:type="character" w:customStyle="1" w:styleId="FontStyle63">
    <w:name w:val="Font Style63"/>
    <w:uiPriority w:val="99"/>
    <w:rsid w:val="00BA457C"/>
    <w:rPr>
      <w:rFonts w:ascii="Times New Roman" w:hAnsi="Times New Roman"/>
      <w:sz w:val="26"/>
    </w:rPr>
  </w:style>
  <w:style w:type="paragraph" w:styleId="34">
    <w:name w:val="Body Text Indent 3"/>
    <w:basedOn w:val="a"/>
    <w:link w:val="35"/>
    <w:uiPriority w:val="99"/>
    <w:rsid w:val="00BA457C"/>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0"/>
    <w:link w:val="34"/>
    <w:uiPriority w:val="99"/>
    <w:rsid w:val="00BA457C"/>
    <w:rPr>
      <w:rFonts w:ascii="Times New Roman" w:eastAsia="Times New Roman" w:hAnsi="Times New Roman" w:cs="Times New Roman"/>
      <w:sz w:val="24"/>
      <w:szCs w:val="24"/>
      <w:lang w:eastAsia="ru-RU"/>
    </w:rPr>
  </w:style>
  <w:style w:type="character" w:customStyle="1" w:styleId="gd">
    <w:name w:val="gd"/>
    <w:basedOn w:val="a0"/>
    <w:rsid w:val="00BA457C"/>
  </w:style>
  <w:style w:type="table" w:customStyle="1" w:styleId="5">
    <w:name w:val="Сетка таблицы5"/>
    <w:basedOn w:val="a1"/>
    <w:next w:val="afe"/>
    <w:uiPriority w:val="59"/>
    <w:rsid w:val="00BA457C"/>
    <w:pPr>
      <w:spacing w:after="0" w:line="240" w:lineRule="auto"/>
    </w:pPr>
    <w:rPr>
      <w:rFonts w:ascii="Calibri" w:eastAsia="Calibri"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BA457C"/>
  </w:style>
  <w:style w:type="character" w:styleId="aff5">
    <w:name w:val="FollowedHyperlink"/>
    <w:basedOn w:val="a0"/>
    <w:uiPriority w:val="99"/>
    <w:semiHidden/>
    <w:unhideWhenUsed/>
    <w:rsid w:val="00BA457C"/>
    <w:rPr>
      <w:color w:val="800080" w:themeColor="followedHyperlink"/>
      <w:u w:val="single"/>
    </w:rPr>
  </w:style>
  <w:style w:type="character" w:customStyle="1" w:styleId="710">
    <w:name w:val="Заголовок 7 Знак1"/>
    <w:basedOn w:val="a0"/>
    <w:uiPriority w:val="99"/>
    <w:semiHidden/>
    <w:rsid w:val="00BA457C"/>
    <w:rPr>
      <w:rFonts w:asciiTheme="majorHAnsi" w:eastAsiaTheme="majorEastAsia" w:hAnsiTheme="majorHAnsi" w:cstheme="majorBidi"/>
      <w:i/>
      <w:iCs/>
      <w:color w:val="404040" w:themeColor="text1" w:themeTint="BF"/>
      <w:sz w:val="22"/>
      <w:szCs w:val="22"/>
      <w:lang w:eastAsia="en-US"/>
    </w:rPr>
  </w:style>
  <w:style w:type="character" w:customStyle="1" w:styleId="1b">
    <w:name w:val="Текст выноски Знак1"/>
    <w:basedOn w:val="a0"/>
    <w:uiPriority w:val="99"/>
    <w:semiHidden/>
    <w:rsid w:val="00BA457C"/>
    <w:rPr>
      <w:rFonts w:ascii="Tahoma" w:hAnsi="Tahoma" w:cs="Tahoma"/>
      <w:sz w:val="16"/>
      <w:szCs w:val="16"/>
      <w:lang w:eastAsia="en-US"/>
    </w:rPr>
  </w:style>
  <w:style w:type="character" w:customStyle="1" w:styleId="1c">
    <w:name w:val="Подзаголовок Знак1"/>
    <w:basedOn w:val="a0"/>
    <w:uiPriority w:val="99"/>
    <w:rsid w:val="00BA457C"/>
    <w:rPr>
      <w:rFonts w:asciiTheme="majorHAnsi" w:eastAsiaTheme="majorEastAsia" w:hAnsiTheme="majorHAnsi" w:cstheme="majorBidi"/>
      <w:i/>
      <w:iCs/>
      <w:color w:val="4F81BD" w:themeColor="accent1"/>
      <w:spacing w:val="15"/>
      <w:sz w:val="24"/>
      <w:szCs w:val="24"/>
      <w:lang w:eastAsia="en-US"/>
    </w:rPr>
  </w:style>
  <w:style w:type="character" w:customStyle="1" w:styleId="1d">
    <w:name w:val="Нижний колонтитул Знак1"/>
    <w:basedOn w:val="a0"/>
    <w:uiPriority w:val="99"/>
    <w:semiHidden/>
    <w:rsid w:val="00BA457C"/>
    <w:rPr>
      <w:rFonts w:cs="Calibri"/>
      <w:sz w:val="22"/>
      <w:szCs w:val="22"/>
      <w:lang w:eastAsia="en-US"/>
    </w:rPr>
  </w:style>
  <w:style w:type="character" w:customStyle="1" w:styleId="1e">
    <w:name w:val="Основной текст Знак1"/>
    <w:basedOn w:val="a0"/>
    <w:uiPriority w:val="99"/>
    <w:semiHidden/>
    <w:rsid w:val="00BA457C"/>
    <w:rPr>
      <w:rFonts w:cs="Calibri"/>
      <w:sz w:val="22"/>
      <w:szCs w:val="22"/>
      <w:lang w:eastAsia="en-US"/>
    </w:rPr>
  </w:style>
  <w:style w:type="character" w:customStyle="1" w:styleId="1f">
    <w:name w:val="Название Знак1"/>
    <w:basedOn w:val="a0"/>
    <w:uiPriority w:val="99"/>
    <w:rsid w:val="00BA457C"/>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1f0">
    <w:name w:val="Текст Знак1"/>
    <w:basedOn w:val="a0"/>
    <w:uiPriority w:val="99"/>
    <w:semiHidden/>
    <w:rsid w:val="00BA457C"/>
    <w:rPr>
      <w:rFonts w:ascii="Consolas" w:hAnsi="Consolas" w:cs="Consolas"/>
      <w:sz w:val="21"/>
      <w:szCs w:val="21"/>
      <w:lang w:eastAsia="en-US"/>
    </w:rPr>
  </w:style>
  <w:style w:type="character" w:customStyle="1" w:styleId="210">
    <w:name w:val="Основной текст с отступом 2 Знак1"/>
    <w:basedOn w:val="a0"/>
    <w:uiPriority w:val="99"/>
    <w:semiHidden/>
    <w:rsid w:val="00BA457C"/>
    <w:rPr>
      <w:rFonts w:cs="Calibri"/>
      <w:sz w:val="22"/>
      <w:szCs w:val="22"/>
      <w:lang w:eastAsia="en-US"/>
    </w:rPr>
  </w:style>
  <w:style w:type="character" w:customStyle="1" w:styleId="211">
    <w:name w:val="Основной текст 2 Знак1"/>
    <w:basedOn w:val="a0"/>
    <w:uiPriority w:val="99"/>
    <w:semiHidden/>
    <w:rsid w:val="00BA457C"/>
    <w:rPr>
      <w:rFonts w:cs="Calibri"/>
      <w:sz w:val="22"/>
      <w:szCs w:val="22"/>
      <w:lang w:eastAsia="en-US"/>
    </w:rPr>
  </w:style>
  <w:style w:type="character" w:customStyle="1" w:styleId="1f1">
    <w:name w:val="Основной текст с отступом Знак1"/>
    <w:basedOn w:val="a0"/>
    <w:uiPriority w:val="99"/>
    <w:semiHidden/>
    <w:rsid w:val="00BA457C"/>
    <w:rPr>
      <w:rFonts w:cs="Calibri"/>
      <w:sz w:val="22"/>
      <w:szCs w:val="22"/>
      <w:lang w:eastAsia="en-US"/>
    </w:rPr>
  </w:style>
  <w:style w:type="table" w:customStyle="1" w:styleId="6">
    <w:name w:val="Сетка таблицы6"/>
    <w:basedOn w:val="a1"/>
    <w:next w:val="afe"/>
    <w:rsid w:val="00BA457C"/>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2">
    <w:name w:val="Сетка таблицы7"/>
    <w:basedOn w:val="a1"/>
    <w:next w:val="afe"/>
    <w:rsid w:val="00BA457C"/>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Без интервала-1"/>
    <w:basedOn w:val="a"/>
    <w:link w:val="-10"/>
    <w:uiPriority w:val="99"/>
    <w:rsid w:val="00BA457C"/>
    <w:pPr>
      <w:widowControl w:val="0"/>
      <w:spacing w:after="0" w:line="240" w:lineRule="auto"/>
      <w:ind w:right="-24"/>
      <w:jc w:val="center"/>
    </w:pPr>
    <w:rPr>
      <w:rFonts w:ascii="Times New Roman" w:hAnsi="Times New Roman" w:cs="Times New Roman"/>
      <w:b/>
      <w:bCs/>
      <w:sz w:val="24"/>
      <w:szCs w:val="24"/>
      <w:shd w:val="clear" w:color="auto" w:fill="FFFFFF"/>
      <w:lang w:eastAsia="ru-RU"/>
    </w:rPr>
  </w:style>
  <w:style w:type="character" w:customStyle="1" w:styleId="-10">
    <w:name w:val="Без интервала-1 Знак"/>
    <w:basedOn w:val="a0"/>
    <w:link w:val="-1"/>
    <w:uiPriority w:val="99"/>
    <w:locked/>
    <w:rsid w:val="00BA457C"/>
    <w:rPr>
      <w:rFonts w:ascii="Times New Roman" w:eastAsia="Calibri" w:hAnsi="Times New Roman" w:cs="Times New Roman"/>
      <w:b/>
      <w:bCs/>
      <w:sz w:val="24"/>
      <w:szCs w:val="24"/>
      <w:lang w:eastAsia="ru-RU"/>
    </w:rPr>
  </w:style>
  <w:style w:type="character" w:customStyle="1" w:styleId="y2iqfc">
    <w:name w:val="y2iqfc"/>
    <w:basedOn w:val="a0"/>
    <w:rsid w:val="00BA457C"/>
  </w:style>
  <w:style w:type="character" w:styleId="aff6">
    <w:name w:val="annotation reference"/>
    <w:basedOn w:val="a0"/>
    <w:uiPriority w:val="99"/>
    <w:semiHidden/>
    <w:unhideWhenUsed/>
    <w:rsid w:val="00BA457C"/>
    <w:rPr>
      <w:sz w:val="16"/>
      <w:szCs w:val="16"/>
    </w:rPr>
  </w:style>
  <w:style w:type="paragraph" w:styleId="aff7">
    <w:name w:val="annotation text"/>
    <w:basedOn w:val="a"/>
    <w:link w:val="aff8"/>
    <w:uiPriority w:val="99"/>
    <w:semiHidden/>
    <w:unhideWhenUsed/>
    <w:rsid w:val="00BA457C"/>
    <w:pPr>
      <w:spacing w:after="0" w:line="240" w:lineRule="auto"/>
    </w:pPr>
    <w:rPr>
      <w:rFonts w:ascii="Times New Roman" w:hAnsi="Times New Roman" w:cs="Times New Roman"/>
      <w:sz w:val="20"/>
      <w:szCs w:val="20"/>
      <w:lang w:eastAsia="ru-RU"/>
    </w:rPr>
  </w:style>
  <w:style w:type="character" w:customStyle="1" w:styleId="aff8">
    <w:name w:val="Текст примечания Знак"/>
    <w:basedOn w:val="a0"/>
    <w:link w:val="aff7"/>
    <w:uiPriority w:val="99"/>
    <w:semiHidden/>
    <w:rsid w:val="00BA457C"/>
    <w:rPr>
      <w:rFonts w:ascii="Times New Roman" w:eastAsia="Calibri" w:hAnsi="Times New Roman" w:cs="Times New Roman"/>
      <w:sz w:val="20"/>
      <w:szCs w:val="20"/>
      <w:lang w:eastAsia="ru-RU"/>
    </w:rPr>
  </w:style>
  <w:style w:type="paragraph" w:styleId="aff9">
    <w:name w:val="annotation subject"/>
    <w:basedOn w:val="aff7"/>
    <w:next w:val="aff7"/>
    <w:link w:val="affa"/>
    <w:uiPriority w:val="99"/>
    <w:semiHidden/>
    <w:unhideWhenUsed/>
    <w:rsid w:val="00BA457C"/>
    <w:rPr>
      <w:b/>
      <w:bCs/>
    </w:rPr>
  </w:style>
  <w:style w:type="character" w:customStyle="1" w:styleId="affa">
    <w:name w:val="Тема примечания Знак"/>
    <w:basedOn w:val="aff8"/>
    <w:link w:val="aff9"/>
    <w:uiPriority w:val="99"/>
    <w:semiHidden/>
    <w:rsid w:val="00BA457C"/>
    <w:rPr>
      <w:rFonts w:ascii="Times New Roman" w:eastAsia="Calibri" w:hAnsi="Times New Roman" w:cs="Times New Roman"/>
      <w:b/>
      <w:bCs/>
      <w:sz w:val="20"/>
      <w:szCs w:val="20"/>
      <w:lang w:eastAsia="ru-RU"/>
    </w:rPr>
  </w:style>
  <w:style w:type="character" w:customStyle="1" w:styleId="q4iawc">
    <w:name w:val="q4iawc"/>
    <w:basedOn w:val="a0"/>
    <w:rsid w:val="00BA457C"/>
  </w:style>
  <w:style w:type="character" w:customStyle="1" w:styleId="ezkurwreuab5ozgtqnkl">
    <w:name w:val="ezkurwreuab5ozgtqnkl"/>
    <w:basedOn w:val="a0"/>
    <w:rsid w:val="00BA45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646CF-1063-4D40-B69E-47B1EEC9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15500</Words>
  <Characters>88354</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34</cp:revision>
  <cp:lastPrinted>2024-08-27T04:39:00Z</cp:lastPrinted>
  <dcterms:created xsi:type="dcterms:W3CDTF">2024-06-24T04:14:00Z</dcterms:created>
  <dcterms:modified xsi:type="dcterms:W3CDTF">2024-09-10T05:16:00Z</dcterms:modified>
</cp:coreProperties>
</file>