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4AE4" w14:textId="09CF94CD" w:rsidR="002034E6" w:rsidRPr="00757338" w:rsidRDefault="002034E6" w:rsidP="00757338">
      <w:pPr>
        <w:jc w:val="center"/>
        <w:rPr>
          <w:b/>
          <w:sz w:val="72"/>
          <w:szCs w:val="72"/>
        </w:rPr>
      </w:pPr>
      <w:r w:rsidRPr="002034E6">
        <w:rPr>
          <w:b/>
          <w:sz w:val="72"/>
          <w:szCs w:val="72"/>
        </w:rPr>
        <w:t>Виварий</w:t>
      </w:r>
      <w:bookmarkStart w:id="0" w:name="_GoBack"/>
      <w:bookmarkEnd w:id="0"/>
    </w:p>
    <w:tbl>
      <w:tblPr>
        <w:tblStyle w:val="TableNormal"/>
        <w:tblpPr w:leftFromText="180" w:rightFromText="180" w:vertAnchor="text" w:horzAnchor="margin" w:tblpY="38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4"/>
        <w:gridCol w:w="5670"/>
        <w:gridCol w:w="1418"/>
      </w:tblGrid>
      <w:tr w:rsidR="00757338" w14:paraId="314560C8" w14:textId="77777777" w:rsidTr="00757338">
        <w:trPr>
          <w:trHeight w:val="251"/>
        </w:trPr>
        <w:tc>
          <w:tcPr>
            <w:tcW w:w="9351" w:type="dxa"/>
            <w:gridSpan w:val="4"/>
            <w:shd w:val="clear" w:color="auto" w:fill="00FFFF"/>
          </w:tcPr>
          <w:p w14:paraId="1841D998" w14:textId="77777777" w:rsidR="00757338" w:rsidRDefault="00757338" w:rsidP="00757338">
            <w:pPr>
              <w:pStyle w:val="TableParagraph"/>
              <w:ind w:left="2111" w:right="2105"/>
              <w:jc w:val="center"/>
              <w:rPr>
                <w:b/>
              </w:rPr>
            </w:pPr>
            <w:bookmarkStart w:id="1" w:name="_Hlk178411315"/>
            <w:r>
              <w:rPr>
                <w:b/>
              </w:rPr>
              <w:t>Виварий</w:t>
            </w:r>
            <w:bookmarkEnd w:id="1"/>
          </w:p>
        </w:tc>
      </w:tr>
      <w:tr w:rsidR="00757338" w:rsidRPr="000F6D24" w14:paraId="391D0B77" w14:textId="77777777" w:rsidTr="00757338">
        <w:trPr>
          <w:trHeight w:val="306"/>
        </w:trPr>
        <w:tc>
          <w:tcPr>
            <w:tcW w:w="709" w:type="dxa"/>
          </w:tcPr>
          <w:p w14:paraId="4D9E93D9" w14:textId="77777777" w:rsidR="00757338" w:rsidRPr="002034E6" w:rsidRDefault="00757338" w:rsidP="00757338">
            <w:pPr>
              <w:pStyle w:val="TableParagraph"/>
              <w:ind w:left="136"/>
              <w:rPr>
                <w:b/>
                <w:lang w:val="ru-RU"/>
              </w:rPr>
            </w:pPr>
            <w:r w:rsidRPr="002034E6">
              <w:rPr>
                <w:b/>
                <w:lang w:val="ru-RU"/>
              </w:rPr>
              <w:t>№</w:t>
            </w:r>
          </w:p>
        </w:tc>
        <w:tc>
          <w:tcPr>
            <w:tcW w:w="1554" w:type="dxa"/>
          </w:tcPr>
          <w:p w14:paraId="579AD8B4" w14:textId="77777777" w:rsidR="00757338" w:rsidRPr="002034E6" w:rsidRDefault="00757338" w:rsidP="00757338">
            <w:pPr>
              <w:pStyle w:val="TableParagraph"/>
              <w:ind w:left="107"/>
              <w:rPr>
                <w:b/>
                <w:lang w:val="ru-RU"/>
              </w:rPr>
            </w:pPr>
            <w:r w:rsidRPr="002034E6">
              <w:rPr>
                <w:b/>
                <w:lang w:val="ru-RU"/>
              </w:rPr>
              <w:t>Индекс</w:t>
            </w:r>
          </w:p>
        </w:tc>
        <w:tc>
          <w:tcPr>
            <w:tcW w:w="5670" w:type="dxa"/>
          </w:tcPr>
          <w:p w14:paraId="6A78484E" w14:textId="77777777" w:rsidR="00757338" w:rsidRPr="002034E6" w:rsidRDefault="00757338" w:rsidP="00757338">
            <w:pPr>
              <w:pStyle w:val="TableParagraph"/>
              <w:ind w:left="94"/>
              <w:rPr>
                <w:b/>
                <w:lang w:val="ru-RU"/>
              </w:rPr>
            </w:pPr>
            <w:proofErr w:type="spellStart"/>
            <w:r w:rsidRPr="002034E6">
              <w:rPr>
                <w:b/>
                <w:lang w:val="ru-RU"/>
              </w:rPr>
              <w:t>Формулярлар</w:t>
            </w:r>
            <w:proofErr w:type="spellEnd"/>
            <w:r w:rsidRPr="002034E6">
              <w:rPr>
                <w:b/>
                <w:lang w:val="ru-RU"/>
              </w:rPr>
              <w:t xml:space="preserve"> </w:t>
            </w:r>
            <w:proofErr w:type="spellStart"/>
            <w:r w:rsidRPr="002034E6">
              <w:rPr>
                <w:b/>
                <w:lang w:val="ru-RU"/>
              </w:rPr>
              <w:t>атаулары</w:t>
            </w:r>
            <w:proofErr w:type="spellEnd"/>
          </w:p>
        </w:tc>
        <w:tc>
          <w:tcPr>
            <w:tcW w:w="1418" w:type="dxa"/>
          </w:tcPr>
          <w:p w14:paraId="237ACD27" w14:textId="77777777" w:rsidR="00757338" w:rsidRPr="002034E6" w:rsidRDefault="00757338" w:rsidP="00757338">
            <w:pPr>
              <w:pStyle w:val="TableParagraph"/>
              <w:rPr>
                <w:b/>
                <w:highlight w:val="yellow"/>
              </w:rPr>
            </w:pPr>
          </w:p>
        </w:tc>
      </w:tr>
      <w:tr w:rsidR="00757338" w:rsidRPr="000F6D24" w14:paraId="67CE444E" w14:textId="77777777" w:rsidTr="00757338">
        <w:trPr>
          <w:trHeight w:val="506"/>
        </w:trPr>
        <w:tc>
          <w:tcPr>
            <w:tcW w:w="709" w:type="dxa"/>
          </w:tcPr>
          <w:p w14:paraId="2A4D93D9" w14:textId="77777777" w:rsidR="00757338" w:rsidRPr="002034E6" w:rsidRDefault="00757338" w:rsidP="00757338">
            <w:pPr>
              <w:pStyle w:val="TableParagraph"/>
              <w:ind w:left="136"/>
            </w:pPr>
            <w:r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1554" w:type="dxa"/>
          </w:tcPr>
          <w:p w14:paraId="7D2DA779" w14:textId="77777777" w:rsidR="00757338" w:rsidRDefault="00757338" w:rsidP="00757338">
            <w:pPr>
              <w:pStyle w:val="TableParagraph"/>
              <w:ind w:left="107"/>
            </w:pPr>
            <w:r>
              <w:t>Ф-ҒБ-011/001</w:t>
            </w:r>
          </w:p>
        </w:tc>
        <w:tc>
          <w:tcPr>
            <w:tcW w:w="5670" w:type="dxa"/>
          </w:tcPr>
          <w:p w14:paraId="5B7EBD46" w14:textId="77777777" w:rsidR="00757338" w:rsidRDefault="00757338" w:rsidP="00757338">
            <w:pPr>
              <w:pStyle w:val="TableParagraph"/>
              <w:tabs>
                <w:tab w:val="left" w:pos="1385"/>
                <w:tab w:val="left" w:pos="3091"/>
                <w:tab w:val="left" w:pos="4508"/>
              </w:tabs>
              <w:ind w:left="94"/>
            </w:pPr>
            <w:r>
              <w:t>«Виварий»</w:t>
            </w:r>
            <w:r>
              <w:tab/>
              <w:t>зертханасының</w:t>
            </w:r>
            <w:r>
              <w:tab/>
              <w:t>202....–202...</w:t>
            </w:r>
            <w:r>
              <w:tab/>
              <w:t>оқу</w:t>
            </w:r>
          </w:p>
          <w:p w14:paraId="28300B0F" w14:textId="77777777" w:rsidR="00757338" w:rsidRDefault="00757338" w:rsidP="00757338">
            <w:pPr>
              <w:pStyle w:val="TableParagraph"/>
              <w:tabs>
                <w:tab w:val="left" w:pos="1385"/>
                <w:tab w:val="left" w:pos="3091"/>
                <w:tab w:val="left" w:pos="4508"/>
              </w:tabs>
              <w:ind w:left="94"/>
            </w:pPr>
            <w:r>
              <w:t>жылындағы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жоспары</w:t>
            </w:r>
          </w:p>
        </w:tc>
        <w:tc>
          <w:tcPr>
            <w:tcW w:w="1418" w:type="dxa"/>
          </w:tcPr>
          <w:p w14:paraId="5625161D" w14:textId="77777777" w:rsidR="00757338" w:rsidRPr="000F6D24" w:rsidRDefault="00757338" w:rsidP="00757338">
            <w:pPr>
              <w:pStyle w:val="TableParagraph"/>
              <w:rPr>
                <w:highlight w:val="yellow"/>
              </w:rPr>
            </w:pPr>
          </w:p>
        </w:tc>
      </w:tr>
      <w:tr w:rsidR="00757338" w:rsidRPr="000F6D24" w14:paraId="5EFFBAFB" w14:textId="77777777" w:rsidTr="00757338">
        <w:trPr>
          <w:trHeight w:val="760"/>
        </w:trPr>
        <w:tc>
          <w:tcPr>
            <w:tcW w:w="709" w:type="dxa"/>
          </w:tcPr>
          <w:p w14:paraId="6F1F4225" w14:textId="77777777" w:rsidR="00757338" w:rsidRPr="002034E6" w:rsidRDefault="00757338" w:rsidP="00757338">
            <w:pPr>
              <w:pStyle w:val="TableParagraph"/>
              <w:ind w:left="136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554" w:type="dxa"/>
          </w:tcPr>
          <w:p w14:paraId="1D396F2B" w14:textId="77777777" w:rsidR="00757338" w:rsidRDefault="00757338" w:rsidP="00757338">
            <w:pPr>
              <w:pStyle w:val="TableParagraph"/>
              <w:ind w:left="107"/>
            </w:pPr>
            <w:r>
              <w:t>Ф-ҒБ-011/002</w:t>
            </w:r>
          </w:p>
        </w:tc>
        <w:tc>
          <w:tcPr>
            <w:tcW w:w="5670" w:type="dxa"/>
          </w:tcPr>
          <w:p w14:paraId="3F6A837C" w14:textId="77777777" w:rsidR="00757338" w:rsidRDefault="00757338" w:rsidP="00757338">
            <w:pPr>
              <w:pStyle w:val="TableParagraph"/>
              <w:tabs>
                <w:tab w:val="left" w:leader="dot" w:pos="1270"/>
              </w:tabs>
              <w:ind w:left="94"/>
            </w:pPr>
            <w:r>
              <w:t>202...-202</w:t>
            </w:r>
            <w:r>
              <w:tab/>
              <w:t>оқу</w:t>
            </w:r>
            <w:r>
              <w:rPr>
                <w:spacing w:val="-1"/>
              </w:rPr>
              <w:t xml:space="preserve"> </w:t>
            </w:r>
            <w:r>
              <w:t>жылында жыл</w:t>
            </w:r>
            <w:r>
              <w:rPr>
                <w:spacing w:val="3"/>
              </w:rPr>
              <w:t xml:space="preserve"> </w:t>
            </w:r>
            <w:r>
              <w:t>мезгілдеріне қарай</w:t>
            </w:r>
          </w:p>
          <w:p w14:paraId="74431518" w14:textId="77777777" w:rsidR="00757338" w:rsidRDefault="00757338" w:rsidP="00757338">
            <w:pPr>
              <w:pStyle w:val="TableParagraph"/>
              <w:ind w:left="94"/>
            </w:pPr>
            <w:r>
              <w:t>аң-құстарға</w:t>
            </w:r>
            <w:r>
              <w:rPr>
                <w:spacing w:val="10"/>
              </w:rPr>
              <w:t xml:space="preserve"> </w:t>
            </w:r>
            <w:r>
              <w:t>орта</w:t>
            </w:r>
            <w:r>
              <w:rPr>
                <w:spacing w:val="11"/>
              </w:rPr>
              <w:t xml:space="preserve"> </w:t>
            </w:r>
            <w:r>
              <w:t>есеппен</w:t>
            </w:r>
            <w:r>
              <w:rPr>
                <w:spacing w:val="9"/>
              </w:rPr>
              <w:t xml:space="preserve"> </w:t>
            </w:r>
            <w:r>
              <w:t>тәуліктік</w:t>
            </w:r>
            <w:r>
              <w:rPr>
                <w:spacing w:val="7"/>
              </w:rPr>
              <w:t xml:space="preserve"> </w:t>
            </w:r>
            <w:r>
              <w:t>және</w:t>
            </w:r>
            <w:r>
              <w:rPr>
                <w:spacing w:val="7"/>
              </w:rPr>
              <w:t xml:space="preserve"> </w:t>
            </w:r>
            <w:r>
              <w:t>айына</w:t>
            </w:r>
            <w:r>
              <w:rPr>
                <w:spacing w:val="-52"/>
              </w:rPr>
              <w:t xml:space="preserve"> </w:t>
            </w:r>
            <w:r>
              <w:t>берілетін</w:t>
            </w:r>
            <w:r>
              <w:rPr>
                <w:spacing w:val="-4"/>
              </w:rPr>
              <w:t xml:space="preserve"> </w:t>
            </w:r>
            <w:r>
              <w:t>азықтық</w:t>
            </w:r>
            <w:r>
              <w:rPr>
                <w:spacing w:val="1"/>
              </w:rPr>
              <w:t xml:space="preserve"> </w:t>
            </w:r>
            <w:r>
              <w:t>мөлшері</w:t>
            </w:r>
          </w:p>
        </w:tc>
        <w:tc>
          <w:tcPr>
            <w:tcW w:w="1418" w:type="dxa"/>
          </w:tcPr>
          <w:p w14:paraId="4C8D2CE2" w14:textId="77777777" w:rsidR="00757338" w:rsidRPr="000F6D24" w:rsidRDefault="00757338" w:rsidP="00757338">
            <w:pPr>
              <w:rPr>
                <w:highlight w:val="yellow"/>
              </w:rPr>
            </w:pPr>
          </w:p>
        </w:tc>
      </w:tr>
      <w:tr w:rsidR="00757338" w:rsidRPr="000F6D24" w14:paraId="2C951853" w14:textId="77777777" w:rsidTr="00757338">
        <w:trPr>
          <w:trHeight w:val="251"/>
        </w:trPr>
        <w:tc>
          <w:tcPr>
            <w:tcW w:w="709" w:type="dxa"/>
          </w:tcPr>
          <w:p w14:paraId="13B52A12" w14:textId="77777777" w:rsidR="00757338" w:rsidRPr="002034E6" w:rsidRDefault="00757338" w:rsidP="00757338">
            <w:pPr>
              <w:pStyle w:val="TableParagraph"/>
              <w:ind w:left="136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554" w:type="dxa"/>
          </w:tcPr>
          <w:p w14:paraId="281BA3D2" w14:textId="77777777" w:rsidR="00757338" w:rsidRDefault="00757338" w:rsidP="00757338">
            <w:pPr>
              <w:pStyle w:val="TableParagraph"/>
              <w:ind w:left="107"/>
            </w:pPr>
            <w:r>
              <w:t>Ф-ҒБ-011/003</w:t>
            </w:r>
          </w:p>
        </w:tc>
        <w:tc>
          <w:tcPr>
            <w:tcW w:w="5670" w:type="dxa"/>
          </w:tcPr>
          <w:p w14:paraId="47687A5E" w14:textId="77777777" w:rsidR="00757338" w:rsidRDefault="00757338" w:rsidP="00757338">
            <w:pPr>
              <w:pStyle w:val="TableParagraph"/>
              <w:ind w:left="94"/>
            </w:pPr>
            <w:r>
              <w:t>Бір</w:t>
            </w:r>
            <w:r>
              <w:rPr>
                <w:spacing w:val="-1"/>
              </w:rPr>
              <w:t xml:space="preserve"> </w:t>
            </w:r>
            <w:r>
              <w:t>айдағы азықтың</w:t>
            </w:r>
            <w:r>
              <w:rPr>
                <w:spacing w:val="-3"/>
              </w:rPr>
              <w:t xml:space="preserve"> </w:t>
            </w:r>
            <w:r>
              <w:t>шығынын жою</w:t>
            </w:r>
            <w:r>
              <w:rPr>
                <w:spacing w:val="-2"/>
              </w:rPr>
              <w:t xml:space="preserve"> </w:t>
            </w:r>
            <w:r>
              <w:t>актісі</w:t>
            </w:r>
          </w:p>
        </w:tc>
        <w:tc>
          <w:tcPr>
            <w:tcW w:w="1418" w:type="dxa"/>
          </w:tcPr>
          <w:p w14:paraId="0E2B4224" w14:textId="77777777" w:rsidR="00757338" w:rsidRPr="000F6D24" w:rsidRDefault="00757338" w:rsidP="00757338">
            <w:pPr>
              <w:rPr>
                <w:highlight w:val="yellow"/>
              </w:rPr>
            </w:pPr>
          </w:p>
        </w:tc>
      </w:tr>
      <w:tr w:rsidR="00757338" w:rsidRPr="000F6D24" w14:paraId="7D11A468" w14:textId="77777777" w:rsidTr="00757338">
        <w:trPr>
          <w:trHeight w:val="506"/>
        </w:trPr>
        <w:tc>
          <w:tcPr>
            <w:tcW w:w="709" w:type="dxa"/>
          </w:tcPr>
          <w:p w14:paraId="6ED2F94C" w14:textId="77777777" w:rsidR="00757338" w:rsidRPr="002034E6" w:rsidRDefault="00757338" w:rsidP="00757338">
            <w:pPr>
              <w:pStyle w:val="TableParagraph"/>
              <w:ind w:left="136"/>
            </w:pPr>
            <w:r>
              <w:rPr>
                <w:lang w:val="ru-RU"/>
              </w:rPr>
              <w:t>4.</w:t>
            </w:r>
          </w:p>
        </w:tc>
        <w:tc>
          <w:tcPr>
            <w:tcW w:w="1554" w:type="dxa"/>
          </w:tcPr>
          <w:p w14:paraId="2EB2CDF3" w14:textId="77777777" w:rsidR="00757338" w:rsidRDefault="00757338" w:rsidP="00757338">
            <w:pPr>
              <w:pStyle w:val="TableParagraph"/>
              <w:ind w:left="107"/>
            </w:pPr>
            <w:r>
              <w:t>Ф-ҒБ-011/004</w:t>
            </w:r>
          </w:p>
        </w:tc>
        <w:tc>
          <w:tcPr>
            <w:tcW w:w="5670" w:type="dxa"/>
          </w:tcPr>
          <w:p w14:paraId="1C93A824" w14:textId="77777777" w:rsidR="00757338" w:rsidRDefault="00757338" w:rsidP="00757338">
            <w:pPr>
              <w:pStyle w:val="TableParagraph"/>
              <w:ind w:left="94"/>
            </w:pPr>
            <w:r>
              <w:t>Жануарлардың</w:t>
            </w:r>
            <w:r>
              <w:rPr>
                <w:spacing w:val="83"/>
              </w:rPr>
              <w:t xml:space="preserve"> </w:t>
            </w:r>
            <w:r>
              <w:t xml:space="preserve">туылған  </w:t>
            </w:r>
            <w:r>
              <w:rPr>
                <w:spacing w:val="24"/>
              </w:rPr>
              <w:t xml:space="preserve"> </w:t>
            </w:r>
            <w:r>
              <w:t xml:space="preserve">төлдерін  </w:t>
            </w:r>
            <w:r>
              <w:rPr>
                <w:spacing w:val="26"/>
              </w:rPr>
              <w:t xml:space="preserve"> </w:t>
            </w:r>
            <w:r>
              <w:t xml:space="preserve">кіріске  </w:t>
            </w:r>
            <w:r>
              <w:rPr>
                <w:spacing w:val="27"/>
              </w:rPr>
              <w:t xml:space="preserve"> </w:t>
            </w:r>
            <w:r>
              <w:t>алу</w:t>
            </w:r>
          </w:p>
          <w:p w14:paraId="67A61DC8" w14:textId="77777777" w:rsidR="00757338" w:rsidRDefault="00757338" w:rsidP="00757338">
            <w:pPr>
              <w:pStyle w:val="TableParagraph"/>
              <w:ind w:left="94"/>
            </w:pPr>
            <w:r>
              <w:t>актісі</w:t>
            </w:r>
          </w:p>
        </w:tc>
        <w:tc>
          <w:tcPr>
            <w:tcW w:w="1418" w:type="dxa"/>
          </w:tcPr>
          <w:p w14:paraId="6AD15E0A" w14:textId="77777777" w:rsidR="00757338" w:rsidRPr="000F6D24" w:rsidRDefault="00757338" w:rsidP="00757338">
            <w:pPr>
              <w:rPr>
                <w:highlight w:val="yellow"/>
              </w:rPr>
            </w:pPr>
          </w:p>
        </w:tc>
      </w:tr>
    </w:tbl>
    <w:p w14:paraId="49A3356C" w14:textId="15350153" w:rsidR="002034E6" w:rsidRPr="002034E6" w:rsidRDefault="002034E6" w:rsidP="002034E6">
      <w:pPr>
        <w:jc w:val="center"/>
        <w:rPr>
          <w:b/>
          <w:sz w:val="24"/>
          <w:szCs w:val="24"/>
        </w:rPr>
      </w:pPr>
      <w:r w:rsidRPr="00757338">
        <w:rPr>
          <w:b/>
          <w:sz w:val="24"/>
          <w:szCs w:val="24"/>
        </w:rPr>
        <w:t xml:space="preserve"> </w:t>
      </w:r>
      <w:proofErr w:type="spellStart"/>
      <w:r w:rsidRPr="002034E6">
        <w:rPr>
          <w:b/>
          <w:sz w:val="24"/>
          <w:szCs w:val="24"/>
          <w:lang w:val="ru-RU"/>
        </w:rPr>
        <w:t>Формулярлар</w:t>
      </w:r>
      <w:proofErr w:type="spellEnd"/>
      <w:r w:rsidRPr="002034E6">
        <w:rPr>
          <w:b/>
          <w:sz w:val="24"/>
          <w:szCs w:val="24"/>
          <w:lang w:val="en-US"/>
        </w:rPr>
        <w:t>,</w:t>
      </w:r>
      <w:r w:rsidRPr="002034E6">
        <w:rPr>
          <w:b/>
          <w:sz w:val="24"/>
          <w:szCs w:val="24"/>
          <w:lang w:val="ru-RU"/>
        </w:rPr>
        <w:t xml:space="preserve"> </w:t>
      </w:r>
      <w:proofErr w:type="spellStart"/>
      <w:r w:rsidRPr="002034E6">
        <w:rPr>
          <w:b/>
          <w:sz w:val="24"/>
          <w:szCs w:val="24"/>
          <w:lang w:val="ru-RU"/>
        </w:rPr>
        <w:t>бланкілер</w:t>
      </w:r>
      <w:proofErr w:type="spellEnd"/>
      <w:r w:rsidRPr="002034E6">
        <w:rPr>
          <w:b/>
          <w:sz w:val="24"/>
          <w:szCs w:val="24"/>
          <w:lang w:val="ru-RU"/>
        </w:rPr>
        <w:t xml:space="preserve"> РЕЕСТРІ</w:t>
      </w:r>
    </w:p>
    <w:sectPr w:rsidR="002034E6" w:rsidRPr="0020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58"/>
    <w:rsid w:val="00015D8B"/>
    <w:rsid w:val="002034E6"/>
    <w:rsid w:val="00757338"/>
    <w:rsid w:val="00E67F58"/>
    <w:rsid w:val="00F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D433"/>
  <w15:chartTrackingRefBased/>
  <w15:docId w15:val="{C796EF56-28EE-499F-A9F0-F43B4B97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03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2024-09-28T05:21:00Z</dcterms:created>
  <dcterms:modified xsi:type="dcterms:W3CDTF">2024-10-05T13:43:00Z</dcterms:modified>
</cp:coreProperties>
</file>