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9"/>
        <w:gridCol w:w="8692"/>
      </w:tblGrid>
      <w:tr>
        <w:trPr>
          <w:trHeight w:val="873" w:hRule="atLeast"/>
        </w:trPr>
        <w:tc>
          <w:tcPr>
            <w:tcW w:w="1229" w:type="dxa"/>
            <w:vMerge w:val="restart"/>
          </w:tcPr>
          <w:p>
            <w:pPr>
              <w:pStyle w:val="TableParagraph"/>
              <w:spacing w:before="11"/>
              <w:rPr>
                <w:sz w:val="1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42915" cy="624458"/>
                  <wp:effectExtent l="0" t="0" r="0" b="0"/>
                  <wp:docPr id="1" name="image1.jpeg" descr="logo_kz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915" cy="624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692" w:type="dxa"/>
          </w:tcPr>
          <w:p>
            <w:pPr>
              <w:pStyle w:val="TableParagraph"/>
              <w:ind w:left="3459" w:right="450" w:hanging="2979"/>
              <w:rPr>
                <w:b/>
                <w:sz w:val="30"/>
              </w:rPr>
            </w:pPr>
            <w:r>
              <w:rPr>
                <w:b/>
                <w:sz w:val="30"/>
              </w:rPr>
              <w:t>Қожа Ахмет Ясауи атындағы Халықаралық қазақ-түрік</w:t>
            </w:r>
            <w:r>
              <w:rPr>
                <w:b/>
                <w:spacing w:val="-72"/>
                <w:sz w:val="30"/>
              </w:rPr>
              <w:t> </w:t>
            </w:r>
            <w:r>
              <w:rPr>
                <w:b/>
                <w:sz w:val="30"/>
              </w:rPr>
              <w:t>университеті</w:t>
            </w:r>
          </w:p>
        </w:tc>
      </w:tr>
      <w:tr>
        <w:trPr>
          <w:trHeight w:val="400" w:hRule="atLeast"/>
        </w:trPr>
        <w:tc>
          <w:tcPr>
            <w:tcW w:w="12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92" w:type="dxa"/>
          </w:tcPr>
          <w:p>
            <w:pPr>
              <w:pStyle w:val="TableParagraph"/>
              <w:spacing w:line="363" w:lineRule="exact"/>
              <w:ind w:left="2242" w:right="223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Сапа</w:t>
            </w:r>
            <w:r>
              <w:rPr>
                <w:b/>
                <w:spacing w:val="-7"/>
                <w:sz w:val="32"/>
              </w:rPr>
              <w:t> </w:t>
            </w:r>
            <w:r>
              <w:rPr>
                <w:b/>
                <w:sz w:val="32"/>
              </w:rPr>
              <w:t>менеджментінің</w:t>
            </w:r>
            <w:r>
              <w:rPr>
                <w:b/>
                <w:spacing w:val="-7"/>
                <w:sz w:val="32"/>
              </w:rPr>
              <w:t> </w:t>
            </w:r>
            <w:r>
              <w:rPr>
                <w:b/>
                <w:sz w:val="32"/>
              </w:rPr>
              <w:t>жүйесі</w:t>
            </w:r>
          </w:p>
        </w:tc>
      </w:tr>
      <w:tr>
        <w:trPr>
          <w:trHeight w:val="12973" w:hRule="atLeast"/>
        </w:trPr>
        <w:tc>
          <w:tcPr>
            <w:tcW w:w="9921" w:type="dxa"/>
            <w:gridSpan w:val="2"/>
          </w:tcPr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spacing w:before="5"/>
              <w:rPr>
                <w:sz w:val="43"/>
              </w:rPr>
            </w:pPr>
          </w:p>
          <w:p>
            <w:pPr>
              <w:pStyle w:val="TableParagraph"/>
              <w:spacing w:line="367" w:lineRule="exact"/>
              <w:ind w:left="1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Адам</w:t>
            </w:r>
            <w:r>
              <w:rPr>
                <w:b/>
                <w:spacing w:val="-4"/>
                <w:sz w:val="32"/>
              </w:rPr>
              <w:t> </w:t>
            </w:r>
            <w:r>
              <w:rPr>
                <w:b/>
                <w:sz w:val="32"/>
              </w:rPr>
              <w:t>ресурстарын</w:t>
            </w:r>
            <w:r>
              <w:rPr>
                <w:b/>
                <w:spacing w:val="-5"/>
                <w:sz w:val="32"/>
              </w:rPr>
              <w:t> </w:t>
            </w:r>
            <w:r>
              <w:rPr>
                <w:b/>
                <w:sz w:val="32"/>
              </w:rPr>
              <w:t>басқару</w:t>
            </w:r>
            <w:r>
              <w:rPr>
                <w:b/>
                <w:spacing w:val="-5"/>
                <w:sz w:val="32"/>
              </w:rPr>
              <w:t> </w:t>
            </w:r>
            <w:r>
              <w:rPr>
                <w:b/>
                <w:sz w:val="32"/>
              </w:rPr>
              <w:t>бөлімі</w:t>
            </w:r>
          </w:p>
          <w:p>
            <w:pPr>
              <w:pStyle w:val="TableParagraph"/>
              <w:tabs>
                <w:tab w:pos="3720" w:val="left" w:leader="none"/>
                <w:tab w:pos="4123" w:val="left" w:leader="none"/>
                <w:tab w:pos="4783" w:val="left" w:leader="none"/>
              </w:tabs>
              <w:spacing w:line="252" w:lineRule="exact"/>
              <w:ind w:left="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Іс-құжат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номенклатурасы</w:t>
            </w:r>
            <w:r>
              <w:rPr>
                <w:b/>
                <w:spacing w:val="51"/>
                <w:sz w:val="22"/>
              </w:rPr>
              <w:t> </w:t>
            </w:r>
            <w:r>
              <w:rPr>
                <w:b/>
                <w:sz w:val="22"/>
              </w:rPr>
              <w:t>ІҚН-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b/>
                <w:sz w:val="22"/>
              </w:rPr>
              <w:t>-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b/>
                <w:sz w:val="22"/>
              </w:rPr>
              <w:t>/202</w:t>
            </w:r>
            <w:r>
              <w:rPr>
                <w:b/>
                <w:sz w:val="22"/>
                <w:u w:val="single"/>
              </w:rPr>
              <w:t> </w:t>
              <w:tab/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tabs>
                <w:tab w:pos="2726" w:val="left" w:leader="none"/>
                <w:tab w:pos="3459" w:val="left" w:leader="none"/>
                <w:tab w:pos="4067" w:val="left" w:leader="none"/>
              </w:tabs>
              <w:ind w:left="-1" w:right="99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Іс</w:t>
            </w:r>
            <w:r>
              <w:rPr>
                <w:b/>
                <w:spacing w:val="-1"/>
                <w:sz w:val="40"/>
              </w:rPr>
              <w:t> </w:t>
            </w:r>
            <w:r>
              <w:rPr>
                <w:b/>
                <w:sz w:val="40"/>
              </w:rPr>
              <w:t>№</w:t>
            </w:r>
            <w:r>
              <w:rPr>
                <w:b/>
                <w:spacing w:val="98"/>
                <w:sz w:val="40"/>
              </w:rPr>
              <w:t> </w:t>
            </w:r>
            <w:r>
              <w:rPr>
                <w:b/>
                <w:sz w:val="40"/>
              </w:rPr>
              <w:t>ІҚН-</w:t>
            </w:r>
            <w:r>
              <w:rPr>
                <w:b/>
                <w:sz w:val="40"/>
                <w:u w:val="thick"/>
              </w:rPr>
              <w:tab/>
            </w:r>
            <w:r>
              <w:rPr>
                <w:b/>
                <w:sz w:val="40"/>
              </w:rPr>
              <w:t>-</w:t>
            </w:r>
            <w:r>
              <w:rPr>
                <w:b/>
                <w:sz w:val="40"/>
                <w:u w:val="thick"/>
              </w:rPr>
              <w:tab/>
            </w:r>
            <w:r>
              <w:rPr>
                <w:b/>
                <w:sz w:val="40"/>
              </w:rPr>
              <w:t>/</w:t>
            </w:r>
            <w:r>
              <w:rPr>
                <w:b/>
                <w:sz w:val="40"/>
                <w:u w:val="thick"/>
              </w:rPr>
              <w:t> </w:t>
              <w:tab/>
            </w:r>
          </w:p>
          <w:p>
            <w:pPr>
              <w:pStyle w:val="TableParagraph"/>
              <w:rPr>
                <w:sz w:val="44"/>
              </w:rPr>
            </w:pP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ind w:left="1322" w:right="1310" w:firstLine="3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Университет қызметкерлерінің еңбекке</w:t>
            </w:r>
            <w:r>
              <w:rPr>
                <w:b/>
                <w:spacing w:val="-97"/>
                <w:sz w:val="40"/>
              </w:rPr>
              <w:t> </w:t>
            </w:r>
            <w:r>
              <w:rPr>
                <w:b/>
                <w:sz w:val="40"/>
              </w:rPr>
              <w:t>жарамсыздық</w:t>
            </w:r>
            <w:r>
              <w:rPr>
                <w:b/>
                <w:spacing w:val="-7"/>
                <w:sz w:val="40"/>
              </w:rPr>
              <w:t> </w:t>
            </w:r>
            <w:r>
              <w:rPr>
                <w:b/>
                <w:sz w:val="40"/>
              </w:rPr>
              <w:t>парағын</w:t>
            </w:r>
            <w:r>
              <w:rPr>
                <w:b/>
                <w:spacing w:val="-6"/>
                <w:sz w:val="40"/>
              </w:rPr>
              <w:t> </w:t>
            </w:r>
            <w:r>
              <w:rPr>
                <w:b/>
                <w:sz w:val="40"/>
              </w:rPr>
              <w:t>тіркеу</w:t>
            </w:r>
            <w:r>
              <w:rPr>
                <w:b/>
                <w:spacing w:val="-3"/>
                <w:sz w:val="40"/>
              </w:rPr>
              <w:t> </w:t>
            </w:r>
            <w:r>
              <w:rPr>
                <w:b/>
                <w:sz w:val="40"/>
              </w:rPr>
              <w:t>журналы</w:t>
            </w:r>
          </w:p>
          <w:p>
            <w:pPr>
              <w:pStyle w:val="TableParagraph"/>
              <w:rPr>
                <w:sz w:val="44"/>
              </w:rPr>
            </w:pPr>
          </w:p>
          <w:p>
            <w:pPr>
              <w:pStyle w:val="TableParagraph"/>
              <w:rPr>
                <w:sz w:val="44"/>
              </w:rPr>
            </w:pPr>
          </w:p>
          <w:p>
            <w:pPr>
              <w:pStyle w:val="TableParagraph"/>
              <w:rPr>
                <w:sz w:val="44"/>
              </w:rPr>
            </w:pPr>
          </w:p>
          <w:p>
            <w:pPr>
              <w:pStyle w:val="TableParagraph"/>
              <w:rPr>
                <w:sz w:val="44"/>
              </w:rPr>
            </w:pPr>
          </w:p>
          <w:p>
            <w:pPr>
              <w:pStyle w:val="TableParagraph"/>
              <w:rPr>
                <w:sz w:val="44"/>
              </w:rPr>
            </w:pPr>
          </w:p>
          <w:p>
            <w:pPr>
              <w:pStyle w:val="TableParagraph"/>
              <w:rPr>
                <w:sz w:val="44"/>
              </w:rPr>
            </w:pPr>
          </w:p>
          <w:p>
            <w:pPr>
              <w:pStyle w:val="TableParagraph"/>
              <w:tabs>
                <w:tab w:pos="8399" w:val="left" w:leader="none"/>
              </w:tabs>
              <w:spacing w:before="276"/>
              <w:ind w:left="4930" w:hanging="17"/>
              <w:rPr>
                <w:sz w:val="20"/>
              </w:rPr>
            </w:pPr>
            <w:r>
              <w:rPr>
                <w:b/>
                <w:i/>
                <w:sz w:val="20"/>
              </w:rPr>
              <w:t>ІС</w:t>
            </w:r>
            <w:r>
              <w:rPr>
                <w:b/>
                <w:i/>
                <w:spacing w:val="47"/>
                <w:sz w:val="20"/>
              </w:rPr>
              <w:t> </w:t>
            </w:r>
            <w:r>
              <w:rPr>
                <w:b/>
                <w:i/>
                <w:sz w:val="20"/>
              </w:rPr>
              <w:t>№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tabs>
                <w:tab w:pos="6496" w:val="left" w:leader="none"/>
                <w:tab w:pos="7589" w:val="left" w:leader="none"/>
              </w:tabs>
              <w:ind w:left="4930" w:right="152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БАСТАЛДЫ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b/>
                <w:i/>
                <w:sz w:val="20"/>
                <w:u w:val="single"/>
              </w:rPr>
              <w:t>     </w:t>
            </w:r>
            <w:r>
              <w:rPr>
                <w:b/>
                <w:i/>
                <w:sz w:val="20"/>
              </w:rPr>
              <w:t>ж.</w:t>
            </w:r>
            <w:r>
              <w:rPr>
                <w:b/>
                <w:i/>
                <w:spacing w:val="-47"/>
                <w:sz w:val="20"/>
              </w:rPr>
              <w:t> </w:t>
            </w:r>
            <w:r>
              <w:rPr>
                <w:b/>
                <w:i/>
                <w:sz w:val="20"/>
              </w:rPr>
              <w:t>АЯҚТАЛДЫ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w w:val="95"/>
                <w:sz w:val="20"/>
              </w:rPr>
              <w:t>202</w:t>
            </w:r>
            <w:r>
              <w:rPr>
                <w:b/>
                <w:i/>
                <w:spacing w:val="81"/>
                <w:sz w:val="20"/>
                <w:u w:val="single"/>
              </w:rPr>
              <w:t> </w:t>
            </w:r>
            <w:r>
              <w:rPr>
                <w:b/>
                <w:i/>
                <w:spacing w:val="81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ж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ТҮРКІСТАН</w:t>
            </w:r>
          </w:p>
        </w:tc>
      </w:tr>
    </w:tbl>
    <w:p>
      <w:pPr>
        <w:spacing w:after="0"/>
        <w:jc w:val="center"/>
        <w:rPr>
          <w:sz w:val="22"/>
        </w:rPr>
        <w:sectPr>
          <w:type w:val="continuous"/>
          <w:pgSz w:w="11910" w:h="16840"/>
          <w:pgMar w:top="1120" w:bottom="280" w:left="1020" w:right="720"/>
        </w:sectPr>
      </w:pPr>
    </w:p>
    <w:p>
      <w:pPr>
        <w:pStyle w:val="BodyText"/>
        <w:spacing w:before="63"/>
        <w:ind w:right="109"/>
        <w:jc w:val="right"/>
      </w:pPr>
      <w:r>
        <w:rPr/>
        <w:t>ФЖ-ББ-003/011</w:t>
      </w:r>
    </w:p>
    <w:p>
      <w:pPr>
        <w:spacing w:line="240" w:lineRule="auto" w:before="5" w:after="0"/>
        <w:rPr>
          <w:b/>
          <w:i/>
          <w:sz w:val="22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4"/>
        <w:gridCol w:w="1889"/>
        <w:gridCol w:w="2130"/>
        <w:gridCol w:w="1292"/>
        <w:gridCol w:w="1376"/>
        <w:gridCol w:w="1496"/>
        <w:gridCol w:w="1404"/>
        <w:gridCol w:w="1429"/>
        <w:gridCol w:w="1551"/>
        <w:gridCol w:w="1417"/>
      </w:tblGrid>
      <w:tr>
        <w:trPr>
          <w:trHeight w:val="241" w:hRule="atLeast"/>
        </w:trPr>
        <w:tc>
          <w:tcPr>
            <w:tcW w:w="584" w:type="dxa"/>
            <w:vMerge w:val="restart"/>
          </w:tcPr>
          <w:p>
            <w:pPr>
              <w:pStyle w:val="TableParagraph"/>
              <w:spacing w:line="251" w:lineRule="exact"/>
              <w:ind w:left="182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№</w:t>
            </w:r>
          </w:p>
        </w:tc>
        <w:tc>
          <w:tcPr>
            <w:tcW w:w="1889" w:type="dxa"/>
            <w:vMerge w:val="restart"/>
          </w:tcPr>
          <w:p>
            <w:pPr>
              <w:pStyle w:val="TableParagraph"/>
              <w:ind w:left="323" w:right="261" w:hanging="39"/>
              <w:rPr>
                <w:b/>
                <w:sz w:val="22"/>
              </w:rPr>
            </w:pPr>
            <w:r>
              <w:rPr>
                <w:b/>
                <w:sz w:val="22"/>
              </w:rPr>
              <w:t>Е/Ж қағазын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өткізген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күн</w:t>
            </w:r>
          </w:p>
        </w:tc>
        <w:tc>
          <w:tcPr>
            <w:tcW w:w="2130" w:type="dxa"/>
            <w:vMerge w:val="restart"/>
          </w:tcPr>
          <w:p>
            <w:pPr>
              <w:pStyle w:val="TableParagraph"/>
              <w:ind w:left="601" w:right="172" w:hanging="423"/>
              <w:rPr>
                <w:b/>
                <w:sz w:val="22"/>
              </w:rPr>
            </w:pPr>
            <w:r>
              <w:rPr>
                <w:b/>
                <w:sz w:val="22"/>
              </w:rPr>
              <w:t>Қызметкерлердің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аты-жөні</w:t>
            </w:r>
          </w:p>
        </w:tc>
        <w:tc>
          <w:tcPr>
            <w:tcW w:w="1292" w:type="dxa"/>
            <w:vMerge w:val="restart"/>
          </w:tcPr>
          <w:p>
            <w:pPr>
              <w:pStyle w:val="TableParagraph"/>
              <w:spacing w:line="251" w:lineRule="exact"/>
              <w:ind w:left="320"/>
              <w:rPr>
                <w:b/>
                <w:sz w:val="22"/>
              </w:rPr>
            </w:pPr>
            <w:r>
              <w:rPr>
                <w:b/>
                <w:sz w:val="22"/>
              </w:rPr>
              <w:t>Бөлімі</w:t>
            </w:r>
          </w:p>
        </w:tc>
        <w:tc>
          <w:tcPr>
            <w:tcW w:w="1376" w:type="dxa"/>
            <w:vMerge w:val="restart"/>
          </w:tcPr>
          <w:p>
            <w:pPr>
              <w:pStyle w:val="TableParagraph"/>
              <w:spacing w:line="251" w:lineRule="exact"/>
              <w:ind w:left="268"/>
              <w:rPr>
                <w:b/>
                <w:sz w:val="22"/>
              </w:rPr>
            </w:pPr>
            <w:r>
              <w:rPr>
                <w:b/>
                <w:sz w:val="22"/>
              </w:rPr>
              <w:t>Қызметі</w:t>
            </w:r>
          </w:p>
        </w:tc>
        <w:tc>
          <w:tcPr>
            <w:tcW w:w="1496" w:type="dxa"/>
            <w:vMerge w:val="restart"/>
            <w:tcBorders>
              <w:bottom w:val="single" w:sz="12" w:space="0" w:color="000000"/>
            </w:tcBorders>
          </w:tcPr>
          <w:p>
            <w:pPr>
              <w:pStyle w:val="TableParagraph"/>
              <w:spacing w:line="251" w:lineRule="exact"/>
              <w:ind w:left="306" w:right="30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Е/Ж</w:t>
            </w:r>
          </w:p>
          <w:p>
            <w:pPr>
              <w:pStyle w:val="TableParagraph"/>
              <w:spacing w:line="252" w:lineRule="exact"/>
              <w:ind w:left="306" w:right="30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сериясы</w:t>
            </w:r>
          </w:p>
          <w:p>
            <w:pPr>
              <w:pStyle w:val="TableParagraph"/>
              <w:spacing w:line="223" w:lineRule="exact" w:before="1"/>
              <w:ind w:left="193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№</w:t>
            </w:r>
          </w:p>
        </w:tc>
        <w:tc>
          <w:tcPr>
            <w:tcW w:w="2833" w:type="dxa"/>
            <w:gridSpan w:val="2"/>
          </w:tcPr>
          <w:p>
            <w:pPr>
              <w:pStyle w:val="TableParagraph"/>
              <w:spacing w:line="222" w:lineRule="exact"/>
              <w:ind w:left="311"/>
              <w:rPr>
                <w:b/>
                <w:sz w:val="22"/>
              </w:rPr>
            </w:pPr>
            <w:r>
              <w:rPr>
                <w:b/>
                <w:sz w:val="22"/>
              </w:rPr>
              <w:t>Сырқатталған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мерзім</w:t>
            </w:r>
          </w:p>
        </w:tc>
        <w:tc>
          <w:tcPr>
            <w:tcW w:w="1551" w:type="dxa"/>
            <w:vMerge w:val="restart"/>
          </w:tcPr>
          <w:p>
            <w:pPr>
              <w:pStyle w:val="TableParagraph"/>
              <w:ind w:left="250" w:right="134" w:hanging="96"/>
              <w:rPr>
                <w:b/>
                <w:sz w:val="22"/>
              </w:rPr>
            </w:pPr>
            <w:r>
              <w:rPr>
                <w:b/>
                <w:sz w:val="22"/>
              </w:rPr>
              <w:t>Қабылдаған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инспектор</w:t>
            </w:r>
          </w:p>
        </w:tc>
        <w:tc>
          <w:tcPr>
            <w:tcW w:w="1417" w:type="dxa"/>
            <w:vMerge w:val="restart"/>
          </w:tcPr>
          <w:p>
            <w:pPr>
              <w:pStyle w:val="TableParagraph"/>
              <w:spacing w:line="251" w:lineRule="exact"/>
              <w:ind w:left="204"/>
              <w:rPr>
                <w:b/>
                <w:sz w:val="22"/>
              </w:rPr>
            </w:pPr>
            <w:r>
              <w:rPr>
                <w:b/>
                <w:sz w:val="22"/>
              </w:rPr>
              <w:t>Кәсіподақ</w:t>
            </w:r>
          </w:p>
        </w:tc>
      </w:tr>
      <w:tr>
        <w:trPr>
          <w:trHeight w:val="476" w:hRule="atLeast"/>
        </w:trPr>
        <w:tc>
          <w:tcPr>
            <w:tcW w:w="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spacing w:line="244" w:lineRule="exact"/>
              <w:ind w:left="210"/>
              <w:rPr>
                <w:b/>
                <w:sz w:val="22"/>
              </w:rPr>
            </w:pPr>
            <w:r>
              <w:rPr>
                <w:b/>
                <w:sz w:val="22"/>
              </w:rPr>
              <w:t>Басталуы</w:t>
            </w:r>
          </w:p>
        </w:tc>
        <w:tc>
          <w:tcPr>
            <w:tcW w:w="1429" w:type="dxa"/>
          </w:tcPr>
          <w:p>
            <w:pPr>
              <w:pStyle w:val="TableParagraph"/>
              <w:spacing w:line="244" w:lineRule="exact"/>
              <w:ind w:left="198"/>
              <w:rPr>
                <w:b/>
                <w:sz w:val="22"/>
              </w:rPr>
            </w:pPr>
            <w:r>
              <w:rPr>
                <w:b/>
                <w:sz w:val="22"/>
              </w:rPr>
              <w:t>Аяқталуы</w:t>
            </w:r>
          </w:p>
        </w:tc>
        <w:tc>
          <w:tcPr>
            <w:tcW w:w="1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58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9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1" w:hRule="atLeast"/>
        </w:trPr>
        <w:tc>
          <w:tcPr>
            <w:tcW w:w="5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5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sectPr>
      <w:pgSz w:w="16840" w:h="11910" w:orient="landscape"/>
      <w:pgMar w:top="106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2024-09-29T13:20:00Z</dcterms:created>
  <dcterms:modified xsi:type="dcterms:W3CDTF">2024-09-29T13:20:00Z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</Properties>
</file>