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3185"/>
      </w:tblGrid>
      <w:tr>
        <w:trPr>
          <w:trHeight w:val="695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3648" cy="667607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648" cy="66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185" w:type="dxa"/>
          </w:tcPr>
          <w:p>
            <w:pPr>
              <w:pStyle w:val="TableParagraph"/>
              <w:spacing w:before="215"/>
              <w:ind w:left="1936" w:right="19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671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>
            <w:pPr>
              <w:pStyle w:val="TableParagraph"/>
              <w:spacing w:before="202"/>
              <w:ind w:left="1933" w:right="19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7937" w:hRule="atLeast"/>
        </w:trPr>
        <w:tc>
          <w:tcPr>
            <w:tcW w:w="14599" w:type="dxa"/>
            <w:gridSpan w:val="2"/>
          </w:tcPr>
          <w:p>
            <w:pPr>
              <w:pStyle w:val="TableParagraph"/>
              <w:spacing w:before="10"/>
              <w:rPr>
                <w:sz w:val="43"/>
              </w:rPr>
            </w:pPr>
          </w:p>
          <w:p>
            <w:pPr>
              <w:pStyle w:val="TableParagraph"/>
              <w:tabs>
                <w:tab w:pos="1369" w:val="left" w:leader="none"/>
              </w:tabs>
              <w:ind w:left="1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Кеңсе</w:t>
              <w:tab/>
              <w:t>бөлімі</w:t>
            </w:r>
          </w:p>
          <w:p>
            <w:pPr>
              <w:pStyle w:val="TableParagraph"/>
              <w:tabs>
                <w:tab w:pos="4056" w:val="left" w:leader="none"/>
                <w:tab w:pos="4495" w:val="left" w:leader="none"/>
                <w:tab w:pos="5217" w:val="left" w:leader="none"/>
              </w:tabs>
              <w:spacing w:before="367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2438" w:val="left" w:leader="none"/>
                <w:tab w:pos="3174" w:val="left" w:leader="none"/>
                <w:tab w:pos="3781" w:val="left" w:leader="none"/>
              </w:tabs>
              <w:spacing w:before="209"/>
              <w:ind w:left="11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9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Анықтама</w:t>
            </w:r>
            <w:r>
              <w:rPr>
                <w:b/>
                <w:i/>
                <w:spacing w:val="1"/>
                <w:sz w:val="40"/>
              </w:rPr>
              <w:t> </w:t>
            </w:r>
            <w:r>
              <w:rPr>
                <w:b/>
                <w:i/>
                <w:sz w:val="40"/>
              </w:rPr>
              <w:t>тіркеу</w:t>
            </w:r>
            <w:r>
              <w:rPr>
                <w:b/>
                <w:i/>
                <w:spacing w:val="-2"/>
                <w:sz w:val="40"/>
              </w:rPr>
              <w:t> </w:t>
            </w:r>
            <w:r>
              <w:rPr>
                <w:b/>
                <w:i/>
                <w:sz w:val="40"/>
              </w:rPr>
              <w:t>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tabs>
                <w:tab w:pos="12750" w:val="left" w:leader="none"/>
              </w:tabs>
              <w:spacing w:before="369"/>
              <w:ind w:left="9265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0758" w:val="left" w:leader="none"/>
                <w:tab w:pos="10797" w:val="left" w:leader="none"/>
                <w:tab w:pos="11854" w:val="left" w:leader="none"/>
                <w:tab w:pos="11892" w:val="left" w:leader="none"/>
              </w:tabs>
              <w:spacing w:before="1"/>
              <w:ind w:left="9183" w:right="1897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</w:t>
            </w:r>
            <w:r>
              <w:rPr>
                <w:b/>
                <w:i/>
                <w:spacing w:val="4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61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 w:line="261" w:lineRule="exact"/>
        <w:jc w:val="center"/>
        <w:rPr>
          <w:sz w:val="24"/>
        </w:rPr>
        <w:sectPr>
          <w:type w:val="continuous"/>
          <w:pgSz w:w="16840" w:h="11910" w:orient="landscape"/>
          <w:pgMar w:top="1100" w:bottom="280" w:left="1020" w:right="980"/>
        </w:sectPr>
      </w:pPr>
    </w:p>
    <w:p>
      <w:pPr>
        <w:pStyle w:val="BodyText"/>
        <w:spacing w:before="63"/>
        <w:ind w:right="148"/>
        <w:jc w:val="right"/>
      </w:pPr>
      <w:r>
        <w:rPr/>
        <w:t>ФЖ-ББ-004/015</w:t>
      </w:r>
    </w:p>
    <w:p>
      <w:pPr>
        <w:pStyle w:val="BodyText"/>
        <w:spacing w:after="4"/>
        <w:ind w:right="15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24"/>
        <w:gridCol w:w="4819"/>
        <w:gridCol w:w="5671"/>
      </w:tblGrid>
      <w:tr>
        <w:trPr>
          <w:trHeight w:val="1271" w:hRule="atLeast"/>
        </w:trPr>
        <w:tc>
          <w:tcPr>
            <w:tcW w:w="1560" w:type="dxa"/>
          </w:tcPr>
          <w:p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>
            <w:pPr>
              <w:pStyle w:val="TableParagraph"/>
              <w:spacing w:line="276" w:lineRule="auto"/>
              <w:ind w:left="434" w:right="324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Шығыс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нөмірі</w:t>
            </w:r>
          </w:p>
        </w:tc>
        <w:tc>
          <w:tcPr>
            <w:tcW w:w="2124" w:type="dxa"/>
          </w:tcPr>
          <w:p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>
            <w:pPr>
              <w:pStyle w:val="TableParagraph"/>
              <w:spacing w:line="276" w:lineRule="auto"/>
              <w:ind w:left="338" w:right="320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шыққан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4819" w:type="dxa"/>
          </w:tcPr>
          <w:p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>
            <w:pPr>
              <w:pStyle w:val="TableParagraph"/>
              <w:ind w:left="809"/>
              <w:rPr>
                <w:b/>
                <w:sz w:val="24"/>
              </w:rPr>
            </w:pPr>
            <w:r>
              <w:rPr>
                <w:b/>
                <w:sz w:val="24"/>
              </w:rPr>
              <w:t>Құжат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қайда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кімге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жіберіледі</w:t>
            </w:r>
          </w:p>
        </w:tc>
        <w:tc>
          <w:tcPr>
            <w:tcW w:w="5671" w:type="dxa"/>
          </w:tcPr>
          <w:p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>
            <w:pPr>
              <w:pStyle w:val="TableParagraph"/>
              <w:ind w:left="1244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сипаты,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1020" w:right="9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460"/>
        <w:gridCol w:w="458"/>
        <w:gridCol w:w="460"/>
        <w:gridCol w:w="458"/>
        <w:gridCol w:w="460"/>
        <w:gridCol w:w="458"/>
        <w:gridCol w:w="460"/>
        <w:gridCol w:w="458"/>
        <w:gridCol w:w="461"/>
        <w:gridCol w:w="458"/>
        <w:gridCol w:w="460"/>
        <w:gridCol w:w="458"/>
        <w:gridCol w:w="460"/>
        <w:gridCol w:w="458"/>
        <w:gridCol w:w="1915"/>
      </w:tblGrid>
      <w:tr>
        <w:trPr>
          <w:trHeight w:val="1101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line="283" w:lineRule="auto" w:before="99"/>
              <w:ind w:left="393" w:right="356" w:firstLine="271"/>
              <w:rPr>
                <w:b/>
                <w:sz w:val="24"/>
              </w:rPr>
            </w:pPr>
            <w:r>
              <w:rPr>
                <w:b/>
                <w:sz w:val="24"/>
              </w:rPr>
              <w:t>Неше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экземпляр</w:t>
            </w:r>
          </w:p>
        </w:tc>
      </w:tr>
      <w:tr>
        <w:trPr>
          <w:trHeight w:val="1002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before="2"/>
              <w:rPr>
                <w:b/>
                <w:i/>
                <w:sz w:val="37"/>
              </w:rPr>
            </w:pPr>
          </w:p>
          <w:p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Экземпляр</w:t>
            </w:r>
          </w:p>
        </w:tc>
      </w:tr>
      <w:tr>
        <w:trPr>
          <w:trHeight w:val="983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before="2"/>
              <w:rPr>
                <w:b/>
                <w:i/>
                <w:sz w:val="37"/>
              </w:rPr>
            </w:pPr>
          </w:p>
          <w:p>
            <w:pPr>
              <w:pStyle w:val="TableParagraph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Парақ саны</w:t>
            </w:r>
          </w:p>
        </w:tc>
      </w:tr>
      <w:tr>
        <w:trPr>
          <w:trHeight w:val="4001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5" w:type="dxa"/>
            <w:textDirection w:val="tbRl"/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>
            <w:pPr>
              <w:pStyle w:val="TableParagraph"/>
              <w:spacing w:line="276" w:lineRule="auto"/>
              <w:ind w:left="1497" w:right="748" w:hanging="754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алушының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</w:tr>
      <w:tr>
        <w:trPr>
          <w:trHeight w:val="2215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5" w:type="dxa"/>
            <w:textDirection w:val="tbRl"/>
          </w:tcPr>
          <w:p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line="278" w:lineRule="auto"/>
              <w:ind w:left="601" w:right="195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Алғаны жөнінде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қолтаңба</w:t>
            </w:r>
          </w:p>
        </w:tc>
      </w:tr>
      <w:tr>
        <w:trPr>
          <w:trHeight w:val="2234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5" w:type="dxa"/>
            <w:textDirection w:val="tbRl"/>
          </w:tcPr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76" w:lineRule="auto"/>
              <w:ind w:left="154" w:right="158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Қай кіріс номер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орындалды н/е қай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кіріспен жауап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келді</w:t>
            </w:r>
          </w:p>
        </w:tc>
      </w:tr>
      <w:tr>
        <w:trPr>
          <w:trHeight w:val="2541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5" w:type="dxa"/>
            <w:textDirection w:val="tbRl"/>
          </w:tcPr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78" w:lineRule="auto"/>
              <w:ind w:left="471" w:right="216" w:hanging="248"/>
              <w:rPr>
                <w:b/>
                <w:sz w:val="22"/>
              </w:rPr>
            </w:pPr>
            <w:r>
              <w:rPr>
                <w:b/>
                <w:sz w:val="22"/>
              </w:rPr>
              <w:t>Құжаттың жойылуы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туралы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мәлімет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0.104309pt;margin-top:622.380005pt;width:29.25pt;height:163.95pt;mso-position-horizontal-relative:page;mso-position-vertical-relative:page;z-index:15728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0"/>
                    <w:ind w:left="1580"/>
                  </w:pPr>
                  <w:r>
                    <w:rPr/>
                    <w:t>ФЖ-ББ-004/015</w:t>
                  </w:r>
                </w:p>
                <w:p>
                  <w:pPr>
                    <w:pStyle w:val="BodyText"/>
                    <w:spacing w:before="2"/>
                    <w:ind w:left="20"/>
                  </w:pPr>
                  <w:r>
                    <w:rPr/>
                    <w:t>Журналдың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ішкі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сол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жақ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беті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1540" w:bottom="280" w:left="10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2024-09-29T14:00:38Z</dcterms:created>
  <dcterms:modified xsi:type="dcterms:W3CDTF">2024-09-29T14:00:38Z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