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251"/>
      </w:tblGrid>
      <w:tr>
        <w:trPr>
          <w:trHeight w:val="505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6812" cy="644080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12" cy="64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1" w:type="dxa"/>
          </w:tcPr>
          <w:p>
            <w:pPr>
              <w:pStyle w:val="TableParagraph"/>
              <w:spacing w:line="254" w:lineRule="exact"/>
              <w:ind w:left="3230" w:right="434" w:hanging="2773"/>
              <w:rPr>
                <w:b/>
                <w:sz w:val="22"/>
              </w:rPr>
            </w:pPr>
            <w:r>
              <w:rPr>
                <w:b/>
                <w:sz w:val="22"/>
              </w:rPr>
              <w:t>ҚОЖА АХМЕТ ЯСАУИ АТЫНДАҒЫ ХАЛЫҚАРАЛЫҚ ҚАЗАҚ-ТҮРІК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УНИВЕРСИТЕТІ</w:t>
            </w:r>
          </w:p>
        </w:tc>
      </w:tr>
      <w:tr>
        <w:trPr>
          <w:trHeight w:val="844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1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145" w:right="2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САПА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МЕНЕДЖМЕНТІНІҢ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ЖҮЙЕСІ</w:t>
            </w:r>
          </w:p>
        </w:tc>
      </w:tr>
      <w:tr>
        <w:trPr>
          <w:trHeight w:val="12515" w:hRule="atLeast"/>
        </w:trPr>
        <w:tc>
          <w:tcPr>
            <w:tcW w:w="9636" w:type="dxa"/>
            <w:gridSpan w:val="2"/>
          </w:tcPr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line="459" w:lineRule="exact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Дайындық</w:t>
            </w:r>
            <w:r>
              <w:rPr>
                <w:b/>
                <w:spacing w:val="-2"/>
                <w:sz w:val="40"/>
              </w:rPr>
              <w:t> </w:t>
            </w:r>
            <w:r>
              <w:rPr>
                <w:b/>
                <w:sz w:val="40"/>
              </w:rPr>
              <w:t>орталығы</w:t>
            </w:r>
          </w:p>
          <w:p>
            <w:pPr>
              <w:pStyle w:val="TableParagraph"/>
              <w:tabs>
                <w:tab w:pos="3825" w:val="left" w:leader="none"/>
                <w:tab w:pos="4193" w:val="left" w:leader="none"/>
                <w:tab w:pos="4546" w:val="left" w:leader="none"/>
              </w:tabs>
              <w:spacing w:line="275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4"/>
              </w:rPr>
              <w:t>Іс-құжат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номенклатурасы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ІҚН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z w:val="20"/>
                <w:u w:val="single"/>
              </w:rPr>
              <w:tab/>
              <w:t>/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8"/>
              </w:rPr>
            </w:pPr>
          </w:p>
          <w:p>
            <w:pPr>
              <w:pStyle w:val="TableParagraph"/>
              <w:ind w:left="3269" w:right="325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Анықтамаларды</w:t>
            </w:r>
            <w:r>
              <w:rPr>
                <w:b/>
                <w:spacing w:val="-97"/>
                <w:sz w:val="40"/>
              </w:rPr>
              <w:t> </w:t>
            </w:r>
            <w:r>
              <w:rPr>
                <w:b/>
                <w:sz w:val="40"/>
              </w:rPr>
              <w:t>тіркеу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11"/>
              <w:rPr>
                <w:sz w:val="51"/>
              </w:rPr>
            </w:pPr>
          </w:p>
          <w:p>
            <w:pPr>
              <w:pStyle w:val="TableParagraph"/>
              <w:tabs>
                <w:tab w:pos="6977" w:val="left" w:leader="none"/>
                <w:tab w:pos="7030" w:val="left" w:leader="none"/>
                <w:tab w:pos="7785" w:val="left" w:leader="none"/>
                <w:tab w:pos="7817" w:val="left" w:leader="none"/>
                <w:tab w:pos="7870" w:val="left" w:leader="none"/>
              </w:tabs>
              <w:spacing w:line="480" w:lineRule="auto"/>
              <w:ind w:left="5367" w:right="92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sz w:val="24"/>
                <w:u w:val="single"/>
              </w:rPr>
              <w:t> </w:t>
              <w:tab/>
              <w:tab/>
              <w:tab/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               </w:t>
            </w:r>
            <w:r>
              <w:rPr>
                <w:b/>
                <w:sz w:val="24"/>
              </w:rPr>
              <w:t>Басталды 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</w:rPr>
              <w:t>ж.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Аяқталды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ab/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  <w:tab/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pacing w:val="45"/>
                <w:sz w:val="24"/>
                <w:u w:val="single"/>
              </w:rPr>
              <w:t> </w:t>
            </w:r>
            <w:r>
              <w:rPr>
                <w:b/>
                <w:sz w:val="24"/>
              </w:rPr>
              <w:t>ж.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7"/>
              </w:rPr>
            </w:pPr>
          </w:p>
          <w:p>
            <w:pPr>
              <w:pStyle w:val="TableParagraph"/>
              <w:spacing w:line="26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КЕНТАУ</w:t>
            </w:r>
          </w:p>
        </w:tc>
      </w:tr>
    </w:tbl>
    <w:p>
      <w:pPr>
        <w:spacing w:after="0" w:line="261" w:lineRule="exact"/>
        <w:jc w:val="center"/>
        <w:rPr>
          <w:sz w:val="24"/>
        </w:rPr>
        <w:sectPr>
          <w:type w:val="continuous"/>
          <w:pgSz w:w="11910" w:h="16840"/>
          <w:pgMar w:top="1480" w:bottom="280" w:left="1140" w:right="880"/>
        </w:sectPr>
      </w:pPr>
    </w:p>
    <w:p>
      <w:pPr>
        <w:pStyle w:val="BodyText"/>
        <w:spacing w:before="71"/>
      </w:pPr>
      <w:r>
        <w:rPr/>
        <w:t>ФЖ-ОБ-002/004</w:t>
      </w:r>
    </w:p>
    <w:p>
      <w:pPr>
        <w:pStyle w:val="BodyText"/>
        <w:spacing w:after="23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2472"/>
        <w:gridCol w:w="1133"/>
        <w:gridCol w:w="2552"/>
        <w:gridCol w:w="1135"/>
        <w:gridCol w:w="1383"/>
      </w:tblGrid>
      <w:tr>
        <w:trPr>
          <w:trHeight w:val="539" w:hRule="atLeast"/>
        </w:trPr>
        <w:tc>
          <w:tcPr>
            <w:tcW w:w="818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472" w:type="dxa"/>
          </w:tcPr>
          <w:p>
            <w:pPr>
              <w:pStyle w:val="TableParagraph"/>
              <w:spacing w:line="251" w:lineRule="exact"/>
              <w:ind w:left="189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133" w:type="dxa"/>
          </w:tcPr>
          <w:p>
            <w:pPr>
              <w:pStyle w:val="TableParagraph"/>
              <w:spacing w:line="251" w:lineRule="exact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2552" w:type="dxa"/>
          </w:tcPr>
          <w:p>
            <w:pPr>
              <w:pStyle w:val="TableParagraph"/>
              <w:spacing w:line="251" w:lineRule="exact"/>
              <w:ind w:left="413" w:right="3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Анықтама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талап</w:t>
            </w:r>
          </w:p>
          <w:p>
            <w:pPr>
              <w:pStyle w:val="TableParagraph"/>
              <w:spacing w:line="250" w:lineRule="exact" w:before="18"/>
              <w:ind w:left="411" w:right="3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етілетін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жер</w:t>
            </w:r>
          </w:p>
        </w:tc>
        <w:tc>
          <w:tcPr>
            <w:tcW w:w="1135" w:type="dxa"/>
          </w:tcPr>
          <w:p>
            <w:pPr>
              <w:pStyle w:val="TableParagraph"/>
              <w:spacing w:line="251" w:lineRule="exact"/>
              <w:ind w:left="339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1383" w:type="dxa"/>
          </w:tcPr>
          <w:p>
            <w:pPr>
              <w:pStyle w:val="TableParagraph"/>
              <w:spacing w:line="251" w:lineRule="exact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right="250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2024-10-05T16:36:33Z</dcterms:created>
  <dcterms:modified xsi:type="dcterms:W3CDTF">2024-10-05T16:36:33Z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