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6" w:lineRule="auto" w:before="74"/>
        <w:ind w:left="9" w:right="86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40"/>
        </w:rPr>
        <w:t> </w:t>
      </w:r>
      <w:r>
        <w:rPr/>
        <w:t>атындағы</w:t>
      </w:r>
      <w:r>
        <w:rPr>
          <w:spacing w:val="40"/>
        </w:rPr>
        <w:t> </w:t>
      </w:r>
      <w:r>
        <w:rPr/>
        <w:t>Халықаралық</w:t>
      </w:r>
      <w:r>
        <w:rPr>
          <w:spacing w:val="40"/>
        </w:rPr>
        <w:t> </w:t>
      </w:r>
      <w:r>
        <w:rPr/>
        <w:t>қазақ-түрік </w:t>
      </w:r>
      <w:r>
        <w:rPr>
          <w:spacing w:val="-2"/>
        </w:rPr>
        <w:t>университеті</w:t>
      </w:r>
    </w:p>
    <w:p>
      <w:pPr>
        <w:spacing w:line="240" w:lineRule="auto" w:before="0"/>
        <w:rPr>
          <w:b/>
          <w:i/>
          <w:sz w:val="36"/>
        </w:rPr>
      </w:pPr>
    </w:p>
    <w:p>
      <w:pPr>
        <w:spacing w:line="240" w:lineRule="auto" w:before="347"/>
        <w:rPr>
          <w:b/>
          <w:i/>
          <w:sz w:val="36"/>
        </w:rPr>
      </w:pPr>
    </w:p>
    <w:p>
      <w:pPr>
        <w:spacing w:before="0"/>
        <w:ind w:left="9" w:right="86" w:firstLine="0"/>
        <w:jc w:val="center"/>
        <w:rPr>
          <w:b/>
          <w:i/>
          <w:sz w:val="40"/>
        </w:rPr>
      </w:pPr>
      <w:r>
        <w:rPr>
          <w:b/>
          <w:i/>
          <w:sz w:val="40"/>
        </w:rPr>
        <w:t>Симуляциялық</w:t>
      </w:r>
      <w:r>
        <w:rPr>
          <w:b/>
          <w:i/>
          <w:spacing w:val="-13"/>
          <w:sz w:val="40"/>
        </w:rPr>
        <w:t> </w:t>
      </w:r>
      <w:r>
        <w:rPr>
          <w:b/>
          <w:i/>
          <w:spacing w:val="-2"/>
          <w:sz w:val="40"/>
        </w:rPr>
        <w:t>орталық</w:t>
      </w:r>
    </w:p>
    <w:p>
      <w:pPr>
        <w:spacing w:line="240" w:lineRule="auto" w:before="0"/>
        <w:rPr>
          <w:b/>
          <w:i/>
          <w:sz w:val="40"/>
        </w:rPr>
      </w:pPr>
    </w:p>
    <w:p>
      <w:pPr>
        <w:spacing w:line="240" w:lineRule="auto" w:before="0"/>
        <w:rPr>
          <w:b/>
          <w:i/>
          <w:sz w:val="40"/>
        </w:rPr>
      </w:pPr>
    </w:p>
    <w:p>
      <w:pPr>
        <w:spacing w:line="240" w:lineRule="auto" w:before="0"/>
        <w:rPr>
          <w:b/>
          <w:i/>
          <w:sz w:val="40"/>
        </w:rPr>
      </w:pPr>
    </w:p>
    <w:p>
      <w:pPr>
        <w:spacing w:line="240" w:lineRule="auto" w:before="275"/>
        <w:rPr>
          <w:b/>
          <w:i/>
          <w:sz w:val="40"/>
        </w:rPr>
      </w:pPr>
    </w:p>
    <w:p>
      <w:pPr>
        <w:pStyle w:val="Title"/>
        <w:spacing w:line="276" w:lineRule="auto"/>
      </w:pPr>
      <w:r>
        <w:rPr>
          <w:spacing w:val="-2"/>
        </w:rPr>
        <w:t>СИМУЛЯЦИЛЫҚ КЛИНИКАҒА</w:t>
      </w:r>
    </w:p>
    <w:p>
      <w:pPr>
        <w:pStyle w:val="Title"/>
        <w:spacing w:before="1"/>
        <w:ind w:left="6"/>
      </w:pPr>
      <w:r>
        <w:rPr/>
        <w:t>ТІРКЕУ ЖУР</w:t>
      </w:r>
      <w:r>
        <w:rPr>
          <w:spacing w:val="-50"/>
        </w:rPr>
        <w:t> </w:t>
      </w:r>
      <w:r>
        <w:rPr>
          <w:spacing w:val="-4"/>
        </w:rPr>
        <w:t>НАЛЫ</w:t>
      </w: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0"/>
        <w:rPr>
          <w:b/>
          <w:sz w:val="72"/>
        </w:rPr>
      </w:pPr>
    </w:p>
    <w:p>
      <w:pPr>
        <w:spacing w:line="240" w:lineRule="auto" w:before="2"/>
        <w:rPr>
          <w:b/>
          <w:sz w:val="72"/>
        </w:rPr>
      </w:pPr>
    </w:p>
    <w:p>
      <w:pPr>
        <w:spacing w:before="0"/>
        <w:ind w:left="61" w:right="8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Түркістан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040" w:bottom="280" w:left="1100" w:right="1020"/>
        </w:sectPr>
      </w:pPr>
    </w:p>
    <w:p>
      <w:pPr>
        <w:spacing w:before="71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ФЖ-ОБ-012/016</w:t>
      </w:r>
    </w:p>
    <w:p>
      <w:pPr>
        <w:spacing w:before="21"/>
        <w:ind w:left="0" w:right="110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Журналдың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ішкі</w:t>
      </w:r>
      <w:r>
        <w:rPr>
          <w:b/>
          <w:i/>
          <w:spacing w:val="-3"/>
          <w:sz w:val="22"/>
        </w:rPr>
        <w:t> </w:t>
      </w:r>
      <w:r>
        <w:rPr>
          <w:b/>
          <w:i/>
          <w:spacing w:val="-4"/>
          <w:sz w:val="22"/>
        </w:rPr>
        <w:t>беті</w:t>
      </w:r>
    </w:p>
    <w:p>
      <w:pPr>
        <w:spacing w:line="240" w:lineRule="auto" w:before="59" w:after="0"/>
        <w:rPr>
          <w:b/>
          <w:i/>
          <w:sz w:val="20"/>
        </w:rPr>
      </w:pPr>
    </w:p>
    <w:tbl>
      <w:tblPr>
        <w:tblW w:w="0" w:type="auto"/>
        <w:jc w:val="left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2"/>
        <w:gridCol w:w="675"/>
        <w:gridCol w:w="1698"/>
        <w:gridCol w:w="759"/>
        <w:gridCol w:w="1513"/>
        <w:gridCol w:w="956"/>
        <w:gridCol w:w="1016"/>
        <w:gridCol w:w="1297"/>
        <w:gridCol w:w="1030"/>
      </w:tblGrid>
      <w:tr>
        <w:trPr>
          <w:trHeight w:val="1103" w:hRule="atLeast"/>
        </w:trPr>
        <w:tc>
          <w:tcPr>
            <w:tcW w:w="442" w:type="dxa"/>
          </w:tcPr>
          <w:p>
            <w:pPr>
              <w:pStyle w:val="TableParagraph"/>
              <w:spacing w:before="272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75" w:type="dxa"/>
          </w:tcPr>
          <w:p>
            <w:pPr>
              <w:pStyle w:val="TableParagraph"/>
              <w:spacing w:before="272"/>
              <w:ind w:left="304" w:right="108" w:hanging="1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Күн </w:t>
            </w:r>
            <w:r>
              <w:rPr>
                <w:b/>
                <w:spacing w:val="-10"/>
                <w:sz w:val="24"/>
              </w:rPr>
              <w:t>і</w:t>
            </w:r>
          </w:p>
        </w:tc>
        <w:tc>
          <w:tcPr>
            <w:tcW w:w="1698" w:type="dxa"/>
          </w:tcPr>
          <w:p>
            <w:pPr>
              <w:pStyle w:val="TableParagraph"/>
              <w:spacing w:before="272"/>
              <w:ind w:left="80" w:right="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Оқытушыны </w:t>
            </w:r>
            <w:r>
              <w:rPr>
                <w:b/>
                <w:spacing w:val="-10"/>
                <w:sz w:val="24"/>
              </w:rPr>
              <w:t>ң</w:t>
            </w:r>
          </w:p>
          <w:p>
            <w:pPr>
              <w:pStyle w:val="TableParagraph"/>
              <w:spacing w:line="259" w:lineRule="exact"/>
              <w:ind w:left="80" w:right="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759" w:type="dxa"/>
          </w:tcPr>
          <w:p>
            <w:pPr>
              <w:pStyle w:val="TableParagraph"/>
              <w:spacing w:before="272"/>
              <w:ind w:left="283" w:right="170" w:hanging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 </w:t>
            </w:r>
            <w:r>
              <w:rPr>
                <w:b/>
                <w:spacing w:val="-10"/>
                <w:sz w:val="24"/>
              </w:rPr>
              <w:t>ы</w:t>
            </w:r>
          </w:p>
        </w:tc>
        <w:tc>
          <w:tcPr>
            <w:tcW w:w="1513" w:type="dxa"/>
          </w:tcPr>
          <w:p>
            <w:pPr>
              <w:pStyle w:val="TableParagraph"/>
              <w:spacing w:before="272"/>
              <w:ind w:left="85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Кафедраны </w:t>
            </w:r>
            <w:r>
              <w:rPr>
                <w:b/>
                <w:spacing w:val="-10"/>
                <w:sz w:val="24"/>
              </w:rPr>
              <w:t>ң</w:t>
            </w:r>
          </w:p>
          <w:p>
            <w:pPr>
              <w:pStyle w:val="TableParagraph"/>
              <w:spacing w:line="259" w:lineRule="exact"/>
              <w:ind w:left="85" w:right="8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аты</w:t>
            </w:r>
          </w:p>
        </w:tc>
        <w:tc>
          <w:tcPr>
            <w:tcW w:w="956" w:type="dxa"/>
          </w:tcPr>
          <w:p>
            <w:pPr>
              <w:pStyle w:val="TableParagraph"/>
              <w:spacing w:before="272"/>
              <w:ind w:left="107" w:right="9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Палат </w:t>
            </w:r>
            <w:r>
              <w:rPr>
                <w:b/>
                <w:spacing w:val="-10"/>
                <w:sz w:val="24"/>
              </w:rPr>
              <w:t>а</w:t>
            </w:r>
          </w:p>
          <w:p>
            <w:pPr>
              <w:pStyle w:val="TableParagraph"/>
              <w:spacing w:line="259" w:lineRule="exact"/>
              <w:ind w:left="107" w:right="10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016" w:type="dxa"/>
          </w:tcPr>
          <w:p>
            <w:pPr>
              <w:pStyle w:val="TableParagraph"/>
              <w:spacing w:line="276" w:lineRule="exact"/>
              <w:ind w:left="123" w:right="1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Алған жөнінд </w:t>
            </w:r>
            <w:r>
              <w:rPr>
                <w:b/>
                <w:sz w:val="24"/>
              </w:rPr>
              <w:t>е қол </w:t>
            </w:r>
            <w:r>
              <w:rPr>
                <w:b/>
                <w:spacing w:val="-4"/>
                <w:sz w:val="24"/>
              </w:rPr>
              <w:t>таңба</w:t>
            </w:r>
          </w:p>
        </w:tc>
        <w:tc>
          <w:tcPr>
            <w:tcW w:w="1297" w:type="dxa"/>
          </w:tcPr>
          <w:p>
            <w:pPr>
              <w:pStyle w:val="TableParagraph"/>
              <w:ind w:left="108" w:right="106" w:firstLine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Қайтарға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жөнінде қол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таңба</w:t>
            </w:r>
          </w:p>
        </w:tc>
        <w:tc>
          <w:tcPr>
            <w:tcW w:w="1030" w:type="dxa"/>
          </w:tcPr>
          <w:p>
            <w:pPr>
              <w:pStyle w:val="TableParagraph"/>
              <w:spacing w:before="272"/>
              <w:ind w:left="448" w:right="128" w:hanging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Ескерт </w:t>
            </w:r>
            <w:r>
              <w:rPr>
                <w:b/>
                <w:spacing w:val="-10"/>
                <w:sz w:val="24"/>
              </w:rPr>
              <w:t>у</w:t>
            </w: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44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1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5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03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36"/>
      <w:szCs w:val="36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86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2024-10-03T08:33:49Z</dcterms:created>
  <dcterms:modified xsi:type="dcterms:W3CDTF">2024-10-03T08:33:49Z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2024-10-03T00:00:00Z</vt:filetime>
  </property>
  <property fmtid="{D5CDD505-2E9C-101B-9397-08002B2CF9AE}" pid="3" name="Producer">
    <vt:lpwstr>iLovePDF</vt:lpwstr>
  </property>
</Properties>
</file>