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  <w:ind w:left="216" w:right="445"/>
        <w:jc w:val="center"/>
      </w:pPr>
      <w:r>
        <w:rPr/>
        <w:t>Қожа Ахмет Ясауи атындағы Халықаралық қазақ-түрік</w:t>
      </w:r>
      <w:r>
        <w:rPr>
          <w:spacing w:val="-77"/>
        </w:rPr>
        <w:t> </w:t>
      </w:r>
      <w:r>
        <w:rPr/>
        <w:t>университеті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"/>
        <w:rPr>
          <w:sz w:val="30"/>
        </w:rPr>
      </w:pPr>
    </w:p>
    <w:p>
      <w:pPr>
        <w:pStyle w:val="Title"/>
      </w:pPr>
      <w:r>
        <w:rPr/>
        <w:t>Жатақхана</w:t>
      </w:r>
      <w:r>
        <w:rPr>
          <w:spacing w:val="-1"/>
        </w:rPr>
        <w:t> </w:t>
      </w:r>
      <w:r>
        <w:rPr/>
        <w:t>төсек-орын</w:t>
      </w:r>
      <w:r>
        <w:rPr>
          <w:spacing w:val="-4"/>
        </w:rPr>
        <w:t> </w:t>
      </w:r>
      <w:r>
        <w:rPr/>
        <w:t>берушінің</w:t>
      </w:r>
      <w:r>
        <w:rPr>
          <w:spacing w:val="-4"/>
        </w:rPr>
        <w:t> </w:t>
      </w:r>
      <w:r>
        <w:rPr/>
        <w:t>тіркеу</w:t>
      </w:r>
      <w:r>
        <w:rPr>
          <w:spacing w:val="2"/>
        </w:rPr>
        <w:t> </w:t>
      </w:r>
      <w:r>
        <w:rPr/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9"/>
        <w:rPr>
          <w:sz w:val="63"/>
        </w:rPr>
      </w:pPr>
    </w:p>
    <w:p>
      <w:pPr>
        <w:spacing w:before="1"/>
        <w:ind w:left="218" w:right="445" w:firstLine="0"/>
        <w:jc w:val="center"/>
        <w:rPr>
          <w:b/>
          <w:sz w:val="24"/>
        </w:rPr>
      </w:pPr>
      <w:r>
        <w:rPr>
          <w:b/>
          <w:sz w:val="24"/>
        </w:rPr>
        <w:t>Түркістан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қ.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320" w:bottom="280" w:left="1140" w:right="900"/>
        </w:sectPr>
      </w:pPr>
    </w:p>
    <w:p>
      <w:pPr>
        <w:spacing w:before="71"/>
        <w:ind w:left="0" w:right="222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ФЖ-ТБ-002/002</w:t>
      </w:r>
    </w:p>
    <w:p>
      <w:pPr>
        <w:spacing w:before="0"/>
        <w:ind w:left="0" w:right="22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 w:after="1"/>
        <w:rPr>
          <w:i/>
          <w:sz w:val="28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2"/>
        <w:gridCol w:w="2059"/>
        <w:gridCol w:w="916"/>
        <w:gridCol w:w="791"/>
        <w:gridCol w:w="789"/>
        <w:gridCol w:w="791"/>
        <w:gridCol w:w="789"/>
        <w:gridCol w:w="792"/>
        <w:gridCol w:w="1694"/>
      </w:tblGrid>
      <w:tr>
        <w:trPr>
          <w:trHeight w:val="1703" w:hRule="atLeast"/>
        </w:trPr>
        <w:tc>
          <w:tcPr>
            <w:tcW w:w="1022" w:type="dxa"/>
          </w:tcPr>
          <w:p>
            <w:pPr>
              <w:pStyle w:val="TableParagraph"/>
              <w:rPr>
                <w:b/>
                <w:i/>
                <w:sz w:val="30"/>
              </w:rPr>
            </w:pPr>
          </w:p>
          <w:p>
            <w:pPr>
              <w:pStyle w:val="TableParagraph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Бөлме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b/>
                <w:i/>
                <w:sz w:val="44"/>
              </w:rPr>
            </w:pPr>
          </w:p>
          <w:p>
            <w:pPr>
              <w:pStyle w:val="TableParagraph"/>
              <w:spacing w:line="256" w:lineRule="auto"/>
              <w:ind w:left="448" w:right="273" w:hanging="154"/>
              <w:rPr>
                <w:b/>
                <w:sz w:val="28"/>
              </w:rPr>
            </w:pPr>
            <w:r>
              <w:rPr>
                <w:b/>
                <w:sz w:val="28"/>
              </w:rPr>
              <w:t>Білімгердің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аты-жөні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b/>
                <w:i/>
                <w:sz w:val="44"/>
              </w:rPr>
            </w:pPr>
          </w:p>
          <w:p>
            <w:pPr>
              <w:pStyle w:val="TableParagraph"/>
              <w:spacing w:line="256" w:lineRule="auto"/>
              <w:ind w:left="147" w:right="10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Оқу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тобы</w:t>
            </w:r>
          </w:p>
        </w:tc>
        <w:tc>
          <w:tcPr>
            <w:tcW w:w="791" w:type="dxa"/>
            <w:textDirection w:val="btLr"/>
          </w:tcPr>
          <w:p>
            <w:pPr>
              <w:pStyle w:val="TableParagraph"/>
              <w:spacing w:before="222"/>
              <w:ind w:left="446"/>
              <w:rPr>
                <w:b/>
                <w:sz w:val="28"/>
              </w:rPr>
            </w:pPr>
            <w:r>
              <w:rPr>
                <w:b/>
                <w:sz w:val="28"/>
              </w:rPr>
              <w:t>Одеяло</w:t>
            </w:r>
          </w:p>
        </w:tc>
        <w:tc>
          <w:tcPr>
            <w:tcW w:w="789" w:type="dxa"/>
            <w:textDirection w:val="btLr"/>
          </w:tcPr>
          <w:p>
            <w:pPr>
              <w:pStyle w:val="TableParagraph"/>
              <w:spacing w:before="221"/>
              <w:ind w:left="383"/>
              <w:rPr>
                <w:b/>
                <w:sz w:val="28"/>
              </w:rPr>
            </w:pPr>
            <w:r>
              <w:rPr>
                <w:b/>
                <w:sz w:val="28"/>
              </w:rPr>
              <w:t>Жастық</w:t>
            </w:r>
          </w:p>
        </w:tc>
        <w:tc>
          <w:tcPr>
            <w:tcW w:w="791" w:type="dxa"/>
            <w:textDirection w:val="btLr"/>
          </w:tcPr>
          <w:p>
            <w:pPr>
              <w:pStyle w:val="TableParagraph"/>
              <w:spacing w:before="224"/>
              <w:ind w:left="275"/>
              <w:rPr>
                <w:b/>
                <w:sz w:val="28"/>
              </w:rPr>
            </w:pPr>
            <w:r>
              <w:rPr>
                <w:b/>
                <w:sz w:val="28"/>
              </w:rPr>
              <w:t>Комплект</w:t>
            </w:r>
          </w:p>
        </w:tc>
        <w:tc>
          <w:tcPr>
            <w:tcW w:w="789" w:type="dxa"/>
            <w:textDirection w:val="btLr"/>
          </w:tcPr>
          <w:p>
            <w:pPr>
              <w:pStyle w:val="TableParagraph"/>
              <w:spacing w:before="223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Покрывало</w:t>
            </w:r>
          </w:p>
        </w:tc>
        <w:tc>
          <w:tcPr>
            <w:tcW w:w="792" w:type="dxa"/>
            <w:textDirection w:val="btLr"/>
          </w:tcPr>
          <w:p>
            <w:pPr>
              <w:pStyle w:val="TableParagraph"/>
              <w:spacing w:before="227"/>
              <w:ind w:left="530"/>
              <w:rPr>
                <w:b/>
                <w:sz w:val="28"/>
              </w:rPr>
            </w:pPr>
            <w:r>
              <w:rPr>
                <w:b/>
                <w:sz w:val="28"/>
              </w:rPr>
              <w:t>Перде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i/>
                <w:sz w:val="30"/>
              </w:rPr>
            </w:pPr>
          </w:p>
          <w:p>
            <w:pPr>
              <w:pStyle w:val="TableParagraph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344"/>
              <w:rPr>
                <w:b/>
                <w:sz w:val="28"/>
              </w:rPr>
            </w:pPr>
            <w:r>
              <w:rPr>
                <w:b/>
                <w:sz w:val="28"/>
              </w:rPr>
              <w:t>Ескерту</w:t>
            </w:r>
          </w:p>
        </w:tc>
      </w:tr>
      <w:tr>
        <w:trPr>
          <w:trHeight w:val="393" w:hRule="atLeast"/>
        </w:trPr>
        <w:tc>
          <w:tcPr>
            <w:tcW w:w="10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10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0" w:hRule="atLeast"/>
        </w:trPr>
        <w:tc>
          <w:tcPr>
            <w:tcW w:w="10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10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10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0" w:hRule="atLeast"/>
        </w:trPr>
        <w:tc>
          <w:tcPr>
            <w:tcW w:w="10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10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10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10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0" w:hRule="atLeast"/>
        </w:trPr>
        <w:tc>
          <w:tcPr>
            <w:tcW w:w="10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1910" w:h="16840"/>
      <w:pgMar w:top="1040" w:bottom="280" w:left="11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218" w:right="445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2024-10-04T06:38:42Z</dcterms:created>
  <dcterms:modified xsi:type="dcterms:W3CDTF">2024-10-04T06:38:42Z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