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1300" cy="683132"/>
                  <wp:effectExtent l="0" t="0" r="0" b="0"/>
                  <wp:docPr id="1" name="image1.jpeg" descr="emblema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300" cy="683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line="276" w:lineRule="auto" w:before="27"/>
              <w:ind w:left="2297" w:right="1168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ҚОЖА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АХМЕТ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ЯСАУИ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ХАЛЫҚАРАЛЫҚ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ҚАЗАҚ-ТҮРІК УНИВЕРСИТЕТІ</w:t>
            </w:r>
          </w:p>
        </w:tc>
      </w:tr>
      <w:tr>
        <w:trPr>
          <w:trHeight w:val="697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90"/>
              <w:ind w:left="2055" w:right="20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459" w:hRule="atLeast"/>
        </w:trPr>
        <w:tc>
          <w:tcPr>
            <w:tcW w:w="9782" w:type="dxa"/>
            <w:gridSpan w:val="2"/>
          </w:tcPr>
          <w:p>
            <w:pPr>
              <w:pStyle w:val="TableParagraph"/>
              <w:spacing w:before="232"/>
              <w:ind w:left="2505"/>
              <w:rPr>
                <w:b/>
                <w:sz w:val="28"/>
              </w:rPr>
            </w:pPr>
            <w:r>
              <w:rPr>
                <w:b/>
                <w:sz w:val="28"/>
              </w:rPr>
              <w:t>Коммуналдық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бөлімі</w:t>
            </w:r>
          </w:p>
          <w:p>
            <w:pPr>
              <w:pStyle w:val="TableParagraph"/>
              <w:tabs>
                <w:tab w:pos="6795" w:val="left" w:leader="hyphen"/>
                <w:tab w:pos="7450" w:val="left" w:leader="none"/>
              </w:tabs>
              <w:spacing w:before="49"/>
              <w:ind w:left="2465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ІҚН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tabs>
                <w:tab w:pos="1708" w:val="left" w:leader="hyphen"/>
                <w:tab w:pos="2309" w:val="left" w:leader="none"/>
                <w:tab w:pos="2914" w:val="left" w:leader="none"/>
              </w:tabs>
              <w:ind w:left="102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ІҚН</w:t>
            </w:r>
            <w:r>
              <w:rPr>
                <w:sz w:val="40"/>
              </w:rPr>
              <w:t> </w:t>
              <w:tab/>
            </w:r>
            <w:r>
              <w:rPr>
                <w:b/>
                <w:i/>
                <w:w w:val="100"/>
                <w:sz w:val="40"/>
                <w:u w:val="thick"/>
              </w:rPr>
              <w:t> </w:t>
            </w:r>
            <w:r>
              <w:rPr>
                <w:b/>
                <w:i/>
                <w:sz w:val="40"/>
                <w:u w:val="thick"/>
              </w:rPr>
              <w:tab/>
            </w:r>
            <w:r>
              <w:rPr>
                <w:b/>
                <w:i/>
                <w:sz w:val="40"/>
              </w:rPr>
              <w:t>/</w:t>
            </w:r>
            <w:r>
              <w:rPr>
                <w:b/>
                <w:i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spacing w:line="276" w:lineRule="auto" w:before="68"/>
              <w:ind w:left="10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Қазандықтардағы күнделікті жанар-май қалдығы</w:t>
            </w:r>
            <w:r>
              <w:rPr>
                <w:b/>
                <w:i/>
                <w:spacing w:val="-97"/>
                <w:sz w:val="40"/>
              </w:rPr>
              <w:t> </w:t>
            </w:r>
            <w:r>
              <w:rPr>
                <w:b/>
                <w:i/>
                <w:sz w:val="40"/>
              </w:rPr>
              <w:t>есебін</w:t>
            </w:r>
            <w:r>
              <w:rPr>
                <w:b/>
                <w:i/>
                <w:spacing w:val="-1"/>
                <w:sz w:val="40"/>
              </w:rPr>
              <w:t> </w:t>
            </w:r>
            <w:r>
              <w:rPr>
                <w:b/>
                <w:i/>
                <w:sz w:val="40"/>
              </w:rPr>
              <w:t>тіркеу</w:t>
            </w:r>
            <w:r>
              <w:rPr>
                <w:b/>
                <w:i/>
                <w:spacing w:val="-2"/>
                <w:sz w:val="40"/>
              </w:rPr>
              <w:t> </w:t>
            </w:r>
            <w:r>
              <w:rPr>
                <w:b/>
                <w:i/>
                <w:sz w:val="40"/>
              </w:rPr>
              <w:t>журналы</w:t>
            </w: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rPr>
                <w:sz w:val="44"/>
              </w:rPr>
            </w:pPr>
          </w:p>
          <w:p>
            <w:pPr>
              <w:pStyle w:val="TableParagraph"/>
              <w:spacing w:before="9"/>
              <w:rPr>
                <w:sz w:val="37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6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  <w:tab w:pos="8236" w:val="left" w:leader="none"/>
              </w:tabs>
              <w:spacing w:line="276" w:lineRule="auto" w:before="1"/>
              <w:ind w:left="4928" w:right="128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20" w:bottom="280" w:left="1020" w:right="880"/>
        </w:sectPr>
      </w:pPr>
    </w:p>
    <w:p>
      <w:pPr>
        <w:spacing w:before="6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ФЖ-ШБ-003/008</w:t>
      </w:r>
    </w:p>
    <w:p>
      <w:pPr>
        <w:pStyle w:val="BodyText"/>
        <w:spacing w:before="9"/>
        <w:rPr>
          <w:i/>
          <w:sz w:val="29"/>
        </w:rPr>
      </w:pPr>
    </w:p>
    <w:p>
      <w:pPr>
        <w:pStyle w:val="BodyText"/>
        <w:tabs>
          <w:tab w:pos="7805" w:val="left" w:leader="none"/>
        </w:tabs>
        <w:spacing w:before="90"/>
        <w:ind w:right="146"/>
        <w:jc w:val="center"/>
      </w:pPr>
      <w:r>
        <w:rPr/>
        <w:t>Күнделікті</w:t>
      </w:r>
      <w:r>
        <w:rPr>
          <w:spacing w:val="-3"/>
        </w:rPr>
        <w:t> </w:t>
      </w:r>
      <w:r>
        <w:rPr/>
        <w:t>жылуға</w:t>
      </w:r>
      <w:r>
        <w:rPr>
          <w:spacing w:val="-2"/>
        </w:rPr>
        <w:t> </w:t>
      </w:r>
      <w:r>
        <w:rPr/>
        <w:t>кететін</w:t>
      </w:r>
      <w:r>
        <w:rPr>
          <w:spacing w:val="-2"/>
        </w:rPr>
        <w:t> </w:t>
      </w:r>
      <w:r>
        <w:rPr/>
        <w:t>жанармай</w:t>
      </w:r>
      <w:r>
        <w:rPr>
          <w:spacing w:val="-1"/>
        </w:rPr>
        <w:t> </w:t>
      </w:r>
      <w:r>
        <w:rPr/>
        <w:t>шығыны</w:t>
      </w:r>
      <w:r>
        <w:rPr>
          <w:spacing w:val="-2"/>
        </w:rPr>
        <w:t> </w:t>
      </w:r>
      <w:r>
        <w:rPr/>
        <w:t>туралы</w:t>
      </w:r>
      <w:r>
        <w:rPr>
          <w:spacing w:val="-2"/>
        </w:rPr>
        <w:t> </w:t>
      </w:r>
      <w:r>
        <w:rPr/>
        <w:t>мәлімет</w:t>
      </w:r>
      <w:r>
        <w:rPr>
          <w:spacing w:val="-3"/>
        </w:rPr>
        <w:t> </w:t>
      </w:r>
      <w:r>
        <w:rPr/>
        <w:t>202</w:t>
      </w:r>
      <w:r>
        <w:rPr>
          <w:u w:val="single"/>
        </w:rPr>
        <w:tab/>
      </w:r>
      <w:r>
        <w:rPr/>
        <w:t>ж</w:t>
      </w:r>
      <w:r>
        <w:rPr>
          <w:spacing w:val="-5"/>
        </w:rPr>
        <w:t> </w:t>
      </w:r>
      <w:r>
        <w:rPr/>
        <w:t>қаңтар</w:t>
      </w:r>
      <w:r>
        <w:rPr>
          <w:spacing w:val="-2"/>
        </w:rPr>
        <w:t> </w:t>
      </w:r>
      <w:r>
        <w:rPr/>
        <w:t>айына</w:t>
      </w:r>
    </w:p>
    <w:p>
      <w:pPr>
        <w:pStyle w:val="BodyText"/>
        <w:tabs>
          <w:tab w:pos="654" w:val="left" w:leader="none"/>
          <w:tab w:pos="2740" w:val="left" w:leader="none"/>
          <w:tab w:pos="3462" w:val="left" w:leader="none"/>
        </w:tabs>
        <w:spacing w:before="177"/>
        <w:ind w:right="137"/>
        <w:jc w:val="center"/>
      </w:pPr>
      <w:r>
        <w:rPr/>
        <w:t>№</w:t>
      </w:r>
      <w:r>
        <w:rPr>
          <w:u w:val="single"/>
        </w:rPr>
        <w:tab/>
      </w:r>
      <w:r>
        <w:rPr/>
        <w:t>қазандық</w:t>
      </w:r>
      <w:r>
        <w:rPr>
          <w:u w:val="single"/>
        </w:rPr>
        <w:tab/>
      </w:r>
      <w:r>
        <w:rPr/>
        <w:t>202</w:t>
      </w:r>
      <w:r>
        <w:rPr>
          <w:u w:val="single"/>
        </w:rPr>
        <w:tab/>
      </w:r>
      <w:r>
        <w:rPr/>
        <w:t>ж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"/>
        <w:gridCol w:w="2866"/>
        <w:gridCol w:w="1419"/>
        <w:gridCol w:w="994"/>
        <w:gridCol w:w="994"/>
        <w:gridCol w:w="992"/>
        <w:gridCol w:w="850"/>
        <w:gridCol w:w="994"/>
        <w:gridCol w:w="992"/>
        <w:gridCol w:w="851"/>
        <w:gridCol w:w="994"/>
        <w:gridCol w:w="992"/>
        <w:gridCol w:w="994"/>
      </w:tblGrid>
      <w:tr>
        <w:trPr>
          <w:trHeight w:val="387" w:hRule="atLeast"/>
        </w:trPr>
        <w:tc>
          <w:tcPr>
            <w:tcW w:w="507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spacing w:line="251" w:lineRule="exact"/>
              <w:ind w:left="14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2866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ind w:left="136" w:right="122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Нысан атауы, қазандық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күші, сыйымдылыққа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құйылған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күні,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өлшемі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кг</w:t>
            </w:r>
          </w:p>
        </w:tc>
        <w:tc>
          <w:tcPr>
            <w:tcW w:w="1419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ind w:left="203" w:right="154" w:hanging="3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Күнделікті</w:t>
            </w:r>
            <w:r>
              <w:rPr>
                <w:b/>
                <w:spacing w:val="-54"/>
                <w:sz w:val="22"/>
              </w:rPr>
              <w:t> </w:t>
            </w:r>
            <w:r>
              <w:rPr>
                <w:b/>
                <w:sz w:val="22"/>
              </w:rPr>
              <w:t>жанармай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шығыны,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қалдығы</w:t>
            </w:r>
          </w:p>
        </w:tc>
        <w:tc>
          <w:tcPr>
            <w:tcW w:w="9647" w:type="dxa"/>
            <w:gridSpan w:val="10"/>
          </w:tcPr>
          <w:p>
            <w:pPr>
              <w:pStyle w:val="TableParagraph"/>
              <w:spacing w:line="251" w:lineRule="exact"/>
              <w:ind w:left="4404" w:right="44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Күндері</w:t>
            </w:r>
          </w:p>
        </w:tc>
      </w:tr>
      <w:tr>
        <w:trPr>
          <w:trHeight w:val="885" w:hRule="atLeast"/>
        </w:trPr>
        <w:tc>
          <w:tcPr>
            <w:tcW w:w="507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248"/>
              <w:rPr>
                <w:sz w:val="22"/>
              </w:rPr>
            </w:pPr>
            <w:r>
              <w:rPr>
                <w:sz w:val="22"/>
              </w:rPr>
              <w:t>01.01</w:t>
            </w: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248"/>
              <w:rPr>
                <w:sz w:val="22"/>
              </w:rPr>
            </w:pPr>
            <w:r>
              <w:rPr>
                <w:sz w:val="22"/>
              </w:rPr>
              <w:t>02.01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245"/>
              <w:rPr>
                <w:sz w:val="22"/>
              </w:rPr>
            </w:pPr>
            <w:r>
              <w:rPr>
                <w:sz w:val="22"/>
              </w:rPr>
              <w:t>03.01</w:t>
            </w:r>
          </w:p>
        </w:tc>
        <w:tc>
          <w:tcPr>
            <w:tcW w:w="85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175"/>
              <w:rPr>
                <w:sz w:val="22"/>
              </w:rPr>
            </w:pPr>
            <w:r>
              <w:rPr>
                <w:sz w:val="22"/>
              </w:rPr>
              <w:t>04.01</w:t>
            </w: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247"/>
              <w:rPr>
                <w:sz w:val="22"/>
              </w:rPr>
            </w:pPr>
            <w:r>
              <w:rPr>
                <w:sz w:val="22"/>
              </w:rPr>
              <w:t>05.01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244"/>
              <w:rPr>
                <w:sz w:val="22"/>
              </w:rPr>
            </w:pPr>
            <w:r>
              <w:rPr>
                <w:sz w:val="22"/>
              </w:rPr>
              <w:t>06.01</w:t>
            </w:r>
          </w:p>
        </w:tc>
        <w:tc>
          <w:tcPr>
            <w:tcW w:w="851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176"/>
              <w:rPr>
                <w:sz w:val="22"/>
              </w:rPr>
            </w:pPr>
            <w:r>
              <w:rPr>
                <w:sz w:val="22"/>
              </w:rPr>
              <w:t>07.01</w:t>
            </w: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247"/>
              <w:rPr>
                <w:sz w:val="22"/>
              </w:rPr>
            </w:pPr>
            <w:r>
              <w:rPr>
                <w:sz w:val="22"/>
              </w:rPr>
              <w:t>08.01</w:t>
            </w: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242"/>
              <w:rPr>
                <w:sz w:val="22"/>
              </w:rPr>
            </w:pPr>
            <w:r>
              <w:rPr>
                <w:sz w:val="22"/>
              </w:rPr>
              <w:t>09.01</w:t>
            </w: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9"/>
              <w:ind w:left="243"/>
              <w:rPr>
                <w:sz w:val="22"/>
              </w:rPr>
            </w:pPr>
            <w:r>
              <w:rPr>
                <w:sz w:val="22"/>
              </w:rPr>
              <w:t>10.01</w:t>
            </w:r>
          </w:p>
        </w:tc>
      </w:tr>
      <w:tr>
        <w:trPr>
          <w:trHeight w:val="387" w:hRule="atLeast"/>
        </w:trPr>
        <w:tc>
          <w:tcPr>
            <w:tcW w:w="507" w:type="dxa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866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507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507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507" w:type="dxa"/>
            <w:vMerge w:val="restart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866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507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 w:val="restart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507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507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6" w:type="dxa"/>
            <w:tcBorders>
              <w:top w:val="single" w:sz="24" w:space="0" w:color="000000"/>
            </w:tcBorders>
          </w:tcPr>
          <w:p>
            <w:pPr>
              <w:pStyle w:val="TableParagraph"/>
              <w:spacing w:line="273" w:lineRule="exact"/>
              <w:ind w:left="964" w:right="9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Жалпы:</w:t>
            </w:r>
          </w:p>
        </w:tc>
        <w:tc>
          <w:tcPr>
            <w:tcW w:w="1419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tabs>
          <w:tab w:pos="774" w:val="left" w:leader="none"/>
          <w:tab w:pos="5029" w:val="left" w:leader="none"/>
          <w:tab w:pos="7671" w:val="left" w:leader="none"/>
        </w:tabs>
        <w:spacing w:before="0"/>
        <w:ind w:left="0" w:right="83" w:firstLine="0"/>
        <w:jc w:val="center"/>
        <w:rPr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қазандық шебері   </w:t>
      </w:r>
      <w:r>
        <w:rPr>
          <w:sz w:val="24"/>
          <w:u w:val="single"/>
        </w:rPr>
        <w:t> </w:t>
        <w:tab/>
      </w:r>
      <w:r>
        <w:rPr>
          <w:sz w:val="24"/>
        </w:rPr>
        <w:t>  </w:t>
      </w:r>
      <w:r>
        <w:rPr>
          <w:spacing w:val="5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9377" w:val="left" w:leader="none"/>
        </w:tabs>
        <w:spacing w:before="174"/>
        <w:ind w:left="6797" w:right="0" w:firstLine="0"/>
        <w:jc w:val="left"/>
        <w:rPr>
          <w:sz w:val="18"/>
        </w:rPr>
      </w:pPr>
      <w:r>
        <w:rPr>
          <w:sz w:val="18"/>
        </w:rPr>
        <w:t>(қолы)</w:t>
        <w:tab/>
        <w:t>(аты-жөні)</w:t>
      </w:r>
    </w:p>
    <w:sectPr>
      <w:pgSz w:w="16840" w:h="11910" w:orient="landscape"/>
      <w:pgMar w:top="1060" w:bottom="28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2024-10-04T10:11:18Z</dcterms:created>
  <dcterms:modified xsi:type="dcterms:W3CDTF">2024-10-04T10:11:18Z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