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FD6" w:rsidRDefault="00980D05">
      <w:pPr>
        <w:pStyle w:val="a3"/>
        <w:spacing w:before="288"/>
        <w:ind w:right="318"/>
        <w:jc w:val="center"/>
      </w:pPr>
      <w:r>
        <w:t>Қожа</w:t>
      </w:r>
      <w:r>
        <w:rPr>
          <w:spacing w:val="-7"/>
        </w:rPr>
        <w:t xml:space="preserve"> </w:t>
      </w:r>
      <w:r>
        <w:t>Ахмет</w:t>
      </w:r>
      <w:r>
        <w:rPr>
          <w:spacing w:val="-5"/>
        </w:rPr>
        <w:t xml:space="preserve"> </w:t>
      </w:r>
      <w:r>
        <w:t>Ясауи</w:t>
      </w:r>
      <w:r>
        <w:rPr>
          <w:spacing w:val="-10"/>
        </w:rPr>
        <w:t xml:space="preserve"> </w:t>
      </w:r>
      <w:r>
        <w:t>атындағы</w:t>
      </w:r>
      <w:r>
        <w:rPr>
          <w:spacing w:val="-6"/>
        </w:rPr>
        <w:t xml:space="preserve"> </w:t>
      </w:r>
      <w:r>
        <w:t>Халықаралық</w:t>
      </w:r>
      <w:r>
        <w:rPr>
          <w:spacing w:val="-7"/>
        </w:rPr>
        <w:t xml:space="preserve"> </w:t>
      </w:r>
      <w:r>
        <w:t>қазақ-түрік</w:t>
      </w:r>
      <w:r>
        <w:rPr>
          <w:spacing w:val="-9"/>
        </w:rPr>
        <w:t xml:space="preserve"> </w:t>
      </w:r>
      <w:r>
        <w:rPr>
          <w:spacing w:val="-2"/>
        </w:rPr>
        <w:t>университеті</w:t>
      </w:r>
    </w:p>
    <w:p w:rsidR="00100FD6" w:rsidRDefault="00100FD6">
      <w:pPr>
        <w:pStyle w:val="a3"/>
        <w:spacing w:before="2"/>
      </w:pPr>
    </w:p>
    <w:p w:rsidR="00100FD6" w:rsidRDefault="00980D05">
      <w:pPr>
        <w:pStyle w:val="a3"/>
        <w:ind w:right="320"/>
        <w:jc w:val="center"/>
      </w:pPr>
      <w:r>
        <w:t>«АИ»</w:t>
      </w:r>
      <w:r>
        <w:rPr>
          <w:spacing w:val="-6"/>
        </w:rPr>
        <w:t xml:space="preserve"> </w:t>
      </w:r>
      <w:r>
        <w:t>дәригерлік</w:t>
      </w:r>
      <w:r>
        <w:rPr>
          <w:spacing w:val="-6"/>
        </w:rPr>
        <w:t xml:space="preserve"> </w:t>
      </w:r>
      <w:r>
        <w:rPr>
          <w:spacing w:val="-2"/>
        </w:rPr>
        <w:t>амбулаториясы</w:t>
      </w:r>
    </w:p>
    <w:p w:rsidR="00100FD6" w:rsidRDefault="00100FD6">
      <w:pPr>
        <w:pStyle w:val="a3"/>
      </w:pPr>
    </w:p>
    <w:p w:rsidR="00100FD6" w:rsidRDefault="00100FD6">
      <w:pPr>
        <w:pStyle w:val="a3"/>
      </w:pPr>
    </w:p>
    <w:p w:rsidR="00100FD6" w:rsidRDefault="00100FD6">
      <w:pPr>
        <w:pStyle w:val="a3"/>
      </w:pPr>
    </w:p>
    <w:p w:rsidR="00100FD6" w:rsidRDefault="00100FD6">
      <w:pPr>
        <w:pStyle w:val="a3"/>
      </w:pPr>
    </w:p>
    <w:p w:rsidR="00100FD6" w:rsidRDefault="00100FD6">
      <w:pPr>
        <w:pStyle w:val="a3"/>
        <w:spacing w:before="92"/>
      </w:pPr>
    </w:p>
    <w:p w:rsidR="00100FD6" w:rsidRDefault="00980D05">
      <w:pPr>
        <w:pStyle w:val="a4"/>
      </w:pPr>
      <w:r>
        <w:t>Дәрігердің</w:t>
      </w:r>
      <w:r>
        <w:rPr>
          <w:spacing w:val="-7"/>
        </w:rPr>
        <w:t xml:space="preserve"> </w:t>
      </w:r>
      <w:r>
        <w:t>қабылдау</w:t>
      </w:r>
      <w:r>
        <w:rPr>
          <w:spacing w:val="-1"/>
        </w:rPr>
        <w:t xml:space="preserve"> </w:t>
      </w:r>
      <w:r>
        <w:rPr>
          <w:spacing w:val="-2"/>
        </w:rPr>
        <w:t>журналы</w:t>
      </w:r>
    </w:p>
    <w:p w:rsidR="00100FD6" w:rsidRDefault="00100FD6">
      <w:pPr>
        <w:pStyle w:val="a3"/>
        <w:rPr>
          <w:sz w:val="40"/>
        </w:rPr>
      </w:pPr>
    </w:p>
    <w:p w:rsidR="00100FD6" w:rsidRDefault="00100FD6">
      <w:pPr>
        <w:pStyle w:val="a3"/>
        <w:rPr>
          <w:sz w:val="40"/>
        </w:rPr>
      </w:pPr>
    </w:p>
    <w:p w:rsidR="00100FD6" w:rsidRDefault="00100FD6">
      <w:pPr>
        <w:pStyle w:val="a3"/>
        <w:spacing w:before="46"/>
        <w:rPr>
          <w:sz w:val="40"/>
        </w:rPr>
      </w:pPr>
    </w:p>
    <w:p w:rsidR="00100FD6" w:rsidRDefault="00980D05">
      <w:pPr>
        <w:pStyle w:val="a3"/>
        <w:ind w:right="321"/>
        <w:jc w:val="center"/>
      </w:pPr>
      <w:r>
        <w:t>сақталу</w:t>
      </w:r>
      <w:r>
        <w:rPr>
          <w:spacing w:val="-6"/>
        </w:rPr>
        <w:t xml:space="preserve"> </w:t>
      </w:r>
      <w:r>
        <w:t>мерзімі:</w:t>
      </w:r>
      <w:r>
        <w:rPr>
          <w:spacing w:val="65"/>
        </w:rPr>
        <w:t xml:space="preserve"> </w:t>
      </w:r>
      <w:r>
        <w:t>1</w:t>
      </w:r>
      <w:r>
        <w:rPr>
          <w:spacing w:val="-5"/>
        </w:rPr>
        <w:t xml:space="preserve"> жыл</w:t>
      </w:r>
    </w:p>
    <w:p w:rsidR="00100FD6" w:rsidRDefault="00100FD6">
      <w:pPr>
        <w:pStyle w:val="a3"/>
      </w:pPr>
    </w:p>
    <w:p w:rsidR="00100FD6" w:rsidRDefault="00100FD6">
      <w:pPr>
        <w:pStyle w:val="a3"/>
      </w:pPr>
    </w:p>
    <w:p w:rsidR="00100FD6" w:rsidRDefault="00100FD6">
      <w:pPr>
        <w:pStyle w:val="a3"/>
      </w:pPr>
    </w:p>
    <w:p w:rsidR="00100FD6" w:rsidRDefault="00100FD6">
      <w:pPr>
        <w:pStyle w:val="a3"/>
      </w:pPr>
    </w:p>
    <w:p w:rsidR="00100FD6" w:rsidRDefault="00100FD6">
      <w:pPr>
        <w:pStyle w:val="a3"/>
      </w:pPr>
    </w:p>
    <w:p w:rsidR="00100FD6" w:rsidRDefault="00100FD6">
      <w:pPr>
        <w:pStyle w:val="a3"/>
      </w:pPr>
    </w:p>
    <w:p w:rsidR="00100FD6" w:rsidRDefault="00100FD6">
      <w:pPr>
        <w:pStyle w:val="a3"/>
      </w:pPr>
    </w:p>
    <w:p w:rsidR="00100FD6" w:rsidRDefault="00100FD6">
      <w:pPr>
        <w:pStyle w:val="a3"/>
      </w:pPr>
    </w:p>
    <w:p w:rsidR="00100FD6" w:rsidRDefault="00100FD6">
      <w:pPr>
        <w:pStyle w:val="a3"/>
      </w:pPr>
    </w:p>
    <w:p w:rsidR="00100FD6" w:rsidRDefault="00100FD6">
      <w:pPr>
        <w:pStyle w:val="a3"/>
        <w:spacing w:before="138"/>
      </w:pPr>
    </w:p>
    <w:p w:rsidR="00100FD6" w:rsidRDefault="00980D05">
      <w:pPr>
        <w:pStyle w:val="a3"/>
        <w:tabs>
          <w:tab w:val="left" w:leader="dot" w:pos="700"/>
        </w:tabs>
        <w:ind w:right="319"/>
        <w:jc w:val="center"/>
      </w:pPr>
      <w:r>
        <w:rPr>
          <w:spacing w:val="-5"/>
        </w:rPr>
        <w:t>202</w:t>
      </w:r>
      <w:r>
        <w:rPr>
          <w:b w:val="0"/>
        </w:rPr>
        <w:tab/>
      </w:r>
      <w:r>
        <w:rPr>
          <w:spacing w:val="-10"/>
        </w:rPr>
        <w:t>ж</w:t>
      </w:r>
    </w:p>
    <w:p w:rsidR="00100FD6" w:rsidRDefault="00100FD6">
      <w:pPr>
        <w:jc w:val="center"/>
        <w:sectPr w:rsidR="00100FD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340" w:right="1060" w:bottom="280" w:left="1380" w:header="720" w:footer="720" w:gutter="0"/>
          <w:cols w:space="720"/>
        </w:sectPr>
      </w:pPr>
    </w:p>
    <w:p w:rsidR="00100FD6" w:rsidRDefault="00100FD6">
      <w:pPr>
        <w:pStyle w:val="a3"/>
        <w:rPr>
          <w:sz w:val="24"/>
        </w:rPr>
      </w:pPr>
    </w:p>
    <w:p w:rsidR="00100FD6" w:rsidRDefault="00100FD6">
      <w:pPr>
        <w:pStyle w:val="a3"/>
        <w:rPr>
          <w:sz w:val="24"/>
        </w:rPr>
      </w:pPr>
    </w:p>
    <w:p w:rsidR="00100FD6" w:rsidRDefault="00980D05">
      <w:pPr>
        <w:tabs>
          <w:tab w:val="left" w:pos="10419"/>
        </w:tabs>
        <w:ind w:left="902"/>
        <w:rPr>
          <w:b/>
          <w:sz w:val="24"/>
        </w:rPr>
      </w:pPr>
      <w:r>
        <w:rPr>
          <w:b/>
          <w:sz w:val="24"/>
        </w:rPr>
        <w:t>Дәрігердің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қабылдау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журналы</w:t>
      </w:r>
      <w:r>
        <w:rPr>
          <w:b/>
          <w:sz w:val="24"/>
        </w:rPr>
        <w:tab/>
        <w:t>(журналдың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бірінші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беті)</w:t>
      </w:r>
    </w:p>
    <w:p w:rsidR="00100FD6" w:rsidRDefault="00100FD6">
      <w:pPr>
        <w:pStyle w:val="a3"/>
        <w:spacing w:before="49"/>
        <w:rPr>
          <w:sz w:val="20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670"/>
        <w:gridCol w:w="3989"/>
        <w:gridCol w:w="3698"/>
        <w:gridCol w:w="1999"/>
        <w:gridCol w:w="1715"/>
      </w:tblGrid>
      <w:tr w:rsidR="00100FD6">
        <w:trPr>
          <w:trHeight w:val="1382"/>
        </w:trPr>
        <w:tc>
          <w:tcPr>
            <w:tcW w:w="593" w:type="dxa"/>
          </w:tcPr>
          <w:p w:rsidR="00100FD6" w:rsidRDefault="00980D05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670" w:type="dxa"/>
          </w:tcPr>
          <w:p w:rsidR="00100FD6" w:rsidRDefault="00980D05">
            <w:pPr>
              <w:pStyle w:val="TableParagraph"/>
              <w:spacing w:before="275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Айы,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күні</w:t>
            </w:r>
          </w:p>
        </w:tc>
        <w:tc>
          <w:tcPr>
            <w:tcW w:w="3989" w:type="dxa"/>
          </w:tcPr>
          <w:p w:rsidR="00100FD6" w:rsidRDefault="00980D05">
            <w:pPr>
              <w:pStyle w:val="TableParagraph"/>
              <w:spacing w:before="275"/>
              <w:ind w:left="1022" w:right="436" w:hanging="574"/>
              <w:rPr>
                <w:b/>
                <w:sz w:val="24"/>
              </w:rPr>
            </w:pPr>
            <w:r>
              <w:rPr>
                <w:b/>
                <w:sz w:val="24"/>
              </w:rPr>
              <w:t>Науқастың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алғашқы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немесе қайта қабылдауы</w:t>
            </w:r>
          </w:p>
        </w:tc>
        <w:tc>
          <w:tcPr>
            <w:tcW w:w="3698" w:type="dxa"/>
          </w:tcPr>
          <w:p w:rsidR="00100FD6" w:rsidRDefault="00980D05">
            <w:pPr>
              <w:pStyle w:val="TableParagraph"/>
              <w:spacing w:before="275"/>
              <w:ind w:left="620"/>
              <w:rPr>
                <w:b/>
                <w:sz w:val="24"/>
              </w:rPr>
            </w:pPr>
            <w:r>
              <w:rPr>
                <w:b/>
                <w:sz w:val="24"/>
              </w:rPr>
              <w:t>Тегі,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әкесінің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аты</w:t>
            </w:r>
          </w:p>
        </w:tc>
        <w:tc>
          <w:tcPr>
            <w:tcW w:w="1999" w:type="dxa"/>
          </w:tcPr>
          <w:p w:rsidR="00100FD6" w:rsidRDefault="00980D05">
            <w:pPr>
              <w:pStyle w:val="TableParagraph"/>
              <w:spacing w:before="275"/>
              <w:ind w:left="486" w:right="469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Туған жылы, </w:t>
            </w:r>
            <w:r>
              <w:rPr>
                <w:b/>
                <w:sz w:val="24"/>
              </w:rPr>
              <w:t>айы,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күні</w:t>
            </w:r>
          </w:p>
        </w:tc>
        <w:tc>
          <w:tcPr>
            <w:tcW w:w="1715" w:type="dxa"/>
          </w:tcPr>
          <w:p w:rsidR="00100FD6" w:rsidRDefault="00980D05">
            <w:pPr>
              <w:pStyle w:val="TableParagraph"/>
              <w:spacing w:before="275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Жынысы</w:t>
            </w:r>
          </w:p>
        </w:tc>
      </w:tr>
      <w:tr w:rsidR="00100FD6">
        <w:trPr>
          <w:trHeight w:val="316"/>
        </w:trPr>
        <w:tc>
          <w:tcPr>
            <w:tcW w:w="593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98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698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99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</w:tr>
      <w:tr w:rsidR="00100FD6">
        <w:trPr>
          <w:trHeight w:val="316"/>
        </w:trPr>
        <w:tc>
          <w:tcPr>
            <w:tcW w:w="593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98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698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99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</w:tr>
      <w:tr w:rsidR="00100FD6">
        <w:trPr>
          <w:trHeight w:val="318"/>
        </w:trPr>
        <w:tc>
          <w:tcPr>
            <w:tcW w:w="593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98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698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99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</w:tr>
      <w:tr w:rsidR="00100FD6">
        <w:trPr>
          <w:trHeight w:val="316"/>
        </w:trPr>
        <w:tc>
          <w:tcPr>
            <w:tcW w:w="593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98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698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99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</w:tr>
      <w:tr w:rsidR="00100FD6">
        <w:trPr>
          <w:trHeight w:val="318"/>
        </w:trPr>
        <w:tc>
          <w:tcPr>
            <w:tcW w:w="593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98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698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99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</w:tr>
      <w:tr w:rsidR="00100FD6">
        <w:trPr>
          <w:trHeight w:val="316"/>
        </w:trPr>
        <w:tc>
          <w:tcPr>
            <w:tcW w:w="593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98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698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99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</w:tr>
      <w:tr w:rsidR="00100FD6">
        <w:trPr>
          <w:trHeight w:val="316"/>
        </w:trPr>
        <w:tc>
          <w:tcPr>
            <w:tcW w:w="593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98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698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99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</w:tr>
      <w:tr w:rsidR="00100FD6">
        <w:trPr>
          <w:trHeight w:val="319"/>
        </w:trPr>
        <w:tc>
          <w:tcPr>
            <w:tcW w:w="593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98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698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99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</w:tr>
      <w:tr w:rsidR="00100FD6">
        <w:trPr>
          <w:trHeight w:val="316"/>
        </w:trPr>
        <w:tc>
          <w:tcPr>
            <w:tcW w:w="593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98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698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99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</w:tr>
    </w:tbl>
    <w:p w:rsidR="00100FD6" w:rsidRDefault="00100FD6">
      <w:pPr>
        <w:rPr>
          <w:sz w:val="24"/>
        </w:rPr>
        <w:sectPr w:rsidR="00100FD6">
          <w:headerReference w:type="default" r:id="rId12"/>
          <w:pgSz w:w="16840" w:h="11910" w:orient="landscape"/>
          <w:pgMar w:top="1400" w:right="1060" w:bottom="280" w:left="1380" w:header="1140" w:footer="0" w:gutter="0"/>
          <w:cols w:space="720"/>
        </w:sectPr>
      </w:pPr>
    </w:p>
    <w:p w:rsidR="00100FD6" w:rsidRDefault="00100FD6">
      <w:pPr>
        <w:pStyle w:val="a3"/>
        <w:rPr>
          <w:sz w:val="24"/>
        </w:rPr>
      </w:pPr>
    </w:p>
    <w:p w:rsidR="00100FD6" w:rsidRDefault="00980D05">
      <w:pPr>
        <w:tabs>
          <w:tab w:val="left" w:pos="11610"/>
        </w:tabs>
        <w:ind w:left="172"/>
        <w:rPr>
          <w:b/>
          <w:sz w:val="24"/>
        </w:rPr>
      </w:pPr>
      <w:r>
        <w:rPr>
          <w:b/>
          <w:sz w:val="24"/>
        </w:rPr>
        <w:t>Дәрігердің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қабылдау</w:t>
      </w:r>
      <w:r>
        <w:rPr>
          <w:b/>
          <w:spacing w:val="-2"/>
          <w:sz w:val="24"/>
        </w:rPr>
        <w:t xml:space="preserve"> журналы</w:t>
      </w:r>
      <w:r>
        <w:rPr>
          <w:b/>
          <w:sz w:val="24"/>
        </w:rPr>
        <w:tab/>
        <w:t>(журналдың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екінші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беті)</w:t>
      </w:r>
    </w:p>
    <w:p w:rsidR="00100FD6" w:rsidRDefault="00100FD6">
      <w:pPr>
        <w:pStyle w:val="a3"/>
        <w:spacing w:before="49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2235"/>
        <w:gridCol w:w="3636"/>
        <w:gridCol w:w="3466"/>
        <w:gridCol w:w="2971"/>
      </w:tblGrid>
      <w:tr w:rsidR="00100FD6">
        <w:trPr>
          <w:trHeight w:val="830"/>
        </w:trPr>
        <w:tc>
          <w:tcPr>
            <w:tcW w:w="1709" w:type="dxa"/>
          </w:tcPr>
          <w:p w:rsidR="00100FD6" w:rsidRDefault="00980D05">
            <w:pPr>
              <w:pStyle w:val="TableParagraph"/>
              <w:spacing w:before="275"/>
              <w:ind w:lef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Мекен-</w:t>
            </w:r>
            <w:r>
              <w:rPr>
                <w:b/>
                <w:spacing w:val="-4"/>
                <w:sz w:val="24"/>
              </w:rPr>
              <w:t>жайы</w:t>
            </w:r>
          </w:p>
        </w:tc>
        <w:tc>
          <w:tcPr>
            <w:tcW w:w="2235" w:type="dxa"/>
          </w:tcPr>
          <w:p w:rsidR="00100FD6" w:rsidRDefault="00980D05">
            <w:pPr>
              <w:pStyle w:val="TableParagraph"/>
              <w:spacing w:before="275"/>
              <w:ind w:lef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Факультеті</w:t>
            </w:r>
          </w:p>
        </w:tc>
        <w:tc>
          <w:tcPr>
            <w:tcW w:w="3636" w:type="dxa"/>
          </w:tcPr>
          <w:p w:rsidR="00100FD6" w:rsidRDefault="00980D05">
            <w:pPr>
              <w:pStyle w:val="TableParagraph"/>
              <w:spacing w:before="27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Диагнозы</w:t>
            </w:r>
          </w:p>
        </w:tc>
        <w:tc>
          <w:tcPr>
            <w:tcW w:w="3466" w:type="dxa"/>
          </w:tcPr>
          <w:p w:rsidR="00100FD6" w:rsidRDefault="00980D05">
            <w:pPr>
              <w:pStyle w:val="TableParagraph"/>
              <w:spacing w:before="275"/>
              <w:ind w:left="9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Емдеудің </w:t>
            </w:r>
            <w:r>
              <w:rPr>
                <w:b/>
                <w:spacing w:val="-5"/>
                <w:sz w:val="24"/>
              </w:rPr>
              <w:t>аты</w:t>
            </w:r>
          </w:p>
        </w:tc>
        <w:tc>
          <w:tcPr>
            <w:tcW w:w="2971" w:type="dxa"/>
          </w:tcPr>
          <w:p w:rsidR="00100FD6" w:rsidRDefault="00980D05">
            <w:pPr>
              <w:pStyle w:val="TableParagraph"/>
              <w:spacing w:before="27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Ескерту</w:t>
            </w:r>
          </w:p>
        </w:tc>
      </w:tr>
      <w:tr w:rsidR="00100FD6">
        <w:trPr>
          <w:trHeight w:val="316"/>
        </w:trPr>
        <w:tc>
          <w:tcPr>
            <w:tcW w:w="170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466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2971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</w:tr>
      <w:tr w:rsidR="00100FD6">
        <w:trPr>
          <w:trHeight w:val="317"/>
        </w:trPr>
        <w:tc>
          <w:tcPr>
            <w:tcW w:w="170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466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2971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</w:tr>
      <w:tr w:rsidR="00100FD6">
        <w:trPr>
          <w:trHeight w:val="318"/>
        </w:trPr>
        <w:tc>
          <w:tcPr>
            <w:tcW w:w="170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466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2971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</w:tr>
      <w:tr w:rsidR="00100FD6">
        <w:trPr>
          <w:trHeight w:val="316"/>
        </w:trPr>
        <w:tc>
          <w:tcPr>
            <w:tcW w:w="170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466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2971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</w:tr>
      <w:tr w:rsidR="00100FD6">
        <w:trPr>
          <w:trHeight w:val="318"/>
        </w:trPr>
        <w:tc>
          <w:tcPr>
            <w:tcW w:w="170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466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2971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</w:tr>
      <w:tr w:rsidR="00100FD6">
        <w:trPr>
          <w:trHeight w:val="316"/>
        </w:trPr>
        <w:tc>
          <w:tcPr>
            <w:tcW w:w="170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466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2971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</w:tr>
      <w:tr w:rsidR="00100FD6">
        <w:trPr>
          <w:trHeight w:val="316"/>
        </w:trPr>
        <w:tc>
          <w:tcPr>
            <w:tcW w:w="170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466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2971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</w:tr>
      <w:tr w:rsidR="00100FD6">
        <w:trPr>
          <w:trHeight w:val="318"/>
        </w:trPr>
        <w:tc>
          <w:tcPr>
            <w:tcW w:w="170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466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2971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</w:tr>
      <w:tr w:rsidR="00100FD6">
        <w:trPr>
          <w:trHeight w:val="316"/>
        </w:trPr>
        <w:tc>
          <w:tcPr>
            <w:tcW w:w="1709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3466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  <w:tc>
          <w:tcPr>
            <w:tcW w:w="2971" w:type="dxa"/>
          </w:tcPr>
          <w:p w:rsidR="00100FD6" w:rsidRDefault="00100FD6">
            <w:pPr>
              <w:pStyle w:val="TableParagraph"/>
              <w:rPr>
                <w:sz w:val="24"/>
              </w:rPr>
            </w:pPr>
          </w:p>
        </w:tc>
      </w:tr>
    </w:tbl>
    <w:p w:rsidR="00980D05" w:rsidRDefault="00980D05"/>
    <w:sectPr w:rsidR="00980D05">
      <w:pgSz w:w="16840" w:h="11910" w:orient="landscape"/>
      <w:pgMar w:top="1400" w:right="1060" w:bottom="280" w:left="138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D05" w:rsidRDefault="00980D05">
      <w:r>
        <w:separator/>
      </w:r>
    </w:p>
  </w:endnote>
  <w:endnote w:type="continuationSeparator" w:id="0">
    <w:p w:rsidR="00980D05" w:rsidRDefault="0098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822" w:rsidRDefault="00DF082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822" w:rsidRDefault="00DF082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822" w:rsidRDefault="00DF08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D05" w:rsidRDefault="00980D05">
      <w:r>
        <w:separator/>
      </w:r>
    </w:p>
  </w:footnote>
  <w:footnote w:type="continuationSeparator" w:id="0">
    <w:p w:rsidR="00980D05" w:rsidRDefault="0098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822" w:rsidRDefault="00DF082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822" w:rsidRDefault="00DF082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822" w:rsidRDefault="00DF0822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FD6" w:rsidRDefault="00980D05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4064" behindDoc="1" locked="0" layoutInCell="1" allowOverlap="1">
              <wp:simplePos x="0" y="0"/>
              <wp:positionH relativeFrom="page">
                <wp:posOffset>8899397</wp:posOffset>
              </wp:positionH>
              <wp:positionV relativeFrom="page">
                <wp:posOffset>711284</wp:posOffset>
              </wp:positionV>
              <wp:extent cx="108585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0FD6" w:rsidRDefault="00980D05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bookmarkStart w:id="0" w:name="_GoBack"/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ФЖ-ҰБ-00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003</w:t>
                          </w:r>
                          <w:bookmarkEnd w:id="0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0.75pt;margin-top:56pt;width:85.5pt;height:15.3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" filled="f" stroked="f">
              <v:textbox inset="0,0,0,0">
                <w:txbxContent>
                  <w:p w:rsidR="00100FD6" w:rsidRDefault="00980D05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bookmarkStart w:id="1" w:name="_GoBack"/>
                    <w:r>
                      <w:rPr>
                        <w:b/>
                        <w:i/>
                        <w:spacing w:val="-2"/>
                        <w:sz w:val="24"/>
                      </w:rPr>
                      <w:t>ФЖ-ҰБ-00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3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003</w:t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0FD6"/>
    <w:rsid w:val="00100FD6"/>
    <w:rsid w:val="00980D05"/>
    <w:rsid w:val="00D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7F8CC"/>
  <w15:docId w15:val="{0DDB7955-EA3B-4D92-A699-E9E82870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31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F08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0822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DF08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0822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2024-10-04T07:52:00Z</dcterms:created>
  <dcterms:modified xsi:type="dcterms:W3CDTF">2024-10-04T17:20:00Z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