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08"/>
        <w:ind w:left="139" w:right="0" w:firstLine="0"/>
        <w:jc w:val="center"/>
        <w:rPr>
          <w:b/>
          <w:sz w:val="28"/>
        </w:rPr>
      </w:pPr>
      <w:r>
        <w:rPr>
          <w:b/>
          <w:sz w:val="28"/>
        </w:rPr>
        <w:t>Қожа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Ахмет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Ясауи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атындағы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Халықаралық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қазақ-түрік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университеті</w:t>
      </w:r>
    </w:p>
    <w:p>
      <w:pPr>
        <w:spacing w:before="322"/>
        <w:ind w:left="137" w:right="0" w:firstLine="0"/>
        <w:jc w:val="center"/>
        <w:rPr>
          <w:b/>
          <w:sz w:val="28"/>
        </w:rPr>
      </w:pPr>
      <w:r>
        <w:rPr>
          <w:b/>
          <w:sz w:val="28"/>
        </w:rPr>
        <w:t>«АИ»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дәригерлік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амбулаториясы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31"/>
        <w:rPr>
          <w:sz w:val="28"/>
        </w:rPr>
      </w:pPr>
    </w:p>
    <w:p>
      <w:pPr>
        <w:pStyle w:val="Title"/>
      </w:pPr>
      <w:r>
        <w:rPr/>
        <w:t>Сырттан</w:t>
      </w:r>
      <w:r>
        <w:rPr>
          <w:spacing w:val="-16"/>
        </w:rPr>
        <w:t> </w:t>
      </w:r>
      <w:r>
        <w:rPr/>
        <w:t>келген</w:t>
      </w:r>
      <w:r>
        <w:rPr>
          <w:spacing w:val="-16"/>
        </w:rPr>
        <w:t> </w:t>
      </w:r>
      <w:r>
        <w:rPr/>
        <w:t>анықтамаларды тіркеу журналы</w:t>
      </w:r>
    </w:p>
    <w:p>
      <w:pPr>
        <w:pStyle w:val="BodyText"/>
        <w:rPr>
          <w:sz w:val="40"/>
        </w:rPr>
      </w:pPr>
    </w:p>
    <w:p>
      <w:pPr>
        <w:pStyle w:val="BodyText"/>
        <w:spacing w:before="46"/>
        <w:rPr>
          <w:sz w:val="40"/>
        </w:rPr>
      </w:pPr>
    </w:p>
    <w:p>
      <w:pPr>
        <w:spacing w:before="0"/>
        <w:ind w:left="136" w:right="0" w:firstLine="0"/>
        <w:jc w:val="center"/>
        <w:rPr>
          <w:b/>
          <w:sz w:val="28"/>
        </w:rPr>
      </w:pPr>
      <w:r>
        <w:rPr>
          <w:b/>
          <w:sz w:val="28"/>
        </w:rPr>
        <w:t>сақталу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мерзімі:</w:t>
      </w:r>
      <w:r>
        <w:rPr>
          <w:b/>
          <w:spacing w:val="65"/>
          <w:sz w:val="28"/>
        </w:rPr>
        <w:t> </w:t>
      </w:r>
      <w:r>
        <w:rPr>
          <w:b/>
          <w:sz w:val="28"/>
        </w:rPr>
        <w:t>1</w:t>
      </w:r>
      <w:r>
        <w:rPr>
          <w:b/>
          <w:spacing w:val="-5"/>
          <w:sz w:val="28"/>
        </w:rPr>
        <w:t> жыл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21"/>
        <w:rPr>
          <w:sz w:val="28"/>
        </w:rPr>
      </w:pPr>
    </w:p>
    <w:p>
      <w:pPr>
        <w:tabs>
          <w:tab w:pos="838" w:val="left" w:leader="dot"/>
        </w:tabs>
        <w:spacing w:before="0"/>
        <w:ind w:left="138" w:right="0" w:firstLine="0"/>
        <w:jc w:val="center"/>
        <w:rPr>
          <w:b/>
          <w:sz w:val="28"/>
        </w:rPr>
      </w:pPr>
      <w:r>
        <w:rPr>
          <w:b/>
          <w:spacing w:val="-5"/>
          <w:sz w:val="28"/>
        </w:rPr>
        <w:t>202</w:t>
      </w:r>
      <w:r>
        <w:rPr>
          <w:sz w:val="28"/>
        </w:rPr>
        <w:tab/>
      </w:r>
      <w:r>
        <w:rPr>
          <w:b/>
          <w:spacing w:val="-10"/>
          <w:sz w:val="28"/>
        </w:rPr>
        <w:t>ж</w:t>
      </w:r>
    </w:p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1340" w:bottom="280" w:left="1160" w:right="1300"/>
        </w:sectPr>
      </w:pPr>
    </w:p>
    <w:p>
      <w:pPr>
        <w:pStyle w:val="BodyText"/>
      </w:pPr>
    </w:p>
    <w:p>
      <w:pPr>
        <w:pStyle w:val="BodyText"/>
        <w:tabs>
          <w:tab w:pos="10997" w:val="left" w:leader="none"/>
        </w:tabs>
        <w:ind w:left="152"/>
      </w:pPr>
      <w:r>
        <w:rPr/>
        <w:t>Сырттан</w:t>
      </w:r>
      <w:r>
        <w:rPr>
          <w:spacing w:val="-6"/>
        </w:rPr>
        <w:t> </w:t>
      </w:r>
      <w:r>
        <w:rPr/>
        <w:t>келген</w:t>
      </w:r>
      <w:r>
        <w:rPr>
          <w:spacing w:val="-3"/>
        </w:rPr>
        <w:t> </w:t>
      </w:r>
      <w:r>
        <w:rPr/>
        <w:t>анықтаманы</w:t>
      </w:r>
      <w:r>
        <w:rPr>
          <w:spacing w:val="-6"/>
        </w:rPr>
        <w:t> </w:t>
      </w:r>
      <w:r>
        <w:rPr/>
        <w:t>тіркеу</w:t>
      </w:r>
      <w:r>
        <w:rPr>
          <w:spacing w:val="-3"/>
        </w:rPr>
        <w:t> </w:t>
      </w:r>
      <w:r>
        <w:rPr>
          <w:spacing w:val="-2"/>
        </w:rPr>
        <w:t>журналы</w:t>
      </w:r>
      <w:r>
        <w:rPr/>
        <w:tab/>
        <w:t>(журналдың</w:t>
      </w:r>
      <w:r>
        <w:rPr>
          <w:spacing w:val="-9"/>
        </w:rPr>
        <w:t> </w:t>
      </w:r>
      <w:r>
        <w:rPr/>
        <w:t>бірінші</w:t>
      </w:r>
      <w:r>
        <w:rPr>
          <w:spacing w:val="-5"/>
        </w:rPr>
        <w:t> </w:t>
      </w:r>
      <w:r>
        <w:rPr>
          <w:spacing w:val="-2"/>
        </w:rPr>
        <w:t>беті)</w:t>
      </w:r>
    </w:p>
    <w:p>
      <w:pPr>
        <w:pStyle w:val="BodyText"/>
        <w:spacing w:before="224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6300"/>
        <w:gridCol w:w="1800"/>
        <w:gridCol w:w="3060"/>
        <w:gridCol w:w="2335"/>
      </w:tblGrid>
      <w:tr>
        <w:trPr>
          <w:trHeight w:val="827" w:hRule="atLeast"/>
        </w:trPr>
        <w:tc>
          <w:tcPr>
            <w:tcW w:w="648" w:type="dxa"/>
          </w:tcPr>
          <w:p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300" w:type="dxa"/>
          </w:tcPr>
          <w:p>
            <w:pPr>
              <w:pStyle w:val="TableParagraph"/>
              <w:spacing w:before="27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1800" w:type="dxa"/>
          </w:tcPr>
          <w:p>
            <w:pPr>
              <w:pStyle w:val="TableParagraph"/>
              <w:spacing w:before="272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Туған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  <w:tc>
          <w:tcPr>
            <w:tcW w:w="3060" w:type="dxa"/>
          </w:tcPr>
          <w:p>
            <w:pPr>
              <w:pStyle w:val="TableParagraph"/>
              <w:spacing w:before="272"/>
              <w:ind w:left="831"/>
              <w:rPr>
                <w:b/>
                <w:sz w:val="24"/>
              </w:rPr>
            </w:pPr>
            <w:r>
              <w:rPr>
                <w:b/>
                <w:sz w:val="24"/>
              </w:rPr>
              <w:t>Мекен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жайы</w:t>
            </w:r>
          </w:p>
        </w:tc>
        <w:tc>
          <w:tcPr>
            <w:tcW w:w="2335" w:type="dxa"/>
          </w:tcPr>
          <w:p>
            <w:pPr>
              <w:pStyle w:val="TableParagraph"/>
              <w:spacing w:before="272"/>
              <w:ind w:left="5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Факультеті</w:t>
            </w:r>
          </w:p>
        </w:tc>
      </w:tr>
      <w:tr>
        <w:trPr>
          <w:trHeight w:val="318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6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5"/>
          <w:pgSz w:w="16840" w:h="11910" w:orient="landscape"/>
          <w:pgMar w:header="1140" w:footer="0" w:top="1400" w:bottom="280" w:left="1160" w:right="1300"/>
        </w:sectPr>
      </w:pPr>
    </w:p>
    <w:p>
      <w:pPr>
        <w:pStyle w:val="BodyText"/>
      </w:pPr>
    </w:p>
    <w:p>
      <w:pPr>
        <w:pStyle w:val="BodyText"/>
        <w:tabs>
          <w:tab w:pos="11174" w:val="left" w:leader="none"/>
        </w:tabs>
        <w:ind w:left="332"/>
      </w:pPr>
      <w:r>
        <w:rPr/>
        <w:t>Сырттан</w:t>
      </w:r>
      <w:r>
        <w:rPr>
          <w:spacing w:val="-6"/>
        </w:rPr>
        <w:t> </w:t>
      </w:r>
      <w:r>
        <w:rPr/>
        <w:t>келген</w:t>
      </w:r>
      <w:r>
        <w:rPr>
          <w:spacing w:val="-4"/>
        </w:rPr>
        <w:t> </w:t>
      </w:r>
      <w:r>
        <w:rPr/>
        <w:t>анықтаманы</w:t>
      </w:r>
      <w:r>
        <w:rPr>
          <w:spacing w:val="-7"/>
        </w:rPr>
        <w:t> </w:t>
      </w:r>
      <w:r>
        <w:rPr/>
        <w:t>тіркеу</w:t>
      </w:r>
      <w:r>
        <w:rPr>
          <w:spacing w:val="-3"/>
        </w:rPr>
        <w:t> </w:t>
      </w:r>
      <w:r>
        <w:rPr>
          <w:spacing w:val="-2"/>
        </w:rPr>
        <w:t>журналы</w:t>
      </w:r>
      <w:r>
        <w:rPr/>
        <w:tab/>
        <w:t>(журналдың</w:t>
      </w:r>
      <w:r>
        <w:rPr>
          <w:spacing w:val="-8"/>
        </w:rPr>
        <w:t> </w:t>
      </w:r>
      <w:r>
        <w:rPr/>
        <w:t>екінші</w:t>
      </w:r>
      <w:r>
        <w:rPr>
          <w:spacing w:val="-5"/>
        </w:rPr>
        <w:t> </w:t>
      </w:r>
      <w:r>
        <w:rPr>
          <w:spacing w:val="-2"/>
        </w:rPr>
        <w:t>беті)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7201"/>
        <w:gridCol w:w="3241"/>
      </w:tblGrid>
      <w:tr>
        <w:trPr>
          <w:trHeight w:val="830" w:hRule="atLeast"/>
        </w:trPr>
        <w:tc>
          <w:tcPr>
            <w:tcW w:w="3348" w:type="dxa"/>
          </w:tcPr>
          <w:p>
            <w:pPr>
              <w:pStyle w:val="TableParagraph"/>
              <w:spacing w:before="27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Анықтаманы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берген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мерзімі</w:t>
            </w:r>
          </w:p>
        </w:tc>
        <w:tc>
          <w:tcPr>
            <w:tcW w:w="7201" w:type="dxa"/>
          </w:tcPr>
          <w:p>
            <w:pPr>
              <w:pStyle w:val="TableParagraph"/>
              <w:spacing w:before="27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Диагнозы</w:t>
            </w:r>
          </w:p>
        </w:tc>
        <w:tc>
          <w:tcPr>
            <w:tcW w:w="3241" w:type="dxa"/>
          </w:tcPr>
          <w:p>
            <w:pPr>
              <w:pStyle w:val="TableParagraph"/>
              <w:spacing w:line="270" w:lineRule="atLeast" w:before="258"/>
              <w:ind w:left="696" w:right="479" w:hanging="204"/>
              <w:rPr>
                <w:b/>
                <w:sz w:val="24"/>
              </w:rPr>
            </w:pPr>
            <w:r>
              <w:rPr>
                <w:b/>
                <w:sz w:val="24"/>
              </w:rPr>
              <w:t>Анықтаманы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берген мекеменің атауы</w:t>
            </w:r>
          </w:p>
        </w:tc>
      </w:tr>
      <w:tr>
        <w:trPr>
          <w:trHeight w:val="316" w:hRule="atLeast"/>
        </w:trPr>
        <w:tc>
          <w:tcPr>
            <w:tcW w:w="3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3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3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3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3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3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3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3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3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334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2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header="1140" w:footer="0" w:top="1400" w:bottom="280" w:left="11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8899397</wp:posOffset>
              </wp:positionH>
              <wp:positionV relativeFrom="page">
                <wp:posOffset>711284</wp:posOffset>
              </wp:positionV>
              <wp:extent cx="108585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858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ФЖ-ҰБ-003/004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00.73999pt;margin-top:56.006649pt;width:85.5pt;height:15.3pt;mso-position-horizontal-relative:page;mso-position-vertical-relative:page;z-index:-1589708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sz w:val="24"/>
                      </w:rPr>
                      <w:t>ФЖ-ҰБ-003/004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3692" w:right="3548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2024-10-04T07:53:25Z</dcterms:created>
  <dcterms:modified xsi:type="dcterms:W3CDTF">2024-10-04T07:53:25Z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