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F5" w:rsidRPr="00E04F2C" w:rsidRDefault="00E04F2C" w:rsidP="00342956">
      <w:pPr>
        <w:pStyle w:val="a3"/>
        <w:tabs>
          <w:tab w:val="left" w:pos="6298"/>
          <w:tab w:val="left" w:pos="6374"/>
          <w:tab w:val="left" w:pos="6912"/>
        </w:tabs>
        <w:rPr>
          <w:b/>
          <w:i/>
          <w:sz w:val="24"/>
          <w:szCs w:val="24"/>
        </w:rPr>
      </w:pPr>
      <w:r>
        <w:rPr>
          <w:sz w:val="20"/>
        </w:rPr>
        <w:tab/>
        <w:t xml:space="preserve">        </w:t>
      </w:r>
      <w:r>
        <w:rPr>
          <w:sz w:val="20"/>
        </w:rPr>
        <w:tab/>
      </w:r>
      <w:r w:rsidR="00342956">
        <w:rPr>
          <w:sz w:val="20"/>
          <w:lang w:val="ru-RU"/>
        </w:rPr>
        <w:t xml:space="preserve"> </w:t>
      </w:r>
      <w:r w:rsidR="00342956">
        <w:rPr>
          <w:sz w:val="20"/>
        </w:rPr>
        <w:tab/>
      </w:r>
      <w:r w:rsidR="00342956">
        <w:rPr>
          <w:sz w:val="20"/>
          <w:lang w:val="ru-RU"/>
        </w:rPr>
        <w:t xml:space="preserve">         </w:t>
      </w:r>
      <w:bookmarkStart w:id="0" w:name="_GoBack"/>
      <w:bookmarkEnd w:id="0"/>
      <w:r w:rsidRPr="00E04F2C">
        <w:rPr>
          <w:b/>
          <w:i/>
          <w:sz w:val="24"/>
          <w:szCs w:val="24"/>
        </w:rPr>
        <w:t>Ф-ББ-003/006</w:t>
      </w:r>
    </w:p>
    <w:p w:rsidR="00432AF5" w:rsidRPr="00E04F2C" w:rsidRDefault="00432AF5">
      <w:pPr>
        <w:pStyle w:val="a3"/>
        <w:rPr>
          <w:b/>
          <w:i/>
          <w:sz w:val="24"/>
          <w:szCs w:val="24"/>
        </w:rPr>
      </w:pPr>
    </w:p>
    <w:p w:rsidR="00432AF5" w:rsidRPr="00E04F2C" w:rsidRDefault="00E04F2C" w:rsidP="00E04F2C">
      <w:pPr>
        <w:pStyle w:val="a3"/>
        <w:tabs>
          <w:tab w:val="left" w:pos="6411"/>
        </w:tabs>
        <w:rPr>
          <w:b/>
          <w:i/>
          <w:sz w:val="24"/>
          <w:szCs w:val="24"/>
        </w:rPr>
      </w:pPr>
      <w:r w:rsidRPr="00E04F2C">
        <w:rPr>
          <w:b/>
          <w:i/>
          <w:sz w:val="24"/>
          <w:szCs w:val="24"/>
        </w:rPr>
        <w:tab/>
      </w:r>
    </w:p>
    <w:p w:rsidR="00432AF5" w:rsidRDefault="00302257">
      <w:pPr>
        <w:pStyle w:val="a3"/>
        <w:ind w:left="3977"/>
        <w:rPr>
          <w:sz w:val="20"/>
        </w:rPr>
      </w:pPr>
      <w:r>
        <w:rPr>
          <w:noProof/>
          <w:sz w:val="20"/>
          <w:lang w:val="ru-RU" w:eastAsia="zh-CN"/>
        </w:rPr>
        <w:drawing>
          <wp:inline distT="0" distB="0" distL="0" distR="0">
            <wp:extent cx="988243" cy="942975"/>
            <wp:effectExtent l="0" t="0" r="0" b="0"/>
            <wp:docPr id="1" name="image1.jpeg" descr="logo_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243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AF5" w:rsidRDefault="00432AF5">
      <w:pPr>
        <w:pStyle w:val="a3"/>
        <w:spacing w:before="5"/>
        <w:rPr>
          <w:sz w:val="21"/>
        </w:rPr>
      </w:pPr>
    </w:p>
    <w:p w:rsidR="00432AF5" w:rsidRDefault="00302257">
      <w:pPr>
        <w:pStyle w:val="1"/>
        <w:ind w:left="202" w:right="271"/>
      </w:pPr>
      <w:r>
        <w:t>ҚОЖА АХМЕТ ЯСАУИ</w:t>
      </w:r>
      <w:r>
        <w:rPr>
          <w:spacing w:val="1"/>
        </w:rPr>
        <w:t xml:space="preserve"> </w:t>
      </w:r>
      <w:r>
        <w:t>атындағы ХАЛЫҚАРАЛЫҚ ҚАЗАҚ-ТҮРІК</w:t>
      </w:r>
      <w:r>
        <w:rPr>
          <w:spacing w:val="-67"/>
        </w:rPr>
        <w:t xml:space="preserve"> </w:t>
      </w:r>
      <w:r>
        <w:t>УНИВЕРСИТЕТІ</w:t>
      </w:r>
    </w:p>
    <w:p w:rsidR="00432AF5" w:rsidRDefault="00302257">
      <w:pPr>
        <w:spacing w:before="93"/>
        <w:ind w:left="201" w:right="271"/>
        <w:jc w:val="center"/>
        <w:rPr>
          <w:b/>
          <w:sz w:val="28"/>
        </w:rPr>
      </w:pPr>
      <w:r>
        <w:rPr>
          <w:b/>
          <w:sz w:val="28"/>
        </w:rPr>
        <w:t>Іс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құжаттар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тізімі</w:t>
      </w:r>
    </w:p>
    <w:p w:rsidR="00432AF5" w:rsidRDefault="00432AF5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917"/>
      </w:tblGrid>
      <w:tr w:rsidR="00432AF5">
        <w:trPr>
          <w:trHeight w:val="251"/>
        </w:trPr>
        <w:tc>
          <w:tcPr>
            <w:tcW w:w="1440" w:type="dxa"/>
          </w:tcPr>
          <w:p w:rsidR="00432AF5" w:rsidRDefault="00302257">
            <w:pPr>
              <w:pStyle w:val="TableParagraph"/>
              <w:spacing w:line="232" w:lineRule="exact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2" w:lineRule="exact"/>
              <w:ind w:left="3097" w:right="308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Қүжаттың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аты</w:t>
            </w:r>
          </w:p>
        </w:tc>
      </w:tr>
      <w:tr w:rsidR="00432AF5">
        <w:trPr>
          <w:trHeight w:val="254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Жеке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іс қағазы</w:t>
            </w:r>
          </w:p>
        </w:tc>
      </w:tr>
      <w:tr w:rsidR="00432AF5">
        <w:trPr>
          <w:trHeight w:val="254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5" w:lineRule="exact"/>
              <w:ind w:left="107"/>
              <w:rPr>
                <w:i/>
              </w:rPr>
            </w:pPr>
            <w:r>
              <w:rPr>
                <w:i/>
              </w:rPr>
              <w:t>Жеке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карточка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Т-2</w:t>
            </w:r>
          </w:p>
        </w:tc>
      </w:tr>
      <w:tr w:rsidR="00432AF5">
        <w:trPr>
          <w:trHeight w:val="251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Таныстыру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қағазы</w:t>
            </w:r>
          </w:p>
        </w:tc>
      </w:tr>
      <w:tr w:rsidR="00432AF5">
        <w:trPr>
          <w:trHeight w:val="253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Жеке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куәлік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(көшірмесі)</w:t>
            </w:r>
          </w:p>
        </w:tc>
      </w:tr>
      <w:tr w:rsidR="00432AF5">
        <w:trPr>
          <w:trHeight w:val="251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Зейнеткерлік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қорының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келісім-шарты</w:t>
            </w:r>
          </w:p>
        </w:tc>
      </w:tr>
      <w:tr w:rsidR="00432AF5">
        <w:trPr>
          <w:trHeight w:val="253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Мекенжай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анықтамасы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(ХҚКО-нан)</w:t>
            </w:r>
          </w:p>
        </w:tc>
      </w:tr>
      <w:tr w:rsidR="00432AF5">
        <w:trPr>
          <w:trHeight w:val="254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Өмірбаян</w:t>
            </w:r>
          </w:p>
        </w:tc>
      </w:tr>
      <w:tr w:rsidR="00432AF5">
        <w:trPr>
          <w:trHeight w:val="251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Ғылыми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еңбектерінің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тізім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(ОПҚ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үшін)</w:t>
            </w:r>
          </w:p>
        </w:tc>
      </w:tr>
      <w:tr w:rsidR="00432AF5">
        <w:trPr>
          <w:trHeight w:val="254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Жұмыс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орнынан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анықтама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(қосымша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қызметкерлер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үшін)</w:t>
            </w:r>
          </w:p>
        </w:tc>
      </w:tr>
      <w:tr w:rsidR="00432AF5">
        <w:trPr>
          <w:trHeight w:val="251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Медициналық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кітапша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1-23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бет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көшірме</w:t>
            </w:r>
          </w:p>
        </w:tc>
      </w:tr>
      <w:tr w:rsidR="00432AF5">
        <w:trPr>
          <w:trHeight w:val="254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Диплом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көшірмесі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қосымшасымен</w:t>
            </w:r>
          </w:p>
        </w:tc>
      </w:tr>
      <w:tr w:rsidR="00432AF5">
        <w:trPr>
          <w:trHeight w:val="251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Соттылығы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туралы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анықтама</w:t>
            </w:r>
          </w:p>
        </w:tc>
      </w:tr>
      <w:tr w:rsidR="00432AF5">
        <w:trPr>
          <w:trHeight w:val="253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Псих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диспансерде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есепте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тұрмайтындығы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туралы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анықтама</w:t>
            </w:r>
          </w:p>
        </w:tc>
      </w:tr>
      <w:tr w:rsidR="00432AF5">
        <w:trPr>
          <w:trHeight w:val="254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Наркологиялық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диспансерде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есепте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тұрмайтындығы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туралы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анықтама</w:t>
            </w:r>
          </w:p>
        </w:tc>
      </w:tr>
      <w:tr w:rsidR="00432AF5">
        <w:trPr>
          <w:trHeight w:val="251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Еңбек шарты</w:t>
            </w:r>
          </w:p>
        </w:tc>
      </w:tr>
      <w:tr w:rsidR="00432AF5">
        <w:trPr>
          <w:trHeight w:val="254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Өтініші</w:t>
            </w:r>
          </w:p>
        </w:tc>
      </w:tr>
      <w:tr w:rsidR="00432AF5">
        <w:trPr>
          <w:trHeight w:val="251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302257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Бұйрық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көшірмесінің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үзіндісі</w:t>
            </w:r>
          </w:p>
        </w:tc>
      </w:tr>
      <w:tr w:rsidR="00432AF5">
        <w:trPr>
          <w:trHeight w:val="253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</w:tr>
      <w:tr w:rsidR="00432AF5">
        <w:trPr>
          <w:trHeight w:val="251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</w:tr>
      <w:tr w:rsidR="00432AF5">
        <w:trPr>
          <w:trHeight w:val="253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</w:tr>
      <w:tr w:rsidR="00432AF5">
        <w:trPr>
          <w:trHeight w:val="254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</w:tr>
      <w:tr w:rsidR="00432AF5">
        <w:trPr>
          <w:trHeight w:val="251"/>
        </w:trPr>
        <w:tc>
          <w:tcPr>
            <w:tcW w:w="1440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  <w:tc>
          <w:tcPr>
            <w:tcW w:w="7917" w:type="dxa"/>
          </w:tcPr>
          <w:p w:rsidR="00432AF5" w:rsidRDefault="00432AF5">
            <w:pPr>
              <w:pStyle w:val="TableParagraph"/>
              <w:rPr>
                <w:sz w:val="18"/>
              </w:rPr>
            </w:pPr>
          </w:p>
        </w:tc>
      </w:tr>
    </w:tbl>
    <w:p w:rsidR="00E04F2C" w:rsidRDefault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Pr="00E04F2C" w:rsidRDefault="00E04F2C" w:rsidP="00E04F2C">
      <w:pPr>
        <w:rPr>
          <w:sz w:val="18"/>
        </w:rPr>
      </w:pPr>
    </w:p>
    <w:p w:rsidR="00E04F2C" w:rsidRDefault="00E04F2C" w:rsidP="00E04F2C">
      <w:pPr>
        <w:rPr>
          <w:sz w:val="18"/>
        </w:rPr>
      </w:pPr>
    </w:p>
    <w:p w:rsidR="00432AF5" w:rsidRDefault="00E04F2C" w:rsidP="00E04F2C">
      <w:pPr>
        <w:tabs>
          <w:tab w:val="left" w:pos="3080"/>
        </w:tabs>
        <w:rPr>
          <w:b/>
          <w:sz w:val="20"/>
        </w:rPr>
      </w:pPr>
      <w:r>
        <w:rPr>
          <w:sz w:val="18"/>
        </w:rPr>
        <w:tab/>
      </w:r>
    </w:p>
    <w:sectPr w:rsidR="00432AF5" w:rsidSect="00E04F2C">
      <w:headerReference w:type="default" r:id="rId9"/>
      <w:pgSz w:w="11910" w:h="16840"/>
      <w:pgMar w:top="1040" w:right="98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C0" w:rsidRDefault="004C7DC0">
      <w:r>
        <w:separator/>
      </w:r>
    </w:p>
  </w:endnote>
  <w:endnote w:type="continuationSeparator" w:id="0">
    <w:p w:rsidR="004C7DC0" w:rsidRDefault="004C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C0" w:rsidRDefault="004C7DC0">
      <w:r>
        <w:separator/>
      </w:r>
    </w:p>
  </w:footnote>
  <w:footnote w:type="continuationSeparator" w:id="0">
    <w:p w:rsidR="004C7DC0" w:rsidRDefault="004C7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801DF"/>
    <w:rsid w:val="00195549"/>
    <w:rsid w:val="00302257"/>
    <w:rsid w:val="00342956"/>
    <w:rsid w:val="00432AF5"/>
    <w:rsid w:val="004C7DC0"/>
    <w:rsid w:val="007D3B5F"/>
    <w:rsid w:val="00A1441A"/>
    <w:rsid w:val="00E0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602</Characters>
  <Application>Microsoft Office Word</Application>
  <DocSecurity>0</DocSecurity>
  <Lines>5</Lines>
  <Paragraphs>1</Paragraphs>
  <ScaleCrop>false</ScaleCrop>
  <Company>Home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2024-04-02T05:38:00Z</dcterms:created>
  <dcterms:modified xsi:type="dcterms:W3CDTF">2024-08-20T04:17:00Z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