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DE" w:rsidRDefault="00B56D4F">
      <w:pPr>
        <w:spacing w:before="71"/>
        <w:ind w:right="11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Ф-ОБ-001/001А</w:t>
      </w:r>
    </w:p>
    <w:p w:rsidR="00002ADE" w:rsidRDefault="00B56D4F">
      <w:pPr>
        <w:pStyle w:val="1"/>
        <w:ind w:left="945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002ADE" w:rsidRDefault="00002ADE">
      <w:pPr>
        <w:pStyle w:val="a3"/>
        <w:spacing w:before="0"/>
        <w:rPr>
          <w:sz w:val="24"/>
        </w:rPr>
      </w:pPr>
    </w:p>
    <w:p w:rsidR="00B56D4F" w:rsidRPr="00B56D4F" w:rsidRDefault="00B56D4F" w:rsidP="00457C1D">
      <w:pPr>
        <w:tabs>
          <w:tab w:val="left" w:pos="8789"/>
          <w:tab w:val="left" w:pos="8931"/>
        </w:tabs>
        <w:ind w:right="641"/>
        <w:jc w:val="right"/>
        <w:rPr>
          <w:lang w:val="ru-RU"/>
        </w:rPr>
      </w:pPr>
      <w:r w:rsidRPr="00B56D4F">
        <w:rPr>
          <w:sz w:val="24"/>
          <w:lang w:val="ru-RU"/>
        </w:rPr>
        <w:t xml:space="preserve">                                                                                                                 </w:t>
      </w:r>
      <w:r w:rsidRPr="00B56D4F">
        <w:rPr>
          <w:sz w:val="24"/>
        </w:rPr>
        <w:t>Б</w:t>
      </w:r>
      <w:r w:rsidR="00915420">
        <w:rPr>
          <w:spacing w:val="1"/>
          <w:sz w:val="24"/>
        </w:rPr>
        <w:t>екітемін</w:t>
      </w:r>
      <w:r w:rsidRPr="00B56D4F">
        <w:rPr>
          <w:sz w:val="24"/>
          <w:lang w:val="ru-RU"/>
        </w:rPr>
        <w:t xml:space="preserve">                       </w:t>
      </w:r>
      <w:r w:rsidRPr="00B56D4F">
        <w:t>Академиялық мәселелер</w:t>
      </w:r>
    </w:p>
    <w:p w:rsidR="00002ADE" w:rsidRPr="00B56D4F" w:rsidRDefault="00B56D4F" w:rsidP="00457C1D">
      <w:pPr>
        <w:ind w:right="641"/>
        <w:jc w:val="right"/>
        <w:rPr>
          <w:sz w:val="24"/>
          <w:lang w:val="ru-RU"/>
        </w:rPr>
      </w:pPr>
      <w:r w:rsidRPr="00B56D4F">
        <w:rPr>
          <w:spacing w:val="-57"/>
        </w:rPr>
        <w:t xml:space="preserve"> </w:t>
      </w:r>
      <w:r w:rsidRPr="00B56D4F">
        <w:t>вице-ректоры</w:t>
      </w:r>
    </w:p>
    <w:p w:rsidR="00B56D4F" w:rsidRPr="00915420" w:rsidRDefault="00457C1D" w:rsidP="00B56D4F">
      <w:pPr>
        <w:pStyle w:val="a3"/>
        <w:spacing w:before="3"/>
        <w:ind w:right="330"/>
        <w:jc w:val="right"/>
        <w:rPr>
          <w:b w:val="0"/>
          <w:sz w:val="16"/>
          <w:lang w:val="ru-RU"/>
        </w:rPr>
      </w:pPr>
      <w:r>
        <w:rPr>
          <w:b w:val="0"/>
        </w:rPr>
        <w:pict>
          <v:shape id="_x0000_s1026" style="position:absolute;left:0;text-align:left;margin-left:445.15pt;margin-top:9.85pt;width:65.1pt;height:3.65pt;flip:y;z-index:-15728128;mso-wrap-distance-left:0;mso-wrap-distance-right:0;mso-position-horizontal-relative:page" coordorigin="8903,268" coordsize="1440,0" path="m8903,268r1440,e" filled="f" strokeweight=".26669mm">
            <v:path arrowok="t"/>
            <w10:wrap type="topAndBottom" anchorx="page"/>
          </v:shape>
        </w:pict>
      </w:r>
      <w:r>
        <w:rPr>
          <w:b w:val="0"/>
        </w:rPr>
        <w:pict>
          <v:shape id="_x0000_s1027" style="position:absolute;left:0;text-align:left;margin-left:373.15pt;margin-top:13.4pt;width:66pt;height:.1pt;z-index:-15728640;mso-wrap-distance-left:0;mso-wrap-distance-right:0;mso-position-horizontal-relative:page" coordorigin="7463,268" coordsize="1320,0" path="m7463,268r1320,e" filled="f" strokeweight=".26669mm">
            <v:path arrowok="t"/>
            <w10:wrap type="topAndBottom" anchorx="page"/>
          </v:shape>
        </w:pict>
      </w:r>
    </w:p>
    <w:p w:rsidR="00002ADE" w:rsidRPr="00915420" w:rsidRDefault="00B56D4F" w:rsidP="00B56D4F">
      <w:pPr>
        <w:pStyle w:val="a3"/>
        <w:spacing w:before="3"/>
        <w:ind w:right="650"/>
        <w:rPr>
          <w:b w:val="0"/>
          <w:sz w:val="16"/>
          <w:lang w:val="ru-RU"/>
        </w:rPr>
      </w:pPr>
      <w:r w:rsidRPr="00915420">
        <w:rPr>
          <w:b w:val="0"/>
          <w:sz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B56D4F">
        <w:rPr>
          <w:b w:val="0"/>
          <w:sz w:val="16"/>
        </w:rPr>
        <w:t>(қолы)</w:t>
      </w:r>
      <w:r w:rsidRPr="00B56D4F">
        <w:rPr>
          <w:b w:val="0"/>
          <w:sz w:val="16"/>
        </w:rPr>
        <w:tab/>
      </w:r>
      <w:r w:rsidRPr="00915420">
        <w:rPr>
          <w:b w:val="0"/>
          <w:sz w:val="16"/>
          <w:lang w:val="ru-RU"/>
        </w:rPr>
        <w:t xml:space="preserve">         </w:t>
      </w:r>
      <w:r w:rsidRPr="00B56D4F">
        <w:rPr>
          <w:b w:val="0"/>
          <w:sz w:val="16"/>
        </w:rPr>
        <w:t>(аты-жөні)</w:t>
      </w:r>
    </w:p>
    <w:p w:rsidR="00002ADE" w:rsidRPr="00B56D4F" w:rsidRDefault="00B56D4F" w:rsidP="00B56D4F">
      <w:pPr>
        <w:pStyle w:val="1"/>
        <w:tabs>
          <w:tab w:val="left" w:pos="6482"/>
          <w:tab w:val="left" w:pos="7797"/>
          <w:tab w:val="left" w:pos="8525"/>
        </w:tabs>
        <w:spacing w:before="96"/>
        <w:jc w:val="both"/>
        <w:rPr>
          <w:b w:val="0"/>
        </w:rPr>
      </w:pPr>
      <w:r w:rsidRPr="00B56D4F">
        <w:rPr>
          <w:b w:val="0"/>
        </w:rPr>
        <w:t>«</w:t>
      </w:r>
      <w:r w:rsidRPr="00B56D4F">
        <w:rPr>
          <w:b w:val="0"/>
          <w:u w:val="single"/>
        </w:rPr>
        <w:tab/>
      </w:r>
      <w:r w:rsidRPr="00B56D4F">
        <w:rPr>
          <w:b w:val="0"/>
        </w:rPr>
        <w:t>»</w:t>
      </w:r>
      <w:r w:rsidRPr="00B56D4F">
        <w:rPr>
          <w:b w:val="0"/>
          <w:u w:val="single"/>
        </w:rPr>
        <w:tab/>
      </w:r>
      <w:r w:rsidRPr="00B56D4F">
        <w:rPr>
          <w:b w:val="0"/>
        </w:rPr>
        <w:t>202</w:t>
      </w:r>
      <w:r w:rsidRPr="00B56D4F">
        <w:rPr>
          <w:b w:val="0"/>
          <w:u w:val="single"/>
        </w:rPr>
        <w:tab/>
      </w:r>
      <w:r w:rsidR="00457C1D">
        <w:rPr>
          <w:b w:val="0"/>
          <w:u w:val="single"/>
        </w:rPr>
        <w:t xml:space="preserve"> </w:t>
      </w:r>
      <w:bookmarkStart w:id="0" w:name="_GoBack"/>
      <w:bookmarkEnd w:id="0"/>
      <w:r w:rsidRPr="00B56D4F">
        <w:rPr>
          <w:b w:val="0"/>
        </w:rPr>
        <w:t>ж.</w:t>
      </w:r>
    </w:p>
    <w:p w:rsidR="00002ADE" w:rsidRPr="00B56D4F" w:rsidRDefault="00002ADE">
      <w:pPr>
        <w:pStyle w:val="a3"/>
        <w:spacing w:before="4"/>
        <w:rPr>
          <w:sz w:val="14"/>
          <w:lang w:val="ru-RU"/>
        </w:rPr>
      </w:pPr>
    </w:p>
    <w:p w:rsidR="00002ADE" w:rsidRDefault="00B56D4F">
      <w:pPr>
        <w:pStyle w:val="a3"/>
        <w:tabs>
          <w:tab w:val="left" w:pos="2819"/>
        </w:tabs>
        <w:spacing w:before="92" w:line="252" w:lineRule="exact"/>
        <w:ind w:left="129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</w:t>
      </w:r>
    </w:p>
    <w:p w:rsidR="00002ADE" w:rsidRDefault="00B56D4F">
      <w:pPr>
        <w:pStyle w:val="a3"/>
        <w:tabs>
          <w:tab w:val="left" w:pos="1405"/>
          <w:tab w:val="left" w:leader="dot" w:pos="4219"/>
          <w:tab w:val="left" w:pos="4929"/>
        </w:tabs>
        <w:spacing w:before="0" w:line="252" w:lineRule="exact"/>
        <w:ind w:left="126"/>
        <w:jc w:val="center"/>
      </w:pPr>
      <w:r>
        <w:t>202</w:t>
      </w:r>
      <w:r>
        <w:rPr>
          <w:u w:val="single"/>
        </w:rPr>
        <w:t xml:space="preserve">    </w:t>
      </w:r>
      <w:r>
        <w:t>-</w:t>
      </w:r>
      <w:r>
        <w:rPr>
          <w:spacing w:val="-3"/>
        </w:rPr>
        <w:t xml:space="preserve"> </w:t>
      </w:r>
      <w:r>
        <w:t>202</w:t>
      </w:r>
      <w:r>
        <w:rPr>
          <w:u w:val="single"/>
        </w:rPr>
        <w:tab/>
      </w:r>
      <w:r>
        <w:t>оқу</w:t>
      </w:r>
      <w:r>
        <w:rPr>
          <w:spacing w:val="1"/>
        </w:rPr>
        <w:t xml:space="preserve"> </w:t>
      </w:r>
      <w:r>
        <w:t>жылы</w:t>
      </w:r>
      <w:r>
        <w:tab/>
        <w:t>202</w:t>
      </w:r>
      <w:r>
        <w:rPr>
          <w:u w:val="single"/>
        </w:rPr>
        <w:tab/>
      </w:r>
      <w:r>
        <w:t>аралығында</w:t>
      </w:r>
      <w:r>
        <w:rPr>
          <w:spacing w:val="-3"/>
        </w:rPr>
        <w:t xml:space="preserve"> </w:t>
      </w:r>
      <w:r>
        <w:t>академиялық</w:t>
      </w:r>
      <w:r>
        <w:rPr>
          <w:spacing w:val="-2"/>
        </w:rPr>
        <w:t xml:space="preserve"> </w:t>
      </w:r>
      <w:r>
        <w:t>ұтқырлық</w:t>
      </w:r>
    </w:p>
    <w:p w:rsidR="00002ADE" w:rsidRDefault="00B56D4F">
      <w:pPr>
        <w:pStyle w:val="a3"/>
        <w:tabs>
          <w:tab w:val="left" w:pos="7302"/>
        </w:tabs>
        <w:spacing w:line="248" w:lineRule="exact"/>
        <w:ind w:left="178"/>
        <w:jc w:val="center"/>
        <w:rPr>
          <w:b w:val="0"/>
        </w:rPr>
      </w:pPr>
      <w:r>
        <w:t>бағдарламасы</w:t>
      </w:r>
      <w:r>
        <w:rPr>
          <w:spacing w:val="-1"/>
        </w:rPr>
        <w:t xml:space="preserve"> </w:t>
      </w:r>
      <w:r>
        <w:t>бойынша</w:t>
      </w:r>
      <w:r>
        <w:rPr>
          <w:spacing w:val="-4"/>
        </w:rPr>
        <w:t xml:space="preserve"> </w:t>
      </w:r>
      <w:r>
        <w:t xml:space="preserve">шақырылған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02ADE" w:rsidRDefault="00B56D4F">
      <w:pPr>
        <w:spacing w:line="156" w:lineRule="exact"/>
        <w:ind w:left="6003"/>
        <w:rPr>
          <w:sz w:val="14"/>
        </w:rPr>
      </w:pPr>
      <w:r>
        <w:rPr>
          <w:sz w:val="14"/>
        </w:rPr>
        <w:t>(ОПҚ</w:t>
      </w:r>
      <w:r>
        <w:rPr>
          <w:spacing w:val="-4"/>
          <w:sz w:val="14"/>
        </w:rPr>
        <w:t xml:space="preserve"> </w:t>
      </w:r>
      <w:r>
        <w:rPr>
          <w:sz w:val="14"/>
        </w:rPr>
        <w:t>аты-жөні)</w:t>
      </w:r>
    </w:p>
    <w:p w:rsidR="00002ADE" w:rsidRDefault="00B56D4F">
      <w:pPr>
        <w:pStyle w:val="a3"/>
        <w:spacing w:before="100"/>
        <w:ind w:left="124"/>
        <w:jc w:val="center"/>
      </w:pPr>
      <w:r>
        <w:t>САБАҚ</w:t>
      </w:r>
      <w:r>
        <w:rPr>
          <w:spacing w:val="-5"/>
        </w:rPr>
        <w:t xml:space="preserve"> </w:t>
      </w:r>
      <w:r>
        <w:t>КЕСТЕСІ</w:t>
      </w:r>
    </w:p>
    <w:p w:rsidR="00002ADE" w:rsidRDefault="00002ADE">
      <w:pPr>
        <w:pStyle w:val="a3"/>
        <w:spacing w:before="9" w:after="1"/>
        <w:rPr>
          <w:sz w:val="8"/>
        </w:rPr>
      </w:pPr>
    </w:p>
    <w:tbl>
      <w:tblPr>
        <w:tblStyle w:val="TableNormal"/>
        <w:tblW w:w="0" w:type="auto"/>
        <w:tblInd w:w="17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1058"/>
        <w:gridCol w:w="1870"/>
        <w:gridCol w:w="1447"/>
        <w:gridCol w:w="1274"/>
        <w:gridCol w:w="1635"/>
        <w:gridCol w:w="1280"/>
      </w:tblGrid>
      <w:tr w:rsidR="00002ADE">
        <w:trPr>
          <w:trHeight w:val="690"/>
        </w:trPr>
        <w:tc>
          <w:tcPr>
            <w:tcW w:w="469" w:type="dxa"/>
            <w:tcBorders>
              <w:bottom w:val="single" w:sz="4" w:space="0" w:color="000000"/>
              <w:right w:val="single" w:sz="12" w:space="0" w:color="000000"/>
            </w:tcBorders>
          </w:tcPr>
          <w:p w:rsidR="00002ADE" w:rsidRDefault="00B56D4F">
            <w:pPr>
              <w:pStyle w:val="TableParagraph"/>
              <w:ind w:left="135" w:right="49" w:hanging="3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Кү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ні</w:t>
            </w:r>
          </w:p>
        </w:tc>
        <w:tc>
          <w:tcPr>
            <w:tcW w:w="10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B56D4F">
            <w:pPr>
              <w:pStyle w:val="TableParagraph"/>
              <w:ind w:left="199"/>
              <w:rPr>
                <w:b/>
                <w:sz w:val="20"/>
              </w:rPr>
            </w:pPr>
            <w:r>
              <w:rPr>
                <w:b/>
                <w:sz w:val="20"/>
              </w:rPr>
              <w:t>Сағаты</w:t>
            </w:r>
          </w:p>
        </w:tc>
        <w:tc>
          <w:tcPr>
            <w:tcW w:w="1870" w:type="dxa"/>
            <w:tcBorders>
              <w:left w:val="single" w:sz="12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B56D4F">
            <w:pPr>
              <w:pStyle w:val="TableParagraph"/>
              <w:ind w:left="291" w:right="221" w:firstLine="377"/>
              <w:rPr>
                <w:b/>
                <w:sz w:val="20"/>
              </w:rPr>
            </w:pPr>
            <w:r>
              <w:rPr>
                <w:b/>
                <w:sz w:val="20"/>
              </w:rPr>
              <w:t>Сабақ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тақырыптары</w:t>
            </w:r>
          </w:p>
        </w:tc>
        <w:tc>
          <w:tcPr>
            <w:tcW w:w="1447" w:type="dxa"/>
            <w:tcBorders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B56D4F">
            <w:pPr>
              <w:pStyle w:val="TableParagraph"/>
              <w:ind w:left="260"/>
              <w:rPr>
                <w:b/>
                <w:sz w:val="20"/>
              </w:rPr>
            </w:pPr>
            <w:r>
              <w:rPr>
                <w:b/>
                <w:sz w:val="20"/>
              </w:rPr>
              <w:t>Сабақ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түрі</w:t>
            </w:r>
          </w:p>
        </w:tc>
        <w:tc>
          <w:tcPr>
            <w:tcW w:w="1274" w:type="dxa"/>
            <w:tcBorders>
              <w:left w:val="single" w:sz="4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B56D4F">
            <w:pPr>
              <w:pStyle w:val="TableParagraph"/>
              <w:ind w:left="139" w:right="6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Орындаған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</w:t>
            </w:r>
          </w:p>
          <w:p w:rsidR="00002ADE" w:rsidRDefault="00B56D4F">
            <w:pPr>
              <w:pStyle w:val="TableParagraph"/>
              <w:spacing w:line="210" w:lineRule="exact"/>
              <w:ind w:left="136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1635" w:type="dxa"/>
            <w:tcBorders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B56D4F">
            <w:pPr>
              <w:pStyle w:val="TableParagraph"/>
              <w:ind w:left="526" w:right="278" w:hanging="17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ББ, </w:t>
            </w:r>
            <w:r>
              <w:rPr>
                <w:b/>
                <w:sz w:val="20"/>
              </w:rPr>
              <w:t>пәндік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лектер</w:t>
            </w:r>
          </w:p>
        </w:tc>
        <w:tc>
          <w:tcPr>
            <w:tcW w:w="1280" w:type="dxa"/>
            <w:tcBorders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B56D4F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Аудитория</w:t>
            </w:r>
          </w:p>
        </w:tc>
      </w:tr>
      <w:tr w:rsidR="00002ADE">
        <w:trPr>
          <w:trHeight w:val="199"/>
        </w:trPr>
        <w:tc>
          <w:tcPr>
            <w:tcW w:w="469" w:type="dxa"/>
            <w:vMerge w:val="restart"/>
            <w:tcBorders>
              <w:top w:val="single" w:sz="4" w:space="0" w:color="000000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B56D4F">
            <w:pPr>
              <w:pStyle w:val="TableParagraph"/>
              <w:spacing w:before="147"/>
              <w:ind w:left="265"/>
              <w:rPr>
                <w:sz w:val="20"/>
              </w:rPr>
            </w:pPr>
            <w:r>
              <w:rPr>
                <w:sz w:val="20"/>
              </w:rPr>
              <w:t>ДҮЙСЕНБІ</w:t>
            </w: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8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</w:tr>
      <w:tr w:rsidR="00002ADE">
        <w:trPr>
          <w:trHeight w:val="171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210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</w:tr>
      <w:tr w:rsidR="00002ADE">
        <w:trPr>
          <w:trHeight w:val="169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71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84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</w:tr>
      <w:tr w:rsidR="00002ADE">
        <w:trPr>
          <w:trHeight w:val="233"/>
        </w:trPr>
        <w:tc>
          <w:tcPr>
            <w:tcW w:w="469" w:type="dxa"/>
            <w:vMerge w:val="restart"/>
            <w:tcBorders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B56D4F">
            <w:pPr>
              <w:pStyle w:val="TableParagraph"/>
              <w:spacing w:before="147"/>
              <w:ind w:left="282"/>
              <w:rPr>
                <w:sz w:val="20"/>
              </w:rPr>
            </w:pPr>
            <w:r>
              <w:rPr>
                <w:sz w:val="20"/>
              </w:rPr>
              <w:t>СЕЙСЕНБІ</w:t>
            </w:r>
          </w:p>
        </w:tc>
        <w:tc>
          <w:tcPr>
            <w:tcW w:w="10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8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</w:tr>
      <w:tr w:rsidR="00002ADE">
        <w:trPr>
          <w:trHeight w:val="171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69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69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71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99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</w:tr>
      <w:tr w:rsidR="00002ADE">
        <w:trPr>
          <w:trHeight w:val="199"/>
        </w:trPr>
        <w:tc>
          <w:tcPr>
            <w:tcW w:w="469" w:type="dxa"/>
            <w:vMerge w:val="restart"/>
            <w:tcBorders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B56D4F">
            <w:pPr>
              <w:pStyle w:val="TableParagraph"/>
              <w:spacing w:before="147"/>
              <w:ind w:left="266"/>
              <w:rPr>
                <w:sz w:val="20"/>
              </w:rPr>
            </w:pPr>
            <w:r>
              <w:rPr>
                <w:sz w:val="20"/>
              </w:rPr>
              <w:t>СӘРСЕНБІ</w:t>
            </w:r>
          </w:p>
        </w:tc>
        <w:tc>
          <w:tcPr>
            <w:tcW w:w="10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8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</w:tr>
      <w:tr w:rsidR="00002ADE">
        <w:trPr>
          <w:trHeight w:val="171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69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69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71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85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</w:tr>
      <w:tr w:rsidR="00002ADE">
        <w:trPr>
          <w:trHeight w:val="213"/>
        </w:trPr>
        <w:tc>
          <w:tcPr>
            <w:tcW w:w="469" w:type="dxa"/>
            <w:vMerge w:val="restart"/>
            <w:tcBorders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B56D4F">
            <w:pPr>
              <w:pStyle w:val="TableParagraph"/>
              <w:spacing w:before="147"/>
              <w:ind w:left="174"/>
              <w:rPr>
                <w:sz w:val="20"/>
              </w:rPr>
            </w:pPr>
            <w:r>
              <w:rPr>
                <w:sz w:val="20"/>
              </w:rPr>
              <w:t>БЕЙСЕНБІ</w:t>
            </w:r>
          </w:p>
        </w:tc>
        <w:tc>
          <w:tcPr>
            <w:tcW w:w="10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8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2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</w:tr>
      <w:tr w:rsidR="00002ADE">
        <w:trPr>
          <w:trHeight w:val="169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0"/>
              </w:rPr>
            </w:pPr>
          </w:p>
        </w:tc>
      </w:tr>
      <w:tr w:rsidR="00002ADE">
        <w:trPr>
          <w:trHeight w:val="195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</w:tr>
      <w:tr w:rsidR="00002ADE">
        <w:trPr>
          <w:trHeight w:val="193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2"/>
              </w:rPr>
            </w:pPr>
          </w:p>
        </w:tc>
      </w:tr>
      <w:tr w:rsidR="00002ADE">
        <w:trPr>
          <w:trHeight w:val="208"/>
        </w:trPr>
        <w:tc>
          <w:tcPr>
            <w:tcW w:w="469" w:type="dxa"/>
            <w:vMerge/>
            <w:tcBorders>
              <w:top w:val="nil"/>
              <w:bottom w:val="thinThickMediumGap" w:sz="12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thinThickMediumGap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4"/>
              </w:rPr>
            </w:pPr>
          </w:p>
        </w:tc>
      </w:tr>
      <w:tr w:rsidR="00002ADE">
        <w:trPr>
          <w:trHeight w:val="246"/>
        </w:trPr>
        <w:tc>
          <w:tcPr>
            <w:tcW w:w="469" w:type="dxa"/>
            <w:vMerge w:val="restart"/>
            <w:tcBorders>
              <w:bottom w:val="single" w:sz="4" w:space="0" w:color="000000"/>
              <w:right w:val="single" w:sz="12" w:space="0" w:color="000000"/>
            </w:tcBorders>
            <w:textDirection w:val="btLr"/>
          </w:tcPr>
          <w:p w:rsidR="00002ADE" w:rsidRDefault="00B56D4F">
            <w:pPr>
              <w:pStyle w:val="TableParagraph"/>
              <w:spacing w:before="147"/>
              <w:ind w:left="54"/>
              <w:rPr>
                <w:sz w:val="20"/>
              </w:rPr>
            </w:pPr>
            <w:r>
              <w:rPr>
                <w:sz w:val="20"/>
              </w:rPr>
              <w:t>ЖҰМА</w:t>
            </w:r>
          </w:p>
        </w:tc>
        <w:tc>
          <w:tcPr>
            <w:tcW w:w="105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870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20"/>
              </w:rPr>
            </w:pPr>
          </w:p>
        </w:tc>
        <w:tc>
          <w:tcPr>
            <w:tcW w:w="16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</w:tr>
      <w:tr w:rsidR="00002ADE">
        <w:trPr>
          <w:trHeight w:val="229"/>
        </w:trPr>
        <w:tc>
          <w:tcPr>
            <w:tcW w:w="469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</w:tr>
      <w:tr w:rsidR="00002ADE">
        <w:trPr>
          <w:trHeight w:val="231"/>
        </w:trPr>
        <w:tc>
          <w:tcPr>
            <w:tcW w:w="469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  <w:textDirection w:val="btLr"/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0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4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rPr>
                <w:sz w:val="2"/>
                <w:szCs w:val="2"/>
              </w:rPr>
            </w:pPr>
          </w:p>
        </w:tc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  <w:tc>
          <w:tcPr>
            <w:tcW w:w="1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02ADE" w:rsidRDefault="00002ADE">
            <w:pPr>
              <w:pStyle w:val="TableParagraph"/>
              <w:rPr>
                <w:sz w:val="16"/>
              </w:rPr>
            </w:pPr>
          </w:p>
        </w:tc>
      </w:tr>
    </w:tbl>
    <w:p w:rsidR="00002ADE" w:rsidRDefault="00002ADE">
      <w:pPr>
        <w:pStyle w:val="a3"/>
        <w:spacing w:before="9"/>
        <w:rPr>
          <w:sz w:val="21"/>
        </w:rPr>
      </w:pPr>
    </w:p>
    <w:p w:rsidR="00002ADE" w:rsidRDefault="00B56D4F">
      <w:pPr>
        <w:pStyle w:val="a3"/>
        <w:tabs>
          <w:tab w:val="left" w:pos="6614"/>
          <w:tab w:val="left" w:pos="8868"/>
        </w:tabs>
        <w:spacing w:before="0"/>
        <w:ind w:left="242"/>
        <w:rPr>
          <w:b w:val="0"/>
        </w:rPr>
      </w:pPr>
      <w:r>
        <w:t>Академиялық</w:t>
      </w:r>
      <w:r>
        <w:rPr>
          <w:spacing w:val="-6"/>
        </w:rPr>
        <w:t xml:space="preserve"> </w:t>
      </w:r>
      <w:r>
        <w:t>департамент</w:t>
      </w:r>
      <w:r>
        <w:rPr>
          <w:spacing w:val="-4"/>
        </w:rPr>
        <w:t xml:space="preserve"> </w:t>
      </w:r>
      <w:r>
        <w:t>директоры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02ADE" w:rsidRDefault="00002ADE">
      <w:pPr>
        <w:pStyle w:val="a3"/>
        <w:rPr>
          <w:b w:val="0"/>
          <w:sz w:val="14"/>
        </w:rPr>
      </w:pPr>
    </w:p>
    <w:p w:rsidR="00002ADE" w:rsidRDefault="00B56D4F">
      <w:pPr>
        <w:pStyle w:val="a3"/>
        <w:tabs>
          <w:tab w:val="left" w:pos="6614"/>
          <w:tab w:val="left" w:pos="8868"/>
        </w:tabs>
        <w:spacing w:before="92"/>
        <w:ind w:left="242"/>
        <w:rPr>
          <w:b w:val="0"/>
        </w:rPr>
      </w:pPr>
      <w:r>
        <w:t>Әдістемелік</w:t>
      </w:r>
      <w:r>
        <w:rPr>
          <w:spacing w:val="-4"/>
        </w:rPr>
        <w:t xml:space="preserve"> </w:t>
      </w:r>
      <w:r>
        <w:t>жұмысты</w:t>
      </w:r>
      <w:r>
        <w:rPr>
          <w:spacing w:val="-4"/>
        </w:rPr>
        <w:t xml:space="preserve"> </w:t>
      </w:r>
      <w:r>
        <w:t>ұйымдастыру</w:t>
      </w:r>
      <w:r>
        <w:rPr>
          <w:spacing w:val="-4"/>
        </w:rPr>
        <w:t xml:space="preserve"> </w:t>
      </w:r>
      <w:r>
        <w:t>бөлімінің</w:t>
      </w:r>
      <w:r>
        <w:rPr>
          <w:spacing w:val="-5"/>
        </w:rPr>
        <w:t xml:space="preserve"> </w:t>
      </w:r>
      <w:r>
        <w:t>басшысы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02ADE" w:rsidRDefault="00002ADE">
      <w:pPr>
        <w:pStyle w:val="a3"/>
        <w:rPr>
          <w:b w:val="0"/>
          <w:sz w:val="14"/>
        </w:rPr>
      </w:pPr>
    </w:p>
    <w:p w:rsidR="00002ADE" w:rsidRDefault="00B56D4F">
      <w:pPr>
        <w:pStyle w:val="a3"/>
        <w:tabs>
          <w:tab w:val="left" w:pos="6631"/>
          <w:tab w:val="left" w:pos="8880"/>
        </w:tabs>
        <w:spacing w:before="91"/>
        <w:ind w:left="242"/>
        <w:rPr>
          <w:b w:val="0"/>
        </w:rPr>
      </w:pPr>
      <w:r>
        <w:t>Факультет</w:t>
      </w:r>
      <w:r>
        <w:rPr>
          <w:spacing w:val="-5"/>
        </w:rPr>
        <w:t xml:space="preserve"> </w:t>
      </w:r>
      <w:r>
        <w:t>деканы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02ADE" w:rsidRDefault="00002ADE">
      <w:pPr>
        <w:pStyle w:val="a3"/>
        <w:rPr>
          <w:b w:val="0"/>
          <w:sz w:val="14"/>
        </w:rPr>
      </w:pPr>
    </w:p>
    <w:p w:rsidR="00002ADE" w:rsidRDefault="00B56D4F">
      <w:pPr>
        <w:pStyle w:val="a3"/>
        <w:tabs>
          <w:tab w:val="left" w:pos="6631"/>
          <w:tab w:val="left" w:pos="8880"/>
        </w:tabs>
        <w:spacing w:before="92"/>
        <w:ind w:left="242"/>
        <w:rPr>
          <w:b w:val="0"/>
        </w:rPr>
      </w:pPr>
      <w:r>
        <w:t>Факультет</w:t>
      </w:r>
      <w:r>
        <w:rPr>
          <w:spacing w:val="-4"/>
        </w:rPr>
        <w:t xml:space="preserve"> </w:t>
      </w:r>
      <w:r>
        <w:t>маманы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sectPr w:rsidR="00002ADE">
      <w:type w:val="continuous"/>
      <w:pgSz w:w="11910" w:h="16840"/>
      <w:pgMar w:top="1040" w:right="10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2ADE"/>
    <w:rsid w:val="00002ADE"/>
    <w:rsid w:val="00457C1D"/>
    <w:rsid w:val="00915420"/>
    <w:rsid w:val="00B5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0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0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Company>Home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2024-08-22T12:14:00Z</dcterms:created>
  <dcterms:modified xsi:type="dcterms:W3CDTF">2024-10-10T04:19:00Z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2024-08-22T00:00:00Z</vt:filetime>
  </property>
</Properties>
</file>