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3"/>
        </w:rPr>
      </w:pPr>
    </w:p>
    <w:p>
      <w:pPr>
        <w:pStyle w:val="Title"/>
      </w:pPr>
      <w:r>
        <w:rPr/>
        <w:t>Ф-ОБ-001/028</w:t>
      </w:r>
    </w:p>
    <w:p>
      <w:pPr>
        <w:spacing w:line="240" w:lineRule="auto" w:before="8"/>
        <w:rPr>
          <w:b/>
          <w:i/>
          <w:sz w:val="13"/>
        </w:rPr>
      </w:pPr>
    </w:p>
    <w:p>
      <w:pPr>
        <w:tabs>
          <w:tab w:pos="6380" w:val="left" w:leader="none"/>
        </w:tabs>
        <w:spacing w:before="91"/>
        <w:ind w:left="0" w:right="302" w:firstLine="0"/>
        <w:jc w:val="center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факультеті</w:t>
      </w:r>
    </w:p>
    <w:p>
      <w:pPr>
        <w:tabs>
          <w:tab w:pos="5280" w:val="left" w:leader="none"/>
        </w:tabs>
        <w:spacing w:before="2"/>
        <w:ind w:left="0" w:right="298" w:firstLine="0"/>
        <w:jc w:val="center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кафедрасы</w:t>
      </w:r>
    </w:p>
    <w:p>
      <w:pPr>
        <w:pStyle w:val="BodyText"/>
        <w:tabs>
          <w:tab w:pos="933" w:val="left" w:leader="none"/>
          <w:tab w:pos="1818" w:val="left" w:leader="none"/>
        </w:tabs>
        <w:spacing w:before="3"/>
        <w:ind w:right="296"/>
        <w:jc w:val="center"/>
      </w:pPr>
      <w:r>
        <w:rPr/>
        <w:t>202</w:t>
      </w:r>
      <w:r>
        <w:rPr>
          <w:u w:val="single"/>
        </w:rPr>
        <w:tab/>
      </w:r>
      <w:r>
        <w:rPr/>
        <w:t>/202</w:t>
      </w:r>
      <w:r>
        <w:rPr>
          <w:u w:val="single"/>
        </w:rPr>
        <w:tab/>
      </w:r>
      <w:r>
        <w:rPr/>
        <w:t>оқу</w:t>
      </w:r>
      <w:r>
        <w:rPr>
          <w:spacing w:val="-2"/>
        </w:rPr>
        <w:t> </w:t>
      </w:r>
      <w:r>
        <w:rPr/>
        <w:t>жылы</w:t>
      </w:r>
      <w:r>
        <w:rPr>
          <w:spacing w:val="-4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оқытушы-профессорлар</w:t>
      </w:r>
      <w:r>
        <w:rPr>
          <w:spacing w:val="-2"/>
        </w:rPr>
        <w:t> </w:t>
      </w:r>
      <w:r>
        <w:rPr/>
        <w:t>құрамының</w:t>
      </w:r>
      <w:r>
        <w:rPr>
          <w:spacing w:val="-2"/>
        </w:rPr>
        <w:t> </w:t>
      </w:r>
      <w:r>
        <w:rPr/>
        <w:t>жылдық</w:t>
      </w:r>
      <w:r>
        <w:rPr>
          <w:spacing w:val="-1"/>
        </w:rPr>
        <w:t> </w:t>
      </w:r>
      <w:r>
        <w:rPr/>
        <w:t>жүктеме</w:t>
      </w:r>
      <w:r>
        <w:rPr>
          <w:spacing w:val="-3"/>
        </w:rPr>
        <w:t> </w:t>
      </w:r>
      <w:r>
        <w:rPr/>
        <w:t>орындау</w:t>
      </w:r>
      <w:r>
        <w:rPr>
          <w:spacing w:val="-2"/>
        </w:rPr>
        <w:t> </w:t>
      </w:r>
      <w:r>
        <w:rPr/>
        <w:t>есебі</w:t>
      </w:r>
    </w:p>
    <w:p>
      <w:pPr>
        <w:spacing w:line="240" w:lineRule="auto" w:before="0" w:after="1"/>
        <w:rPr>
          <w:b/>
          <w:sz w:val="1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1524"/>
        <w:gridCol w:w="888"/>
        <w:gridCol w:w="708"/>
        <w:gridCol w:w="567"/>
        <w:gridCol w:w="518"/>
        <w:gridCol w:w="566"/>
        <w:gridCol w:w="424"/>
        <w:gridCol w:w="426"/>
        <w:gridCol w:w="707"/>
        <w:gridCol w:w="707"/>
        <w:gridCol w:w="423"/>
        <w:gridCol w:w="567"/>
        <w:gridCol w:w="423"/>
        <w:gridCol w:w="565"/>
        <w:gridCol w:w="567"/>
        <w:gridCol w:w="565"/>
        <w:gridCol w:w="707"/>
        <w:gridCol w:w="992"/>
        <w:gridCol w:w="990"/>
        <w:gridCol w:w="707"/>
      </w:tblGrid>
      <w:tr>
        <w:trPr>
          <w:trHeight w:val="842" w:hRule="atLeast"/>
        </w:trPr>
        <w:tc>
          <w:tcPr>
            <w:tcW w:w="392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524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left="491" w:right="133" w:hanging="348"/>
              <w:rPr>
                <w:sz w:val="18"/>
              </w:rPr>
            </w:pPr>
            <w:r>
              <w:rPr>
                <w:spacing w:val="-1"/>
                <w:sz w:val="18"/>
              </w:rPr>
              <w:t>Оқытушыныңат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ы-жөні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left="143" w:right="56" w:hanging="8"/>
              <w:rPr>
                <w:sz w:val="18"/>
              </w:rPr>
            </w:pPr>
            <w:r>
              <w:rPr>
                <w:spacing w:val="-1"/>
                <w:sz w:val="18"/>
              </w:rPr>
              <w:t>Жылдық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жүктеме</w:t>
            </w:r>
          </w:p>
        </w:tc>
        <w:tc>
          <w:tcPr>
            <w:tcW w:w="708" w:type="dxa"/>
          </w:tcPr>
          <w:p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І</w:t>
            </w:r>
          </w:p>
          <w:p>
            <w:pPr>
              <w:pStyle w:val="TableParagraph"/>
              <w:spacing w:before="2"/>
              <w:ind w:left="25" w:right="16" w:hanging="1"/>
              <w:jc w:val="center"/>
              <w:rPr>
                <w:sz w:val="18"/>
              </w:rPr>
            </w:pPr>
            <w:r>
              <w:rPr>
                <w:sz w:val="18"/>
              </w:rPr>
              <w:t>семестр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жүктеме</w:t>
            </w:r>
          </w:p>
        </w:tc>
        <w:tc>
          <w:tcPr>
            <w:tcW w:w="567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IX</w:t>
            </w:r>
          </w:p>
        </w:tc>
        <w:tc>
          <w:tcPr>
            <w:tcW w:w="51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XI</w:t>
            </w:r>
          </w:p>
        </w:tc>
        <w:tc>
          <w:tcPr>
            <w:tcW w:w="424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left="182" w:right="87" w:hanging="65"/>
              <w:rPr>
                <w:sz w:val="18"/>
              </w:rPr>
            </w:pPr>
            <w:r>
              <w:rPr>
                <w:sz w:val="18"/>
              </w:rPr>
              <w:t>XI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I</w:t>
            </w:r>
          </w:p>
        </w:tc>
        <w:tc>
          <w:tcPr>
            <w:tcW w:w="426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I</w:t>
            </w: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79" w:right="68"/>
              <w:jc w:val="center"/>
              <w:rPr>
                <w:sz w:val="18"/>
              </w:rPr>
            </w:pPr>
            <w:r>
              <w:rPr>
                <w:sz w:val="18"/>
              </w:rPr>
              <w:t>Барлы</w:t>
            </w:r>
          </w:p>
          <w:p>
            <w:pPr>
              <w:pStyle w:val="TableParagraph"/>
              <w:spacing w:before="3"/>
              <w:ind w:left="82" w:right="68"/>
              <w:jc w:val="center"/>
              <w:rPr>
                <w:sz w:val="18"/>
              </w:rPr>
            </w:pPr>
            <w:r>
              <w:rPr>
                <w:sz w:val="18"/>
              </w:rPr>
              <w:t>-ғы</w:t>
            </w:r>
          </w:p>
        </w:tc>
        <w:tc>
          <w:tcPr>
            <w:tcW w:w="707" w:type="dxa"/>
          </w:tcPr>
          <w:p>
            <w:pPr>
              <w:pStyle w:val="TableParagraph"/>
              <w:spacing w:before="105"/>
              <w:ind w:left="82" w:right="68"/>
              <w:jc w:val="center"/>
              <w:rPr>
                <w:sz w:val="18"/>
              </w:rPr>
            </w:pPr>
            <w:r>
              <w:rPr>
                <w:sz w:val="18"/>
              </w:rPr>
              <w:t>ІІ</w:t>
            </w:r>
          </w:p>
          <w:p>
            <w:pPr>
              <w:pStyle w:val="TableParagraph"/>
              <w:spacing w:before="2"/>
              <w:ind w:left="29" w:right="12" w:hanging="1"/>
              <w:jc w:val="center"/>
              <w:rPr>
                <w:sz w:val="18"/>
              </w:rPr>
            </w:pPr>
            <w:r>
              <w:rPr>
                <w:sz w:val="18"/>
              </w:rPr>
              <w:t>семестр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жүктеме</w:t>
            </w:r>
          </w:p>
        </w:tc>
        <w:tc>
          <w:tcPr>
            <w:tcW w:w="423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І</w:t>
            </w:r>
          </w:p>
        </w:tc>
        <w:tc>
          <w:tcPr>
            <w:tcW w:w="567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212" w:right="185"/>
              <w:jc w:val="center"/>
              <w:rPr>
                <w:sz w:val="18"/>
              </w:rPr>
            </w:pPr>
            <w:r>
              <w:rPr>
                <w:sz w:val="18"/>
              </w:rPr>
              <w:t>ІІ</w:t>
            </w:r>
          </w:p>
        </w:tc>
        <w:tc>
          <w:tcPr>
            <w:tcW w:w="423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ІІІ</w:t>
            </w:r>
          </w:p>
        </w:tc>
        <w:tc>
          <w:tcPr>
            <w:tcW w:w="565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97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567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V</w:t>
            </w:r>
          </w:p>
        </w:tc>
        <w:tc>
          <w:tcPr>
            <w:tcW w:w="565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VI</w:t>
            </w: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8"/>
              </w:rPr>
            </w:pPr>
            <w:r>
              <w:rPr>
                <w:sz w:val="18"/>
              </w:rPr>
              <w:t>Барлы</w:t>
            </w:r>
          </w:p>
          <w:p>
            <w:pPr>
              <w:pStyle w:val="TableParagraph"/>
              <w:spacing w:before="3"/>
              <w:ind w:left="92" w:right="53"/>
              <w:jc w:val="center"/>
              <w:rPr>
                <w:sz w:val="18"/>
              </w:rPr>
            </w:pPr>
            <w:r>
              <w:rPr>
                <w:sz w:val="18"/>
              </w:rPr>
              <w:t>-ғы</w:t>
            </w:r>
          </w:p>
        </w:tc>
        <w:tc>
          <w:tcPr>
            <w:tcW w:w="992" w:type="dxa"/>
          </w:tcPr>
          <w:p>
            <w:pPr>
              <w:pStyle w:val="TableParagraph"/>
              <w:spacing w:before="105"/>
              <w:ind w:left="169" w:right="125"/>
              <w:jc w:val="center"/>
              <w:rPr>
                <w:sz w:val="18"/>
              </w:rPr>
            </w:pPr>
            <w:r>
              <w:rPr>
                <w:sz w:val="18"/>
              </w:rPr>
              <w:t>Жылдық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сағатмөл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шері</w:t>
            </w:r>
          </w:p>
        </w:tc>
        <w:tc>
          <w:tcPr>
            <w:tcW w:w="990" w:type="dxa"/>
          </w:tcPr>
          <w:p>
            <w:pPr>
              <w:pStyle w:val="TableParagraph"/>
              <w:spacing w:before="105"/>
              <w:ind w:left="147" w:right="99" w:firstLine="31"/>
              <w:jc w:val="both"/>
              <w:rPr>
                <w:sz w:val="18"/>
              </w:rPr>
            </w:pPr>
            <w:r>
              <w:rPr>
                <w:sz w:val="18"/>
              </w:rPr>
              <w:t>Жылдық</w:t>
            </w:r>
            <w:r>
              <w:rPr>
                <w:spacing w:val="-43"/>
                <w:sz w:val="18"/>
              </w:rPr>
              <w:t> </w:t>
            </w:r>
            <w:r>
              <w:rPr>
                <w:spacing w:val="-1"/>
                <w:sz w:val="18"/>
              </w:rPr>
              <w:t>орындалғ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ан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сағат</w:t>
            </w:r>
          </w:p>
        </w:tc>
        <w:tc>
          <w:tcPr>
            <w:tcW w:w="707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left="326" w:right="82" w:hanging="183"/>
              <w:rPr>
                <w:sz w:val="18"/>
              </w:rPr>
            </w:pPr>
            <w:r>
              <w:rPr>
                <w:spacing w:val="-1"/>
                <w:sz w:val="18"/>
              </w:rPr>
              <w:t>ауытқ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у</w:t>
            </w:r>
          </w:p>
        </w:tc>
      </w:tr>
      <w:tr>
        <w:trPr>
          <w:trHeight w:val="455" w:hRule="atLeast"/>
        </w:trPr>
        <w:tc>
          <w:tcPr>
            <w:tcW w:w="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before="12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Барлығы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19"/>
        </w:rPr>
      </w:pPr>
    </w:p>
    <w:p>
      <w:pPr>
        <w:tabs>
          <w:tab w:pos="4007" w:val="left" w:leader="none"/>
          <w:tab w:pos="6102" w:val="left" w:leader="none"/>
          <w:tab w:pos="6347" w:val="left" w:leader="none"/>
          <w:tab w:pos="8442" w:val="left" w:leader="none"/>
        </w:tabs>
        <w:spacing w:before="1"/>
        <w:ind w:left="1514" w:right="0" w:firstLine="0"/>
        <w:jc w:val="left"/>
        <w:rPr>
          <w:sz w:val="24"/>
        </w:rPr>
      </w:pPr>
      <w:r>
        <w:rPr>
          <w:sz w:val="24"/>
        </w:rPr>
        <w:t>Кафедра</w:t>
      </w:r>
      <w:r>
        <w:rPr>
          <w:spacing w:val="-5"/>
          <w:sz w:val="24"/>
        </w:rPr>
        <w:t> </w:t>
      </w:r>
      <w:r>
        <w:rPr>
          <w:sz w:val="24"/>
        </w:rPr>
        <w:t>меңгерушісі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sz w:val="24"/>
          <w:u w:val="single"/>
        </w:rPr>
        <w:t> </w:t>
        <w:tab/>
      </w:r>
    </w:p>
    <w:p>
      <w:pPr>
        <w:tabs>
          <w:tab w:pos="7076" w:val="left" w:leader="none"/>
        </w:tabs>
        <w:spacing w:before="3"/>
        <w:ind w:left="4632" w:right="0" w:firstLine="0"/>
        <w:jc w:val="left"/>
        <w:rPr>
          <w:sz w:val="18"/>
        </w:rPr>
      </w:pPr>
      <w:r>
        <w:rPr>
          <w:sz w:val="18"/>
        </w:rPr>
        <w:t>(қолы)</w:t>
        <w:tab/>
        <w:t>(аты-жөні)</w:t>
      </w:r>
    </w:p>
    <w:sectPr>
      <w:type w:val="continuous"/>
      <w:pgSz w:w="16840" w:h="11910" w:orient="landscape"/>
      <w:pgMar w:top="1100" w:bottom="28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111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2024-08-23T06:28:25Z</dcterms:created>
  <dcterms:modified xsi:type="dcterms:W3CDTF">2024-08-23T06:28:25Z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