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Ф-ОБ-001/043</w:t>
      </w:r>
    </w:p>
    <w:p>
      <w:pPr>
        <w:pStyle w:val="BodyText"/>
        <w:spacing w:before="43"/>
        <w:ind w:right="176"/>
        <w:jc w:val="right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3015" w:val="left" w:leader="none"/>
        </w:tabs>
        <w:spacing w:before="89"/>
        <w:ind w:left="149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7157" w:val="left" w:leader="none"/>
        </w:tabs>
        <w:spacing w:line="552" w:lineRule="auto" w:before="89"/>
        <w:ind w:left="1399" w:right="1223" w:firstLine="2472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кафедра</w:t>
      </w:r>
      <w:r>
        <w:rPr>
          <w:spacing w:val="-67"/>
        </w:rPr>
        <w:t> </w:t>
      </w:r>
      <w:r>
        <w:rPr/>
        <w:t>Студенттердің</w:t>
      </w:r>
      <w:r>
        <w:rPr>
          <w:spacing w:val="-8"/>
        </w:rPr>
        <w:t> </w:t>
      </w:r>
      <w:r>
        <w:rPr/>
        <w:t>өзіндік</w:t>
      </w:r>
      <w:r>
        <w:rPr>
          <w:spacing w:val="-5"/>
        </w:rPr>
        <w:t> </w:t>
      </w:r>
      <w:r>
        <w:rPr/>
        <w:t>жұмыстарын</w:t>
      </w:r>
      <w:r>
        <w:rPr>
          <w:spacing w:val="-4"/>
        </w:rPr>
        <w:t> </w:t>
      </w:r>
      <w:r>
        <w:rPr/>
        <w:t>қабылдау</w:t>
      </w:r>
      <w:r>
        <w:rPr>
          <w:spacing w:val="-3"/>
        </w:rPr>
        <w:t> </w:t>
      </w:r>
      <w:r>
        <w:rPr/>
        <w:t>кестесі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419"/>
        <w:gridCol w:w="1182"/>
        <w:gridCol w:w="1181"/>
        <w:gridCol w:w="1181"/>
        <w:gridCol w:w="1183"/>
        <w:gridCol w:w="1181"/>
        <w:gridCol w:w="1180"/>
      </w:tblGrid>
      <w:tr>
        <w:trPr>
          <w:trHeight w:val="448" w:hRule="atLeast"/>
        </w:trPr>
        <w:tc>
          <w:tcPr>
            <w:tcW w:w="42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9" w:type="dxa"/>
          </w:tcPr>
          <w:p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182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1181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1181" w:type="dxa"/>
          </w:tcPr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1183" w:type="dxa"/>
          </w:tcPr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1181" w:type="dxa"/>
          </w:tcPr>
          <w:p>
            <w:pPr>
              <w:pStyle w:val="TableParagraph"/>
              <w:spacing w:line="275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  <w:tc>
          <w:tcPr>
            <w:tcW w:w="1180" w:type="dxa"/>
          </w:tcPr>
          <w:p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Сенбі</w:t>
            </w:r>
          </w:p>
        </w:tc>
      </w:tr>
      <w:tr>
        <w:trPr>
          <w:trHeight w:val="485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89"/>
        <w:ind w:left="262" w:right="0" w:firstLine="0"/>
        <w:jc w:val="left"/>
        <w:rPr>
          <w:sz w:val="28"/>
        </w:rPr>
      </w:pPr>
      <w:r>
        <w:rPr>
          <w:sz w:val="28"/>
        </w:rPr>
        <w:t>Кафедра</w:t>
      </w:r>
      <w:r>
        <w:rPr>
          <w:spacing w:val="-2"/>
          <w:sz w:val="28"/>
        </w:rPr>
        <w:t> </w:t>
      </w:r>
      <w:r>
        <w:rPr>
          <w:sz w:val="28"/>
        </w:rPr>
        <w:t>меңгерушісі:</w:t>
      </w:r>
    </w:p>
    <w:sectPr>
      <w:type w:val="continuous"/>
      <w:pgSz w:w="11910" w:h="16840"/>
      <w:pgMar w:top="104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2024-08-23T11:09:36Z</dcterms:created>
  <dcterms:modified xsi:type="dcterms:W3CDTF">2024-08-23T11:09:36Z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