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Ф-ОБ-001/223</w:t>
      </w:r>
    </w:p>
    <w:p>
      <w:pPr>
        <w:spacing w:line="240" w:lineRule="auto"/>
        <w:ind w:left="18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11827" cy="536448"/>
            <wp:effectExtent l="0" t="0" r="0" b="0"/>
            <wp:docPr id="1" name="image1.png" descr="AYU LogoTip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27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b/>
          <w:i/>
          <w:sz w:val="26"/>
        </w:rPr>
      </w:pPr>
    </w:p>
    <w:p>
      <w:pPr>
        <w:spacing w:line="240" w:lineRule="auto" w:before="6"/>
        <w:rPr>
          <w:b/>
          <w:i/>
          <w:sz w:val="25"/>
        </w:rPr>
      </w:pPr>
    </w:p>
    <w:p>
      <w:pPr>
        <w:spacing w:before="1" w:after="19"/>
        <w:ind w:left="1519" w:right="1470" w:firstLine="0"/>
        <w:jc w:val="center"/>
        <w:rPr>
          <w:b/>
          <w:sz w:val="20"/>
        </w:rPr>
      </w:pPr>
      <w:r>
        <w:rPr>
          <w:b/>
          <w:sz w:val="20"/>
        </w:rPr>
        <w:t>Қожа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Ахмет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Ясауи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атындағы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Халықаралық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қазақ-түрік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университеті</w:t>
      </w:r>
    </w:p>
    <w:p>
      <w:pPr>
        <w:spacing w:line="20" w:lineRule="exact"/>
        <w:ind w:left="153" w:right="0" w:firstLine="0"/>
        <w:rPr>
          <w:sz w:val="2"/>
        </w:rPr>
      </w:pPr>
      <w:r>
        <w:rPr>
          <w:sz w:val="2"/>
        </w:rPr>
        <w:pict>
          <v:group style="width:456.55pt;height:.75pt;mso-position-horizontal-relative:char;mso-position-vertical-relative:line" coordorigin="0,0" coordsize="9131,15">
            <v:rect style="position:absolute;left:0;top:0;width:9131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10"/>
        <w:rPr>
          <w:b/>
          <w:sz w:val="16"/>
        </w:rPr>
      </w:pPr>
    </w:p>
    <w:p>
      <w:pPr>
        <w:pStyle w:val="BodyText"/>
        <w:tabs>
          <w:tab w:pos="3047" w:val="left" w:leader="none"/>
          <w:tab w:pos="5822" w:val="left" w:leader="none"/>
        </w:tabs>
        <w:spacing w:line="276" w:lineRule="auto" w:before="92"/>
        <w:ind w:left="3230" w:right="1770" w:hanging="1410"/>
      </w:pPr>
      <w:r>
        <w:rPr/>
        <w:t>202</w:t>
      </w:r>
      <w:r>
        <w:rPr>
          <w:u w:val="single"/>
        </w:rPr>
        <w:t>    </w:t>
      </w:r>
      <w:r>
        <w:rPr/>
        <w:t>-202</w:t>
      </w:r>
      <w:r>
        <w:rPr>
          <w:u w:val="single"/>
        </w:rPr>
        <w:tab/>
      </w:r>
      <w:r>
        <w:rPr/>
        <w:t>оқу</w:t>
      </w:r>
      <w:r>
        <w:rPr>
          <w:spacing w:val="-1"/>
        </w:rPr>
        <w:t> </w:t>
      </w:r>
      <w:r>
        <w:rPr/>
        <w:t>жылының</w:t>
      </w:r>
      <w:r>
        <w:rPr>
          <w:u w:val="single"/>
        </w:rPr>
        <w:tab/>
      </w:r>
      <w:r>
        <w:rPr/>
        <w:t>емтихан сессиясы</w:t>
      </w:r>
      <w:r>
        <w:rPr>
          <w:spacing w:val="-52"/>
        </w:rPr>
        <w:t> </w:t>
      </w:r>
      <w:r>
        <w:rPr/>
        <w:t>Семестр(күзгі,</w:t>
      </w:r>
      <w:r>
        <w:rPr>
          <w:spacing w:val="-1"/>
        </w:rPr>
        <w:t> </w:t>
      </w:r>
      <w:r>
        <w:rPr/>
        <w:t>көктемгі, жазғы)</w:t>
      </w:r>
    </w:p>
    <w:p>
      <w:pPr>
        <w:spacing w:line="240" w:lineRule="auto" w:before="1"/>
        <w:rPr>
          <w:b/>
          <w:sz w:val="25"/>
        </w:rPr>
      </w:pPr>
    </w:p>
    <w:p>
      <w:pPr>
        <w:pStyle w:val="BodyText"/>
        <w:ind w:left="1519" w:right="1468"/>
        <w:jc w:val="center"/>
      </w:pPr>
      <w:r>
        <w:rPr/>
        <w:t>Емтихан</w:t>
      </w:r>
      <w:r>
        <w:rPr>
          <w:spacing w:val="-2"/>
        </w:rPr>
        <w:t> </w:t>
      </w:r>
      <w:r>
        <w:rPr/>
        <w:t>билеті</w:t>
      </w:r>
    </w:p>
    <w:p>
      <w:pPr>
        <w:spacing w:line="240" w:lineRule="auto" w:before="1" w:after="0"/>
        <w:rPr>
          <w:b/>
          <w:sz w:val="29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648"/>
        <w:gridCol w:w="2071"/>
      </w:tblGrid>
      <w:tr>
        <w:trPr>
          <w:trHeight w:val="267" w:hRule="atLeast"/>
        </w:trPr>
        <w:tc>
          <w:tcPr>
            <w:tcW w:w="3263" w:type="dxa"/>
            <w:gridSpan w:val="3"/>
          </w:tcPr>
          <w:p>
            <w:pPr>
              <w:pStyle w:val="TableParagraph"/>
              <w:spacing w:line="244" w:lineRule="exact"/>
              <w:ind w:left="200"/>
              <w:rPr>
                <w:sz w:val="22"/>
              </w:rPr>
            </w:pPr>
            <w:r>
              <w:rPr>
                <w:sz w:val="22"/>
              </w:rPr>
              <w:t>Пән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атауы:</w:t>
            </w:r>
          </w:p>
        </w:tc>
      </w:tr>
      <w:tr>
        <w:trPr>
          <w:trHeight w:val="435" w:hRule="atLeast"/>
        </w:trPr>
        <w:tc>
          <w:tcPr>
            <w:tcW w:w="1192" w:type="dxa"/>
            <w:gridSpan w:val="2"/>
          </w:tcPr>
          <w:p>
            <w:pPr>
              <w:pStyle w:val="TableParagraph"/>
              <w:spacing w:before="14"/>
              <w:ind w:left="200"/>
              <w:rPr>
                <w:sz w:val="22"/>
              </w:rPr>
            </w:pPr>
            <w:r>
              <w:rPr>
                <w:sz w:val="22"/>
              </w:rPr>
              <w:t>Уақыты:</w:t>
            </w:r>
          </w:p>
        </w:tc>
        <w:tc>
          <w:tcPr>
            <w:tcW w:w="2071" w:type="dxa"/>
          </w:tcPr>
          <w:p>
            <w:pPr>
              <w:pStyle w:val="TableParagraph"/>
              <w:tabs>
                <w:tab w:pos="510" w:val="left" w:leader="none"/>
                <w:tab w:pos="1007" w:val="left" w:leader="none"/>
                <w:tab w:pos="1719" w:val="left" w:leader="none"/>
              </w:tabs>
              <w:spacing w:before="14"/>
              <w:ind w:left="179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.</w:t>
              <w:tab/>
            </w:r>
            <w:r>
              <w:rPr>
                <w:sz w:val="22"/>
              </w:rPr>
              <w:t>.202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ж</w:t>
            </w:r>
          </w:p>
        </w:tc>
      </w:tr>
      <w:tr>
        <w:trPr>
          <w:trHeight w:val="436" w:hRule="atLeast"/>
        </w:trPr>
        <w:tc>
          <w:tcPr>
            <w:tcW w:w="544" w:type="dxa"/>
          </w:tcPr>
          <w:p>
            <w:pPr>
              <w:pStyle w:val="TableParagraph"/>
              <w:spacing w:before="159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before="159"/>
              <w:ind w:left="179"/>
              <w:rPr>
                <w:sz w:val="22"/>
              </w:rPr>
            </w:pPr>
            <w:r>
              <w:rPr>
                <w:sz w:val="22"/>
              </w:rPr>
              <w:t>(Максималды: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балл)</w:t>
            </w:r>
          </w:p>
        </w:tc>
      </w:tr>
      <w:tr>
        <w:trPr>
          <w:trHeight w:val="291" w:hRule="atLeast"/>
        </w:trPr>
        <w:tc>
          <w:tcPr>
            <w:tcW w:w="544" w:type="dxa"/>
          </w:tcPr>
          <w:p>
            <w:pPr>
              <w:pStyle w:val="TableParagraph"/>
              <w:spacing w:before="15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before="15"/>
              <w:ind w:left="179"/>
              <w:rPr>
                <w:sz w:val="22"/>
              </w:rPr>
            </w:pPr>
            <w:r>
              <w:rPr>
                <w:sz w:val="22"/>
              </w:rPr>
              <w:t>(Максималды: 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балл)</w:t>
            </w:r>
          </w:p>
        </w:tc>
      </w:tr>
      <w:tr>
        <w:trPr>
          <w:trHeight w:val="267" w:hRule="atLeast"/>
        </w:trPr>
        <w:tc>
          <w:tcPr>
            <w:tcW w:w="544" w:type="dxa"/>
          </w:tcPr>
          <w:p>
            <w:pPr>
              <w:pStyle w:val="TableParagraph"/>
              <w:spacing w:line="233" w:lineRule="exact" w:before="14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line="233" w:lineRule="exact" w:before="14"/>
              <w:ind w:left="179"/>
              <w:rPr>
                <w:sz w:val="22"/>
              </w:rPr>
            </w:pPr>
            <w:r>
              <w:rPr>
                <w:sz w:val="22"/>
              </w:rPr>
              <w:t>(Максималды: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балл)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1"/>
        <w:rPr>
          <w:b/>
          <w:sz w:val="19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1193"/>
        <w:gridCol w:w="581"/>
        <w:gridCol w:w="977"/>
        <w:gridCol w:w="3121"/>
        <w:gridCol w:w="2440"/>
      </w:tblGrid>
      <w:tr>
        <w:trPr>
          <w:trHeight w:val="290" w:hRule="atLeast"/>
        </w:trPr>
        <w:tc>
          <w:tcPr>
            <w:tcW w:w="475" w:type="dxa"/>
            <w:vMerge w:val="restart"/>
            <w:shd w:val="clear" w:color="auto" w:fill="F1F1F1"/>
          </w:tcPr>
          <w:p>
            <w:pPr>
              <w:pStyle w:val="TableParagraph"/>
              <w:spacing w:before="142"/>
              <w:ind w:left="131"/>
              <w:rPr>
                <w:sz w:val="22"/>
              </w:rPr>
            </w:pPr>
            <w:r>
              <w:rPr>
                <w:w w:val="100"/>
                <w:sz w:val="22"/>
              </w:rPr>
              <w:t>№</w:t>
            </w:r>
          </w:p>
        </w:tc>
        <w:tc>
          <w:tcPr>
            <w:tcW w:w="1774" w:type="dxa"/>
            <w:gridSpan w:val="2"/>
            <w:vMerge w:val="restart"/>
            <w:shd w:val="clear" w:color="auto" w:fill="F1F1F1"/>
          </w:tcPr>
          <w:p>
            <w:pPr>
              <w:pStyle w:val="TableParagraph"/>
              <w:spacing w:line="251" w:lineRule="exact"/>
              <w:ind w:left="256" w:right="245"/>
              <w:jc w:val="center"/>
              <w:rPr>
                <w:sz w:val="22"/>
              </w:rPr>
            </w:pPr>
            <w:r>
              <w:rPr>
                <w:sz w:val="22"/>
              </w:rPr>
              <w:t>Максималды</w:t>
            </w:r>
          </w:p>
          <w:p>
            <w:pPr>
              <w:pStyle w:val="TableParagraph"/>
              <w:spacing w:before="37"/>
              <w:ind w:left="254" w:right="245"/>
              <w:jc w:val="center"/>
              <w:rPr>
                <w:sz w:val="22"/>
              </w:rPr>
            </w:pPr>
            <w:r>
              <w:rPr>
                <w:sz w:val="22"/>
              </w:rPr>
              <w:t>ұпай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саны</w:t>
            </w:r>
          </w:p>
        </w:tc>
        <w:tc>
          <w:tcPr>
            <w:tcW w:w="4098" w:type="dxa"/>
            <w:gridSpan w:val="2"/>
            <w:shd w:val="clear" w:color="auto" w:fill="F1F1F1"/>
          </w:tcPr>
          <w:p>
            <w:pPr>
              <w:pStyle w:val="TableParagraph"/>
              <w:spacing w:line="247" w:lineRule="exact"/>
              <w:ind w:left="583"/>
              <w:rPr>
                <w:sz w:val="22"/>
              </w:rPr>
            </w:pPr>
            <w:r>
              <w:rPr>
                <w:sz w:val="22"/>
              </w:rPr>
              <w:t>Оқытушының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бағалаған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ұпайы</w:t>
            </w:r>
          </w:p>
        </w:tc>
        <w:tc>
          <w:tcPr>
            <w:tcW w:w="2440" w:type="dxa"/>
            <w:vMerge w:val="restart"/>
            <w:shd w:val="clear" w:color="auto" w:fill="F1F1F1"/>
          </w:tcPr>
          <w:p>
            <w:pPr>
              <w:pStyle w:val="TableParagraph"/>
              <w:spacing w:line="247" w:lineRule="exact"/>
              <w:ind w:left="292"/>
              <w:rPr>
                <w:sz w:val="22"/>
              </w:rPr>
            </w:pPr>
            <w:r>
              <w:rPr>
                <w:sz w:val="22"/>
              </w:rPr>
              <w:t>Оқытушының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қолы</w:t>
            </w:r>
          </w:p>
        </w:tc>
      </w:tr>
      <w:tr>
        <w:trPr>
          <w:trHeight w:val="290" w:hRule="atLeast"/>
        </w:trPr>
        <w:tc>
          <w:tcPr>
            <w:tcW w:w="475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gridSpan w:val="2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shd w:val="clear" w:color="auto" w:fill="F1F1F1"/>
          </w:tcPr>
          <w:p>
            <w:pPr>
              <w:pStyle w:val="TableParagraph"/>
              <w:spacing w:line="247" w:lineRule="exact"/>
              <w:ind w:left="153"/>
              <w:rPr>
                <w:sz w:val="22"/>
              </w:rPr>
            </w:pPr>
            <w:r>
              <w:rPr>
                <w:sz w:val="22"/>
              </w:rPr>
              <w:t>санмен</w:t>
            </w:r>
          </w:p>
        </w:tc>
        <w:tc>
          <w:tcPr>
            <w:tcW w:w="3121" w:type="dxa"/>
            <w:shd w:val="clear" w:color="auto" w:fill="F1F1F1"/>
          </w:tcPr>
          <w:p>
            <w:pPr>
              <w:pStyle w:val="TableParagraph"/>
              <w:spacing w:line="247" w:lineRule="exact"/>
              <w:ind w:left="1132" w:right="1124"/>
              <w:jc w:val="center"/>
              <w:rPr>
                <w:sz w:val="22"/>
              </w:rPr>
            </w:pPr>
            <w:r>
              <w:rPr>
                <w:sz w:val="22"/>
              </w:rPr>
              <w:t>жазбаша</w:t>
            </w:r>
          </w:p>
        </w:tc>
        <w:tc>
          <w:tcPr>
            <w:tcW w:w="244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475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193" w:type="dxa"/>
            <w:tcBorders>
              <w:right w:val="nil"/>
            </w:tcBorders>
          </w:tcPr>
          <w:p>
            <w:pPr>
              <w:pStyle w:val="TableParagraph"/>
              <w:spacing w:line="249" w:lineRule="exact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Деңгей-1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line="249" w:lineRule="exact"/>
              <w:ind w:left="94" w:right="22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75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193" w:type="dxa"/>
            <w:tcBorders>
              <w:right w:val="nil"/>
            </w:tcBorders>
          </w:tcPr>
          <w:p>
            <w:pPr>
              <w:pStyle w:val="TableParagraph"/>
              <w:spacing w:line="247" w:lineRule="exact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Деңгей-2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line="247" w:lineRule="exact"/>
              <w:ind w:left="94" w:right="221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75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193" w:type="dxa"/>
            <w:tcBorders>
              <w:right w:val="nil"/>
            </w:tcBorders>
          </w:tcPr>
          <w:p>
            <w:pPr>
              <w:pStyle w:val="TableParagraph"/>
              <w:spacing w:line="247" w:lineRule="exact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Деңгей-3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line="247" w:lineRule="exact"/>
              <w:ind w:left="94" w:right="221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1668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51" w:lineRule="exact"/>
              <w:ind w:left="208"/>
              <w:rPr>
                <w:b/>
                <w:sz w:val="22"/>
              </w:rPr>
            </w:pPr>
            <w:r>
              <w:rPr>
                <w:b/>
                <w:sz w:val="22"/>
              </w:rPr>
              <w:t>Жалпы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ұпай:</w:t>
            </w:r>
          </w:p>
        </w:tc>
        <w:tc>
          <w:tcPr>
            <w:tcW w:w="581" w:type="dxa"/>
            <w:tcBorders>
              <w:left w:val="nil"/>
            </w:tcBorders>
          </w:tcPr>
          <w:p>
            <w:pPr>
              <w:pStyle w:val="TableParagraph"/>
              <w:spacing w:line="251" w:lineRule="exact"/>
              <w:ind w:left="94" w:right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5"/>
        <w:rPr>
          <w:b/>
          <w:sz w:val="25"/>
        </w:rPr>
      </w:pPr>
    </w:p>
    <w:p>
      <w:pPr>
        <w:tabs>
          <w:tab w:pos="2817" w:val="left" w:leader="none"/>
          <w:tab w:pos="4764" w:val="left" w:leader="none"/>
          <w:tab w:pos="6507" w:val="left" w:leader="none"/>
        </w:tabs>
        <w:spacing w:before="0"/>
        <w:ind w:left="182" w:right="0" w:firstLine="0"/>
        <w:jc w:val="left"/>
        <w:rPr>
          <w:i/>
          <w:sz w:val="16"/>
        </w:rPr>
      </w:pPr>
      <w:r>
        <w:rPr>
          <w:i/>
          <w:sz w:val="16"/>
        </w:rPr>
        <w:t>Орындаушы: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ЖҚБ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саны:</w:t>
        <w:tab/>
        <w:t>Билет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саны:</w:t>
        <w:tab/>
        <w:t>Құрылған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мерзімі:</w:t>
        <w:tab/>
        <w:t>Баспадан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шыққан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мерзімі:</w:t>
      </w:r>
    </w:p>
    <w:sectPr>
      <w:type w:val="continuous"/>
      <w:pgSz w:w="11910" w:h="16840"/>
      <w:pgMar w:top="1040" w:bottom="280" w:left="15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4"/>
      <w:ind w:right="129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2024-08-29T10:32:18Z</dcterms:created>
  <dcterms:modified xsi:type="dcterms:W3CDTF">2024-08-29T10:32:18Z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2024-08-29T00:00:00Z</vt:filetime>
  </property>
</Properties>
</file>