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6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Ф-ОБ-006/006</w:t>
      </w:r>
    </w:p>
    <w:p>
      <w:pPr>
        <w:pStyle w:val="BodyText"/>
        <w:spacing w:before="1"/>
        <w:rPr>
          <w:b/>
          <w:i/>
          <w:sz w:val="24"/>
        </w:rPr>
      </w:pPr>
    </w:p>
    <w:p>
      <w:pPr>
        <w:pStyle w:val="Heading1"/>
        <w:ind w:right="236"/>
        <w:jc w:val="right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spacing w:before="2"/>
        <w:rPr>
          <w:b/>
        </w:rPr>
      </w:pPr>
    </w:p>
    <w:p>
      <w:pPr>
        <w:tabs>
          <w:tab w:pos="2261" w:val="left" w:leader="none"/>
          <w:tab w:pos="3938" w:val="left" w:leader="dot"/>
          <w:tab w:pos="4919" w:val="left" w:leader="none"/>
        </w:tabs>
        <w:spacing w:before="0"/>
        <w:ind w:left="1558" w:right="0" w:firstLine="0"/>
        <w:jc w:val="left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,</w:t>
      </w:r>
      <w:r>
        <w:rPr>
          <w:b/>
          <w:sz w:val="28"/>
        </w:rPr>
        <w:tab/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ж.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бұйрықтан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көшірме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tabs>
          <w:tab w:pos="1065" w:val="left" w:leader="none"/>
          <w:tab w:pos="2247" w:val="left" w:leader="none"/>
          <w:tab w:pos="3386" w:val="left" w:leader="none"/>
          <w:tab w:pos="4958" w:val="left" w:leader="none"/>
          <w:tab w:pos="7020" w:val="left" w:leader="none"/>
        </w:tabs>
        <w:ind w:right="167"/>
        <w:jc w:val="right"/>
      </w:pPr>
      <w:r>
        <w:rPr/>
        <w:t>Қожа</w:t>
        <w:tab/>
        <w:t>Ахмет</w:t>
        <w:tab/>
        <w:t>Ясауи</w:t>
        <w:tab/>
        <w:t>атындағы</w:t>
        <w:tab/>
        <w:t>Халықаралық</w:t>
        <w:tab/>
        <w:t>қазақ-түрік</w:t>
      </w:r>
    </w:p>
    <w:p>
      <w:pPr>
        <w:spacing w:after="0"/>
        <w:jc w:val="right"/>
        <w:sectPr>
          <w:type w:val="continuous"/>
          <w:pgSz w:w="11910" w:h="16840"/>
          <w:pgMar w:top="1040" w:bottom="280" w:left="1540" w:right="960"/>
        </w:sectPr>
      </w:pPr>
    </w:p>
    <w:p>
      <w:pPr>
        <w:pStyle w:val="BodyText"/>
        <w:tabs>
          <w:tab w:pos="2566" w:val="left" w:leader="none"/>
          <w:tab w:pos="3615" w:val="left" w:leader="none"/>
        </w:tabs>
        <w:ind w:left="162"/>
      </w:pPr>
      <w:r>
        <w:rPr/>
        <w:t>университетіне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282" w:val="left" w:leader="none"/>
          <w:tab w:pos="2865" w:val="left" w:leader="none"/>
          <w:tab w:pos="3912" w:val="left" w:leader="none"/>
        </w:tabs>
        <w:ind w:left="162"/>
      </w:pPr>
      <w:r>
        <w:rPr/>
        <w:br w:type="column"/>
      </w:r>
      <w:r>
        <w:rPr/>
        <w:t>балл</w:t>
        <w:tab/>
        <w:t>жинаған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162"/>
      </w:pPr>
      <w:r>
        <w:rPr/>
        <w:br w:type="column"/>
      </w:r>
      <w:r>
        <w:rPr/>
        <w:t>негізде</w:t>
      </w:r>
    </w:p>
    <w:p>
      <w:pPr>
        <w:spacing w:after="0"/>
        <w:sectPr>
          <w:type w:val="continuous"/>
          <w:pgSz w:w="11910" w:h="16840"/>
          <w:pgMar w:top="1040" w:bottom="280" w:left="1540" w:right="960"/>
          <w:cols w:num="3" w:equalWidth="0">
            <w:col w:w="3656" w:space="309"/>
            <w:col w:w="3953" w:space="306"/>
            <w:col w:w="1186"/>
          </w:cols>
        </w:sectPr>
      </w:pPr>
    </w:p>
    <w:p>
      <w:pPr>
        <w:pStyle w:val="BodyText"/>
        <w:spacing w:before="10" w:after="1"/>
        <w:rPr>
          <w:sz w:val="26"/>
        </w:rPr>
      </w:pPr>
    </w:p>
    <w:p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  <w:pict>
          <v:group style="width:189pt;height:.6pt;mso-position-horizontal-relative:char;mso-position-vertical-relative:line" coordorigin="0,0" coordsize="3780,12">
            <v:line style="position:absolute" from="0,6" to="3779,6" stroked="true" strokeweight=".5616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13"/>
          <w:sz w:val="2"/>
        </w:rPr>
        <w:t> </w:t>
      </w:r>
      <w:r>
        <w:rPr>
          <w:spacing w:val="113"/>
          <w:sz w:val="2"/>
        </w:rPr>
        <w:pict>
          <v:group style="width:251.95pt;height:.6pt;mso-position-horizontal-relative:char;mso-position-vertical-relative:line" coordorigin="0,0" coordsize="5039,12">
            <v:line style="position:absolute" from="0,6" to="5039,6" stroked="true" strokeweight=".5616pt" strokecolor="#000000">
              <v:stroke dashstyle="solid"/>
            </v:line>
          </v:group>
        </w:pict>
      </w:r>
      <w:r>
        <w:rPr>
          <w:spacing w:val="113"/>
          <w:sz w:val="2"/>
        </w:rPr>
      </w:r>
    </w:p>
    <w:p>
      <w:pPr>
        <w:tabs>
          <w:tab w:pos="6112" w:val="left" w:leader="none"/>
        </w:tabs>
        <w:spacing w:line="224" w:lineRule="exact" w:before="0"/>
        <w:ind w:left="1270" w:right="0" w:firstLine="0"/>
        <w:jc w:val="left"/>
        <w:rPr>
          <w:sz w:val="20"/>
        </w:rPr>
      </w:pPr>
      <w:r>
        <w:rPr>
          <w:sz w:val="20"/>
        </w:rPr>
        <w:t>(оқу</w:t>
      </w:r>
      <w:r>
        <w:rPr>
          <w:spacing w:val="-2"/>
          <w:sz w:val="20"/>
        </w:rPr>
        <w:t> </w:t>
      </w:r>
      <w:r>
        <w:rPr>
          <w:sz w:val="20"/>
        </w:rPr>
        <w:t>түрі)</w:t>
        <w:tab/>
        <w:t>(аты-жөні)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466" w:val="left" w:leader="none"/>
          <w:tab w:pos="9293" w:val="left" w:leader="none"/>
        </w:tabs>
        <w:spacing w:line="322" w:lineRule="exact" w:before="89"/>
        <w:ind w:left="16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білім</w:t>
      </w:r>
      <w:r>
        <w:rPr>
          <w:spacing w:val="62"/>
        </w:rPr>
        <w:t> </w:t>
      </w:r>
      <w:r>
        <w:rPr/>
        <w:t>беру</w:t>
      </w:r>
      <w:r>
        <w:rPr>
          <w:spacing w:val="61"/>
        </w:rPr>
        <w:t> </w:t>
      </w:r>
      <w:r>
        <w:rPr/>
        <w:t>бағдарламасы</w:t>
      </w:r>
      <w:r>
        <w:rPr>
          <w:spacing w:val="64"/>
        </w:rPr>
        <w:t> </w:t>
      </w:r>
      <w:r>
        <w:rPr/>
        <w:t>тобының </w:t>
      </w:r>
      <w:r>
        <w:rPr>
          <w:spacing w:val="-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162"/>
      </w:pPr>
      <w:r>
        <w:rPr/>
        <w:t>білім</w:t>
      </w:r>
      <w:r>
        <w:rPr>
          <w:spacing w:val="12"/>
        </w:rPr>
        <w:t> </w:t>
      </w:r>
      <w:r>
        <w:rPr/>
        <w:t>беру</w:t>
      </w:r>
      <w:r>
        <w:rPr>
          <w:spacing w:val="77"/>
        </w:rPr>
        <w:t> </w:t>
      </w:r>
      <w:r>
        <w:rPr/>
        <w:t>бағдарламасы</w:t>
      </w:r>
      <w:r>
        <w:rPr>
          <w:spacing w:val="79"/>
        </w:rPr>
        <w:t> </w:t>
      </w:r>
      <w:r>
        <w:rPr/>
        <w:t>бойынша</w:t>
      </w:r>
      <w:r>
        <w:rPr>
          <w:spacing w:val="81"/>
        </w:rPr>
        <w:t> </w:t>
      </w:r>
      <w:r>
        <w:rPr/>
        <w:t>күндізгі</w:t>
      </w:r>
      <w:r>
        <w:rPr>
          <w:spacing w:val="79"/>
        </w:rPr>
        <w:t> </w:t>
      </w:r>
      <w:r>
        <w:rPr/>
        <w:t>бөлімнің</w:t>
      </w:r>
      <w:r>
        <w:rPr>
          <w:spacing w:val="81"/>
        </w:rPr>
        <w:t> </w:t>
      </w:r>
      <w:r>
        <w:rPr/>
        <w:t>толық</w:t>
      </w:r>
      <w:r>
        <w:rPr>
          <w:spacing w:val="82"/>
        </w:rPr>
        <w:t> </w:t>
      </w:r>
      <w:r>
        <w:rPr/>
        <w:t>оқу</w:t>
      </w:r>
      <w:r>
        <w:rPr>
          <w:spacing w:val="78"/>
        </w:rPr>
        <w:t> </w:t>
      </w:r>
      <w:r>
        <w:rPr/>
        <w:t>түріне</w:t>
      </w:r>
    </w:p>
    <w:p>
      <w:pPr>
        <w:pStyle w:val="BodyText"/>
        <w:tabs>
          <w:tab w:pos="1768" w:val="left" w:leader="none"/>
        </w:tabs>
        <w:ind w:left="16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оқу</w:t>
      </w:r>
      <w:r>
        <w:rPr>
          <w:spacing w:val="-6"/>
        </w:rPr>
        <w:t> </w:t>
      </w:r>
      <w:r>
        <w:rPr/>
        <w:t>жылының</w:t>
      </w:r>
      <w:r>
        <w:rPr>
          <w:spacing w:val="-2"/>
        </w:rPr>
        <w:t> </w:t>
      </w:r>
      <w:r>
        <w:rPr/>
        <w:t>1-курс</w:t>
      </w:r>
      <w:r>
        <w:rPr>
          <w:spacing w:val="-1"/>
        </w:rPr>
        <w:t> </w:t>
      </w:r>
      <w:r>
        <w:rPr/>
        <w:t>студенті</w:t>
      </w:r>
      <w:r>
        <w:rPr>
          <w:spacing w:val="-5"/>
        </w:rPr>
        <w:t> </w:t>
      </w:r>
      <w:r>
        <w:rPr/>
        <w:t>қатарына</w:t>
      </w:r>
      <w:r>
        <w:rPr>
          <w:spacing w:val="-2"/>
        </w:rPr>
        <w:t> </w:t>
      </w:r>
      <w:r>
        <w:rPr/>
        <w:t>қабылдансын.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ind w:left="162"/>
      </w:pPr>
      <w:r>
        <w:rPr/>
        <w:t>Қабылдау</w:t>
      </w:r>
      <w:r>
        <w:rPr>
          <w:spacing w:val="-6"/>
        </w:rPr>
        <w:t> </w:t>
      </w:r>
      <w:r>
        <w:rPr/>
        <w:t>комиссиясының</w:t>
      </w:r>
    </w:p>
    <w:p>
      <w:pPr>
        <w:tabs>
          <w:tab w:pos="3702" w:val="left" w:leader="none"/>
          <w:tab w:pos="5867" w:val="left" w:leader="none"/>
          <w:tab w:pos="6534" w:val="left" w:leader="none"/>
          <w:tab w:pos="8700" w:val="left" w:leader="none"/>
        </w:tabs>
        <w:spacing w:line="320" w:lineRule="exact" w:before="2"/>
        <w:ind w:left="162" w:right="0" w:firstLine="0"/>
        <w:jc w:val="left"/>
        <w:rPr>
          <w:sz w:val="28"/>
        </w:rPr>
      </w:pPr>
      <w:r>
        <w:rPr>
          <w:b/>
          <w:sz w:val="28"/>
        </w:rPr>
        <w:t>жауапты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хатшысы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7243" w:val="left" w:leader="none"/>
        </w:tabs>
        <w:spacing w:line="228" w:lineRule="exact" w:before="0"/>
        <w:ind w:left="4410" w:right="0" w:firstLine="0"/>
        <w:jc w:val="left"/>
        <w:rPr>
          <w:sz w:val="20"/>
        </w:rPr>
      </w:pPr>
      <w:r>
        <w:rPr>
          <w:b/>
          <w:sz w:val="20"/>
        </w:rPr>
        <w:t>(</w:t>
      </w:r>
      <w:r>
        <w:rPr>
          <w:sz w:val="20"/>
        </w:rPr>
        <w:t>қолы)</w:t>
        <w:tab/>
        <w:t>(аты-жөні)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2991"/>
        <w:gridCol w:w="2548"/>
      </w:tblGrid>
      <w:tr>
        <w:trPr>
          <w:trHeight w:val="634" w:hRule="atLeast"/>
        </w:trPr>
        <w:tc>
          <w:tcPr>
            <w:tcW w:w="3097" w:type="dxa"/>
          </w:tcPr>
          <w:p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Өткізуші:</w:t>
            </w:r>
          </w:p>
          <w:p>
            <w:pPr>
              <w:pStyle w:val="TableParagraph"/>
              <w:spacing w:line="304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Техникалық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хатшы</w:t>
            </w:r>
          </w:p>
        </w:tc>
        <w:tc>
          <w:tcPr>
            <w:tcW w:w="2991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tabs>
                <w:tab w:pos="2658" w:val="left" w:leader="none"/>
              </w:tabs>
              <w:spacing w:line="304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48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tabs>
                <w:tab w:pos="2500" w:val="left" w:leader="none"/>
              </w:tabs>
              <w:spacing w:line="304" w:lineRule="exact"/>
              <w:ind w:left="334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309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203" w:lineRule="exact"/>
              <w:ind w:left="1181" w:right="120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қолы)</w:t>
            </w:r>
          </w:p>
        </w:tc>
        <w:tc>
          <w:tcPr>
            <w:tcW w:w="2548" w:type="dxa"/>
          </w:tcPr>
          <w:p>
            <w:pPr>
              <w:pStyle w:val="TableParagraph"/>
              <w:spacing w:line="203" w:lineRule="exact"/>
              <w:ind w:left="1043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</w:tbl>
    <w:sectPr>
      <w:type w:val="continuous"/>
      <w:pgSz w:w="11910" w:h="16840"/>
      <w:pgMar w:top="1040" w:bottom="280" w:left="15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2024-09-06T10:31:47Z</dcterms:created>
  <dcterms:modified xsi:type="dcterms:W3CDTF">2024-09-06T10:31:47Z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