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Ф-ӘД-001/067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  <w:sz w:val="20"/>
        </w:rPr>
      </w:pPr>
    </w:p>
    <w:p>
      <w:pPr>
        <w:pStyle w:val="Title"/>
      </w:pPr>
      <w:r>
        <w:rPr/>
        <w:t>АШЫҚ</w:t>
      </w:r>
      <w:r>
        <w:rPr>
          <w:spacing w:val="-4"/>
        </w:rPr>
        <w:t> </w:t>
      </w:r>
      <w:r>
        <w:rPr/>
        <w:t>САБАҚТЫ</w:t>
      </w:r>
      <w:r>
        <w:rPr>
          <w:spacing w:val="-5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КЕСТЕСІ</w:t>
      </w:r>
    </w:p>
    <w:p>
      <w:pPr>
        <w:pStyle w:val="BodyText"/>
        <w:spacing w:before="7"/>
        <w:rPr>
          <w:b/>
          <w:sz w:val="23"/>
        </w:rPr>
      </w:pPr>
    </w:p>
    <w:p>
      <w:pPr>
        <w:tabs>
          <w:tab w:pos="1976" w:val="left" w:leader="none"/>
          <w:tab w:pos="2756" w:val="left" w:leader="none"/>
          <w:tab w:pos="3750" w:val="left" w:leader="none"/>
        </w:tabs>
        <w:spacing w:before="0"/>
        <w:ind w:left="419" w:right="0" w:firstLine="0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>   </w:t>
      </w:r>
      <w:r>
        <w:rPr>
          <w:spacing w:val="2"/>
          <w:sz w:val="24"/>
          <w:u w:val="single"/>
        </w:rPr>
        <w:t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 №</w:t>
      </w:r>
      <w:r>
        <w:rPr>
          <w:sz w:val="24"/>
          <w:u w:val="single"/>
        </w:rPr>
        <w:tab/>
      </w:r>
      <w:r>
        <w:rPr>
          <w:sz w:val="24"/>
        </w:rPr>
        <w:t>хаттамаға</w:t>
      </w:r>
      <w:r>
        <w:rPr>
          <w:spacing w:val="-4"/>
          <w:sz w:val="24"/>
        </w:rPr>
        <w:t> </w:t>
      </w:r>
      <w:r>
        <w:rPr>
          <w:sz w:val="24"/>
        </w:rPr>
        <w:t>қосымша</w:t>
      </w: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144"/>
        <w:gridCol w:w="516"/>
        <w:gridCol w:w="384"/>
        <w:gridCol w:w="466"/>
        <w:gridCol w:w="434"/>
        <w:gridCol w:w="360"/>
        <w:gridCol w:w="1260"/>
      </w:tblGrid>
      <w:tr>
        <w:trPr>
          <w:trHeight w:val="1657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44" w:type="dxa"/>
            <w:vMerge w:val="restart"/>
          </w:tcPr>
          <w:p>
            <w:pPr>
              <w:pStyle w:val="TableParagraph"/>
              <w:ind w:left="1673" w:right="1111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БАҒАЛАНАТЫН САБАҚ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ЭЛЕМЕНТТЕРІ</w:t>
            </w:r>
          </w:p>
        </w:tc>
        <w:tc>
          <w:tcPr>
            <w:tcW w:w="2160" w:type="dxa"/>
            <w:gridSpan w:val="5"/>
          </w:tcPr>
          <w:p>
            <w:pPr>
              <w:pStyle w:val="TableParagraph"/>
              <w:ind w:left="12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Ашық сабаққа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қатысқан</w:t>
            </w:r>
          </w:p>
          <w:p>
            <w:pPr>
              <w:pStyle w:val="TableParagraph"/>
              <w:spacing w:line="270" w:lineRule="atLeast"/>
              <w:ind w:left="127" w:right="11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оқытушылардың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сабақ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элементтерін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бағалауы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ind w:left="175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баға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4" w:type="dxa"/>
          </w:tcPr>
          <w:p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66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4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0" w:type="dxa"/>
          </w:tcPr>
          <w:p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5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Әдістемелік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нұсқау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сәйкестілігі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Сабақ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ашылуы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44" w:type="dxa"/>
          </w:tcPr>
          <w:p>
            <w:pPr>
              <w:pStyle w:val="TableParagraph"/>
              <w:tabs>
                <w:tab w:pos="946" w:val="left" w:leader="none"/>
                <w:tab w:pos="2439" w:val="left" w:leader="none"/>
                <w:tab w:pos="3964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Сабақ</w:t>
              <w:tab/>
              <w:t>жоспарында</w:t>
              <w:tab/>
              <w:t>тақырыптың</w:t>
              <w:tab/>
              <w:t>тұтастығы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логикалық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аяқталуы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баяндалу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44" w:type="dxa"/>
          </w:tcPr>
          <w:p>
            <w:pPr>
              <w:pStyle w:val="TableParagraph"/>
              <w:tabs>
                <w:tab w:pos="961" w:val="left" w:leader="none"/>
                <w:tab w:pos="2928" w:val="left" w:leader="none"/>
                <w:tab w:pos="3931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Оқу</w:t>
              <w:tab/>
              <w:t>материалының</w:t>
              <w:tab/>
              <w:t>басқа</w:t>
              <w:tab/>
              <w:t>пәндермен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байланыстылығы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54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4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көзқарастардың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қарастырылуы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44" w:type="dxa"/>
          </w:tcPr>
          <w:p>
            <w:pPr>
              <w:pStyle w:val="TableParagraph"/>
              <w:tabs>
                <w:tab w:pos="939" w:val="left" w:leader="none"/>
                <w:tab w:pos="2599" w:val="left" w:leader="none"/>
                <w:tab w:pos="3837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Оқу</w:t>
              <w:tab/>
              <w:t>материалын</w:t>
              <w:tab/>
              <w:t>баяндау</w:t>
              <w:tab/>
              <w:t>ізденушілік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тұрғысынан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құрылуы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44" w:type="dxa"/>
          </w:tcPr>
          <w:p>
            <w:pPr>
              <w:pStyle w:val="TableParagraph"/>
              <w:tabs>
                <w:tab w:pos="1009" w:val="left" w:leader="none"/>
                <w:tab w:pos="2959" w:val="left" w:leader="none"/>
                <w:tab w:pos="4593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Оқу</w:t>
              <w:tab/>
              <w:t>материалында</w:t>
              <w:tab/>
              <w:t>педагогика</w:t>
              <w:tab/>
            </w:r>
            <w:r>
              <w:rPr>
                <w:spacing w:val="-1"/>
                <w:sz w:val="24"/>
              </w:rPr>
              <w:t>сала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ғылымындағы</w:t>
              <w:tab/>
            </w:r>
            <w:r>
              <w:rPr>
                <w:spacing w:val="-1"/>
                <w:sz w:val="24"/>
              </w:rPr>
              <w:t>ғылыми-әдістемелік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жаңалықтардың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қамтылуы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44" w:type="dxa"/>
          </w:tcPr>
          <w:p>
            <w:pPr>
              <w:pStyle w:val="TableParagraph"/>
              <w:tabs>
                <w:tab w:pos="1566" w:val="left" w:leader="none"/>
                <w:tab w:pos="3184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Теорияның</w:t>
              <w:tab/>
              <w:t>практикамен</w:t>
              <w:tab/>
              <w:t>байланыстылығы,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қамтылуы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44" w:type="dxa"/>
          </w:tcPr>
          <w:p>
            <w:pPr>
              <w:pStyle w:val="TableParagraph"/>
              <w:tabs>
                <w:tab w:pos="2113" w:val="left" w:leader="none"/>
                <w:tab w:pos="4034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Мамандыққа</w:t>
              <w:tab/>
              <w:t>байланысты</w:t>
              <w:tab/>
              <w:t>мысалдар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қолданылуы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44" w:type="dxa"/>
          </w:tcPr>
          <w:p>
            <w:pPr>
              <w:pStyle w:val="TableParagraph"/>
              <w:tabs>
                <w:tab w:pos="1853" w:val="left" w:leader="none"/>
                <w:tab w:pos="2570" w:val="left" w:leader="none"/>
                <w:tab w:pos="4112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Инновациялық</w:t>
              <w:tab/>
              <w:t>және</w:t>
              <w:tab/>
              <w:t>интерактивті</w:t>
              <w:tab/>
              <w:t>әдістерді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қолдануы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54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4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Сөйлеу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мәдениеті,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байлығы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Оқытудың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шеберлігі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14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Студенттермен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қарым-қатынас,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аудиторияны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басқаруы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1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Студенттердің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үстіндегі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1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тиімді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14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Сабақты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қорытындылау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4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14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Келесі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сабаққа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дайындау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нұсқау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2" w:lineRule="exact"/>
        <w:ind w:left="122"/>
      </w:pPr>
      <w:r>
        <w:rPr/>
        <w:t>5-Сапалы дәріс</w:t>
      </w:r>
    </w:p>
    <w:p>
      <w:pPr>
        <w:pStyle w:val="BodyText"/>
        <w:ind w:left="122" w:right="4949"/>
      </w:pPr>
      <w:r>
        <w:rPr/>
        <w:t>4-толыққанды талаптарды қанағаттандырады</w:t>
      </w:r>
      <w:r>
        <w:rPr>
          <w:spacing w:val="-52"/>
        </w:rPr>
        <w:t> </w:t>
      </w:r>
      <w:r>
        <w:rPr/>
        <w:t>3-</w:t>
      </w:r>
      <w:r>
        <w:rPr>
          <w:spacing w:val="-4"/>
        </w:rPr>
        <w:t> </w:t>
      </w:r>
      <w:r>
        <w:rPr/>
        <w:t>талаптарды қанағаттандырады</w:t>
      </w:r>
    </w:p>
    <w:p>
      <w:pPr>
        <w:pStyle w:val="BodyText"/>
        <w:ind w:left="122"/>
      </w:pPr>
      <w:r>
        <w:rPr/>
        <w:t>2-талаптарды</w:t>
      </w:r>
      <w:r>
        <w:rPr>
          <w:spacing w:val="-2"/>
        </w:rPr>
        <w:t> </w:t>
      </w:r>
      <w:r>
        <w:rPr/>
        <w:t>қанағаттандырмайды</w:t>
      </w:r>
    </w:p>
    <w:p>
      <w:pPr>
        <w:pStyle w:val="BodyText"/>
      </w:pPr>
    </w:p>
    <w:p>
      <w:pPr>
        <w:pStyle w:val="BodyText"/>
        <w:ind w:left="122" w:right="148"/>
      </w:pPr>
      <w:r>
        <w:rPr/>
        <w:t>Егерде орта балл 3,5 жоғары болған жағдайда : дәріс жалпы ЖОО білім беру талаптарына тиісті</w:t>
      </w:r>
      <w:r>
        <w:rPr>
          <w:spacing w:val="-52"/>
        </w:rPr>
        <w:t> </w:t>
      </w:r>
      <w:r>
        <w:rPr/>
        <w:t>жауап</w:t>
      </w:r>
      <w:r>
        <w:rPr>
          <w:spacing w:val="-1"/>
        </w:rPr>
        <w:t> </w:t>
      </w:r>
      <w:r>
        <w:rPr/>
        <w:t>береді, ал</w:t>
      </w:r>
      <w:r>
        <w:rPr>
          <w:spacing w:val="-2"/>
        </w:rPr>
        <w:t> </w:t>
      </w:r>
      <w:r>
        <w:rPr/>
        <w:t>басқа</w:t>
      </w:r>
      <w:r>
        <w:rPr>
          <w:spacing w:val="-2"/>
        </w:rPr>
        <w:t> </w:t>
      </w:r>
      <w:r>
        <w:rPr/>
        <w:t>жағдайда онда жауап бермейді.</w:t>
      </w:r>
    </w:p>
    <w:sectPr>
      <w:type w:val="continuous"/>
      <w:pgSz w:w="11910" w:h="16840"/>
      <w:pgMar w:top="1040" w:bottom="280" w:left="15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2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2024-09-09T07:28:02Z</dcterms:created>
  <dcterms:modified xsi:type="dcterms:W3CDTF">2024-09-09T07:28:02Z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