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E3" w:rsidRPr="00E87F4A" w:rsidRDefault="00326C33" w:rsidP="00326C33">
      <w:pPr>
        <w:jc w:val="center"/>
        <w:rPr>
          <w:b/>
          <w:lang w:val="kk-KZ"/>
        </w:rPr>
      </w:pPr>
      <w:r w:rsidRPr="00E87F4A">
        <w:rPr>
          <w:b/>
          <w:lang w:val="kk-KZ"/>
        </w:rPr>
        <w:t xml:space="preserve">50200 - Экономика және бизнес </w:t>
      </w:r>
      <w:r w:rsidR="00507BE3" w:rsidRPr="00E87F4A">
        <w:rPr>
          <w:b/>
          <w:lang w:val="kk-KZ"/>
        </w:rPr>
        <w:t>ғылыми бағыты</w:t>
      </w:r>
      <w:r w:rsidRPr="00E87F4A">
        <w:rPr>
          <w:b/>
          <w:lang w:val="kk-KZ"/>
        </w:rPr>
        <w:t xml:space="preserve"> бойынша</w:t>
      </w:r>
      <w:r w:rsidR="00507BE3" w:rsidRPr="00E87F4A">
        <w:rPr>
          <w:b/>
          <w:lang w:val="kk-KZ"/>
        </w:rPr>
        <w:t xml:space="preserve"> </w:t>
      </w:r>
    </w:p>
    <w:p w:rsidR="00507BE3" w:rsidRPr="00E87F4A" w:rsidRDefault="00A245F9" w:rsidP="00326C33">
      <w:pPr>
        <w:jc w:val="center"/>
        <w:rPr>
          <w:b/>
          <w:lang w:val="kk-KZ"/>
        </w:rPr>
      </w:pPr>
      <w:r>
        <w:rPr>
          <w:b/>
          <w:lang w:val="kk-KZ"/>
        </w:rPr>
        <w:t>қ</w:t>
      </w:r>
      <w:r w:rsidR="005364EA" w:rsidRPr="00E87F4A">
        <w:rPr>
          <w:b/>
          <w:lang w:val="kk-KZ"/>
        </w:rPr>
        <w:t>ауымдастырылған профессор (</w:t>
      </w:r>
      <w:r w:rsidR="006C4F4B" w:rsidRPr="00E87F4A">
        <w:rPr>
          <w:b/>
          <w:lang w:val="kk-KZ"/>
        </w:rPr>
        <w:t>доцент</w:t>
      </w:r>
      <w:r w:rsidR="005364EA" w:rsidRPr="00E87F4A">
        <w:rPr>
          <w:b/>
          <w:lang w:val="kk-KZ"/>
        </w:rPr>
        <w:t>)</w:t>
      </w:r>
      <w:r w:rsidR="00497D13" w:rsidRPr="00E87F4A">
        <w:rPr>
          <w:b/>
          <w:lang w:val="kk-KZ"/>
        </w:rPr>
        <w:t xml:space="preserve"> </w:t>
      </w:r>
      <w:r w:rsidR="00326C33" w:rsidRPr="00E87F4A">
        <w:rPr>
          <w:b/>
          <w:lang w:val="kk-KZ"/>
        </w:rPr>
        <w:t>ғылыми атағын</w:t>
      </w:r>
      <w:r w:rsidR="00CF0151" w:rsidRPr="00E87F4A">
        <w:rPr>
          <w:b/>
          <w:lang w:val="kk-KZ"/>
        </w:rPr>
        <w:t>а</w:t>
      </w:r>
      <w:r w:rsidR="00326C33" w:rsidRPr="00E87F4A">
        <w:rPr>
          <w:b/>
          <w:lang w:val="kk-KZ"/>
        </w:rPr>
        <w:t xml:space="preserve"> ізденуші туралы</w:t>
      </w:r>
      <w:r w:rsidR="00497D13" w:rsidRPr="00E87F4A">
        <w:rPr>
          <w:b/>
          <w:lang w:val="kk-KZ"/>
        </w:rPr>
        <w:t xml:space="preserve"> </w:t>
      </w:r>
    </w:p>
    <w:p w:rsidR="00326C33" w:rsidRDefault="00326C33" w:rsidP="00326C33">
      <w:pPr>
        <w:jc w:val="center"/>
        <w:rPr>
          <w:lang w:val="kk-KZ"/>
        </w:rPr>
      </w:pPr>
      <w:r w:rsidRPr="00E87F4A">
        <w:rPr>
          <w:b/>
          <w:lang w:val="kk-KZ"/>
        </w:rPr>
        <w:t>анықтама</w:t>
      </w:r>
    </w:p>
    <w:p w:rsidR="003352C3" w:rsidRPr="00507BE3" w:rsidRDefault="003352C3" w:rsidP="00326C33">
      <w:pPr>
        <w:jc w:val="center"/>
        <w:rPr>
          <w:lang w:val="kk-KZ"/>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4962"/>
      </w:tblGrid>
      <w:tr w:rsidR="00326C33" w:rsidRPr="005364EA" w:rsidTr="000F2278">
        <w:trPr>
          <w:trHeight w:val="30"/>
        </w:trPr>
        <w:tc>
          <w:tcPr>
            <w:tcW w:w="425" w:type="dxa"/>
            <w:tcMar>
              <w:top w:w="15" w:type="dxa"/>
              <w:left w:w="15" w:type="dxa"/>
              <w:bottom w:w="15" w:type="dxa"/>
              <w:right w:w="15" w:type="dxa"/>
            </w:tcMar>
            <w:vAlign w:val="center"/>
          </w:tcPr>
          <w:p w:rsidR="00326C33" w:rsidRPr="005364EA" w:rsidRDefault="00326C33" w:rsidP="005364EA">
            <w:pPr>
              <w:ind w:left="20"/>
              <w:jc w:val="center"/>
            </w:pPr>
            <w:r w:rsidRPr="005364EA">
              <w:t>1</w:t>
            </w:r>
          </w:p>
        </w:tc>
        <w:tc>
          <w:tcPr>
            <w:tcW w:w="4253" w:type="dxa"/>
            <w:tcMar>
              <w:top w:w="15" w:type="dxa"/>
              <w:left w:w="15" w:type="dxa"/>
              <w:bottom w:w="15" w:type="dxa"/>
              <w:right w:w="15" w:type="dxa"/>
            </w:tcMar>
            <w:vAlign w:val="center"/>
          </w:tcPr>
          <w:p w:rsidR="00326C33" w:rsidRPr="005364EA" w:rsidRDefault="00326C33" w:rsidP="005364EA">
            <w:pPr>
              <w:ind w:left="127" w:right="127"/>
            </w:pPr>
            <w:proofErr w:type="spellStart"/>
            <w:r w:rsidRPr="005364EA">
              <w:t>Тегі</w:t>
            </w:r>
            <w:proofErr w:type="spellEnd"/>
            <w:r w:rsidRPr="005364EA">
              <w:t xml:space="preserve">, </w:t>
            </w:r>
            <w:proofErr w:type="spellStart"/>
            <w:r w:rsidRPr="005364EA">
              <w:t>аты</w:t>
            </w:r>
            <w:proofErr w:type="spellEnd"/>
            <w:r w:rsidRPr="005364EA">
              <w:t xml:space="preserve">, </w:t>
            </w:r>
            <w:proofErr w:type="spellStart"/>
            <w:r w:rsidRPr="005364EA">
              <w:t>әкесінің</w:t>
            </w:r>
            <w:proofErr w:type="spellEnd"/>
            <w:r w:rsidRPr="005364EA">
              <w:t xml:space="preserve"> </w:t>
            </w:r>
            <w:proofErr w:type="spellStart"/>
            <w:r w:rsidRPr="005364EA">
              <w:t>аты</w:t>
            </w:r>
            <w:proofErr w:type="spellEnd"/>
            <w:r w:rsidRPr="005364EA">
              <w:t xml:space="preserve"> </w:t>
            </w:r>
          </w:p>
        </w:tc>
        <w:tc>
          <w:tcPr>
            <w:tcW w:w="4962" w:type="dxa"/>
            <w:tcMar>
              <w:top w:w="15" w:type="dxa"/>
              <w:left w:w="15" w:type="dxa"/>
              <w:bottom w:w="15" w:type="dxa"/>
              <w:right w:w="15" w:type="dxa"/>
            </w:tcMar>
            <w:vAlign w:val="center"/>
          </w:tcPr>
          <w:p w:rsidR="00326C33" w:rsidRPr="005364EA" w:rsidRDefault="004B6F87" w:rsidP="005364EA">
            <w:pPr>
              <w:ind w:left="126" w:right="127"/>
              <w:rPr>
                <w:lang w:val="kk-KZ"/>
              </w:rPr>
            </w:pPr>
            <w:r w:rsidRPr="005364EA">
              <w:rPr>
                <w:lang w:val="kk-KZ"/>
              </w:rPr>
              <w:t>Баймаганбетов Сабит Туленбаевич</w:t>
            </w:r>
          </w:p>
        </w:tc>
      </w:tr>
      <w:tr w:rsidR="00326C33" w:rsidRPr="005364EA" w:rsidTr="000F2278">
        <w:trPr>
          <w:trHeight w:val="30"/>
        </w:trPr>
        <w:tc>
          <w:tcPr>
            <w:tcW w:w="425" w:type="dxa"/>
            <w:tcMar>
              <w:top w:w="15" w:type="dxa"/>
              <w:left w:w="15" w:type="dxa"/>
              <w:bottom w:w="15" w:type="dxa"/>
              <w:right w:w="15" w:type="dxa"/>
            </w:tcMar>
            <w:vAlign w:val="center"/>
          </w:tcPr>
          <w:p w:rsidR="00326C33" w:rsidRPr="005364EA" w:rsidRDefault="00326C33" w:rsidP="005364EA">
            <w:pPr>
              <w:ind w:left="20"/>
              <w:jc w:val="center"/>
            </w:pPr>
            <w:r w:rsidRPr="005364EA">
              <w:t>2</w:t>
            </w:r>
          </w:p>
        </w:tc>
        <w:tc>
          <w:tcPr>
            <w:tcW w:w="4253" w:type="dxa"/>
            <w:tcMar>
              <w:top w:w="15" w:type="dxa"/>
              <w:left w:w="15" w:type="dxa"/>
              <w:bottom w:w="15" w:type="dxa"/>
              <w:right w:w="15" w:type="dxa"/>
            </w:tcMar>
            <w:vAlign w:val="center"/>
          </w:tcPr>
          <w:p w:rsidR="00326C33" w:rsidRPr="005364EA" w:rsidRDefault="00326C33" w:rsidP="005364EA">
            <w:pPr>
              <w:ind w:left="127" w:right="27"/>
            </w:pPr>
            <w:proofErr w:type="spellStart"/>
            <w:r w:rsidRPr="005364EA">
              <w:t>Ғылыми</w:t>
            </w:r>
            <w:proofErr w:type="spellEnd"/>
            <w:r w:rsidRPr="005364EA">
              <w:t xml:space="preserve"> </w:t>
            </w:r>
            <w:proofErr w:type="spellStart"/>
            <w:r w:rsidRPr="005364EA">
              <w:t>дәрежесі</w:t>
            </w:r>
            <w:proofErr w:type="spellEnd"/>
            <w:r w:rsidRPr="005364EA">
              <w:t xml:space="preserve"> (</w:t>
            </w:r>
            <w:proofErr w:type="spellStart"/>
            <w:r w:rsidRPr="005364EA">
              <w:t>ғылым</w:t>
            </w:r>
            <w:proofErr w:type="spellEnd"/>
            <w:r w:rsidRPr="005364EA">
              <w:t xml:space="preserve"> кандидаты, </w:t>
            </w:r>
            <w:proofErr w:type="spellStart"/>
            <w:r w:rsidRPr="005364EA">
              <w:t>ғылым</w:t>
            </w:r>
            <w:proofErr w:type="spellEnd"/>
            <w:r w:rsidRPr="005364EA">
              <w:t xml:space="preserve"> </w:t>
            </w:r>
            <w:proofErr w:type="spellStart"/>
            <w:r w:rsidRPr="005364EA">
              <w:t>докторы</w:t>
            </w:r>
            <w:proofErr w:type="spellEnd"/>
            <w:r w:rsidRPr="005364EA">
              <w:t xml:space="preserve">, философия </w:t>
            </w:r>
            <w:proofErr w:type="spellStart"/>
            <w:r w:rsidRPr="005364EA">
              <w:t>докторы</w:t>
            </w:r>
            <w:proofErr w:type="spellEnd"/>
            <w:r w:rsidRPr="005364EA">
              <w:t xml:space="preserve"> (</w:t>
            </w:r>
            <w:proofErr w:type="spellStart"/>
            <w:r w:rsidRPr="005364EA">
              <w:t>PhD</w:t>
            </w:r>
            <w:proofErr w:type="spellEnd"/>
            <w:r w:rsidRPr="005364EA">
              <w:t xml:space="preserve">), </w:t>
            </w:r>
            <w:proofErr w:type="spellStart"/>
            <w:r w:rsidRPr="005364EA">
              <w:t>бейіні</w:t>
            </w:r>
            <w:proofErr w:type="spellEnd"/>
            <w:r w:rsidRPr="005364EA">
              <w:t xml:space="preserve"> </w:t>
            </w:r>
            <w:proofErr w:type="spellStart"/>
            <w:r w:rsidRPr="005364EA">
              <w:t>бойынша</w:t>
            </w:r>
            <w:proofErr w:type="spellEnd"/>
            <w:r w:rsidRPr="005364EA">
              <w:t xml:space="preserve"> доктор) </w:t>
            </w:r>
            <w:proofErr w:type="spellStart"/>
            <w:r w:rsidRPr="005364EA">
              <w:t>немесе</w:t>
            </w:r>
            <w:proofErr w:type="spellEnd"/>
            <w:r w:rsidRPr="005364EA">
              <w:t xml:space="preserve"> философия </w:t>
            </w:r>
            <w:proofErr w:type="spellStart"/>
            <w:r w:rsidRPr="005364EA">
              <w:t>докторы</w:t>
            </w:r>
            <w:proofErr w:type="spellEnd"/>
            <w:r w:rsidRPr="005364EA">
              <w:t xml:space="preserve"> (</w:t>
            </w:r>
            <w:proofErr w:type="spellStart"/>
            <w:r w:rsidRPr="005364EA">
              <w:t>PhD</w:t>
            </w:r>
            <w:proofErr w:type="spellEnd"/>
            <w:r w:rsidRPr="005364EA">
              <w:t xml:space="preserve">), </w:t>
            </w:r>
            <w:proofErr w:type="spellStart"/>
            <w:r w:rsidRPr="005364EA">
              <w:t>бейіні</w:t>
            </w:r>
            <w:proofErr w:type="spellEnd"/>
            <w:r w:rsidRPr="005364EA">
              <w:t xml:space="preserve"> </w:t>
            </w:r>
            <w:proofErr w:type="spellStart"/>
            <w:r w:rsidRPr="005364EA">
              <w:t>бойынша</w:t>
            </w:r>
            <w:proofErr w:type="spellEnd"/>
            <w:r w:rsidRPr="005364EA">
              <w:t xml:space="preserve"> доктор </w:t>
            </w:r>
            <w:proofErr w:type="spellStart"/>
            <w:r w:rsidRPr="005364EA">
              <w:t>академиялық</w:t>
            </w:r>
            <w:proofErr w:type="spellEnd"/>
            <w:r w:rsidRPr="005364EA">
              <w:t xml:space="preserve"> </w:t>
            </w:r>
            <w:proofErr w:type="spellStart"/>
            <w:r w:rsidRPr="005364EA">
              <w:t>дәрежесі</w:t>
            </w:r>
            <w:proofErr w:type="spellEnd"/>
            <w:r w:rsidRPr="005364EA">
              <w:t xml:space="preserve"> </w:t>
            </w:r>
            <w:proofErr w:type="spellStart"/>
            <w:r w:rsidRPr="005364EA">
              <w:t>немесе</w:t>
            </w:r>
            <w:proofErr w:type="spellEnd"/>
            <w:r w:rsidRPr="005364EA">
              <w:t xml:space="preserve"> философия </w:t>
            </w:r>
            <w:proofErr w:type="spellStart"/>
            <w:r w:rsidRPr="005364EA">
              <w:t>докторы</w:t>
            </w:r>
            <w:proofErr w:type="spellEnd"/>
            <w:r w:rsidRPr="005364EA">
              <w:t xml:space="preserve"> (</w:t>
            </w:r>
            <w:proofErr w:type="spellStart"/>
            <w:r w:rsidRPr="005364EA">
              <w:t>PhD</w:t>
            </w:r>
            <w:proofErr w:type="spellEnd"/>
            <w:r w:rsidRPr="005364EA">
              <w:t xml:space="preserve">), </w:t>
            </w:r>
            <w:proofErr w:type="spellStart"/>
            <w:r w:rsidRPr="005364EA">
              <w:t>бейіні</w:t>
            </w:r>
            <w:proofErr w:type="spellEnd"/>
            <w:r w:rsidRPr="005364EA">
              <w:t xml:space="preserve"> </w:t>
            </w:r>
            <w:proofErr w:type="spellStart"/>
            <w:r w:rsidRPr="005364EA">
              <w:t>бойынша</w:t>
            </w:r>
            <w:proofErr w:type="spellEnd"/>
            <w:r w:rsidRPr="005364EA">
              <w:t xml:space="preserve"> доктор </w:t>
            </w:r>
            <w:proofErr w:type="spellStart"/>
            <w:r w:rsidRPr="005364EA">
              <w:t>дәрежесі</w:t>
            </w:r>
            <w:proofErr w:type="spellEnd"/>
            <w:r w:rsidRPr="005364EA">
              <w:t xml:space="preserve">, </w:t>
            </w:r>
            <w:proofErr w:type="spellStart"/>
            <w:r w:rsidRPr="005364EA">
              <w:t>берілген</w:t>
            </w:r>
            <w:proofErr w:type="spellEnd"/>
            <w:r w:rsidRPr="005364EA">
              <w:t xml:space="preserve"> </w:t>
            </w:r>
            <w:proofErr w:type="spellStart"/>
            <w:proofErr w:type="gramStart"/>
            <w:r w:rsidRPr="005364EA">
              <w:t>уа</w:t>
            </w:r>
            <w:proofErr w:type="gramEnd"/>
            <w:r w:rsidRPr="005364EA">
              <w:t>қыты</w:t>
            </w:r>
            <w:proofErr w:type="spellEnd"/>
          </w:p>
        </w:tc>
        <w:tc>
          <w:tcPr>
            <w:tcW w:w="4962" w:type="dxa"/>
            <w:tcMar>
              <w:top w:w="15" w:type="dxa"/>
              <w:left w:w="15" w:type="dxa"/>
              <w:bottom w:w="15" w:type="dxa"/>
              <w:right w:w="15" w:type="dxa"/>
            </w:tcMar>
            <w:vAlign w:val="center"/>
          </w:tcPr>
          <w:p w:rsidR="00326C33" w:rsidRPr="005364EA" w:rsidRDefault="00326C33" w:rsidP="005364EA">
            <w:pPr>
              <w:ind w:left="126" w:right="127"/>
            </w:pPr>
            <w:r w:rsidRPr="005364EA">
              <w:t>-</w:t>
            </w:r>
            <w:r w:rsidRPr="005364EA">
              <w:rPr>
                <w:lang w:val="kk-KZ"/>
              </w:rPr>
              <w:t xml:space="preserve"> </w:t>
            </w:r>
            <w:r w:rsidR="00B94EE2" w:rsidRPr="005364EA">
              <w:rPr>
                <w:lang w:val="kk-KZ"/>
              </w:rPr>
              <w:t>17</w:t>
            </w:r>
            <w:r w:rsidRPr="005364EA">
              <w:rPr>
                <w:lang w:val="kk-KZ"/>
              </w:rPr>
              <w:t>.07.</w:t>
            </w:r>
            <w:r w:rsidRPr="005364EA">
              <w:t>201</w:t>
            </w:r>
            <w:r w:rsidR="00B94EE2" w:rsidRPr="005364EA">
              <w:rPr>
                <w:lang w:val="kk-KZ"/>
              </w:rPr>
              <w:t>7</w:t>
            </w:r>
            <w:r w:rsidRPr="005364EA">
              <w:t xml:space="preserve"> ж</w:t>
            </w:r>
            <w:r w:rsidRPr="005364EA">
              <w:rPr>
                <w:lang w:val="kk-KZ"/>
              </w:rPr>
              <w:t xml:space="preserve">. күнгі </w:t>
            </w:r>
            <w:r w:rsidR="00507BE3" w:rsidRPr="005364EA">
              <w:rPr>
                <w:lang w:val="kk-KZ"/>
              </w:rPr>
              <w:t>ш</w:t>
            </w:r>
            <w:proofErr w:type="spellStart"/>
            <w:r w:rsidRPr="005364EA">
              <w:t>ешім</w:t>
            </w:r>
            <w:proofErr w:type="spellEnd"/>
            <w:r w:rsidRPr="005364EA">
              <w:rPr>
                <w:lang w:val="kk-KZ"/>
              </w:rPr>
              <w:t xml:space="preserve"> негізінде </w:t>
            </w:r>
            <w:r w:rsidR="00B94EE2" w:rsidRPr="005364EA">
              <w:rPr>
                <w:lang w:val="kk-KZ"/>
              </w:rPr>
              <w:t>Эконометрия</w:t>
            </w:r>
            <w:r w:rsidRPr="005364EA">
              <w:t xml:space="preserve"> </w:t>
            </w:r>
            <w:proofErr w:type="spellStart"/>
            <w:r w:rsidRPr="005364EA">
              <w:t>мамандығы</w:t>
            </w:r>
            <w:proofErr w:type="spellEnd"/>
            <w:r w:rsidRPr="005364EA">
              <w:t xml:space="preserve"> </w:t>
            </w:r>
            <w:proofErr w:type="spellStart"/>
            <w:r w:rsidRPr="005364EA">
              <w:t>бойынша</w:t>
            </w:r>
            <w:proofErr w:type="spellEnd"/>
            <w:r w:rsidRPr="005364EA">
              <w:t xml:space="preserve"> доктор </w:t>
            </w:r>
            <w:proofErr w:type="spellStart"/>
            <w:r w:rsidRPr="005364EA">
              <w:t>ғылыми</w:t>
            </w:r>
            <w:proofErr w:type="spellEnd"/>
            <w:r w:rsidRPr="005364EA">
              <w:t xml:space="preserve"> </w:t>
            </w:r>
            <w:proofErr w:type="spellStart"/>
            <w:r w:rsidRPr="005364EA">
              <w:t>дәрежесі</w:t>
            </w:r>
            <w:proofErr w:type="spellEnd"/>
            <w:r w:rsidRPr="005364EA">
              <w:t xml:space="preserve"> </w:t>
            </w:r>
            <w:proofErr w:type="spellStart"/>
            <w:r w:rsidRPr="005364EA">
              <w:t>берілді</w:t>
            </w:r>
            <w:proofErr w:type="spellEnd"/>
            <w:r w:rsidRPr="005364EA">
              <w:t xml:space="preserve">. Диплом </w:t>
            </w:r>
            <w:proofErr w:type="spellStart"/>
            <w:r w:rsidRPr="005364EA">
              <w:t>сериясы</w:t>
            </w:r>
            <w:proofErr w:type="spellEnd"/>
            <w:r w:rsidRPr="005364EA">
              <w:t xml:space="preserve"> 82, №00</w:t>
            </w:r>
            <w:r w:rsidR="00B94EE2" w:rsidRPr="005364EA">
              <w:rPr>
                <w:lang w:val="kk-KZ"/>
              </w:rPr>
              <w:t>7129</w:t>
            </w:r>
            <w:r w:rsidRPr="005364EA">
              <w:t xml:space="preserve"> (</w:t>
            </w:r>
            <w:proofErr w:type="spellStart"/>
            <w:r w:rsidRPr="005364EA">
              <w:t>Түркия</w:t>
            </w:r>
            <w:proofErr w:type="spellEnd"/>
            <w:r w:rsidRPr="005364EA">
              <w:t>)</w:t>
            </w:r>
          </w:p>
          <w:p w:rsidR="00326C33" w:rsidRPr="005364EA" w:rsidRDefault="00326C33" w:rsidP="005364EA">
            <w:pPr>
              <w:ind w:left="126" w:right="127"/>
            </w:pPr>
            <w:r w:rsidRPr="005364EA">
              <w:t>-</w:t>
            </w:r>
            <w:r w:rsidRPr="005364EA">
              <w:rPr>
                <w:lang w:val="kk-KZ"/>
              </w:rPr>
              <w:t xml:space="preserve"> </w:t>
            </w:r>
            <w:r w:rsidR="00B94EE2" w:rsidRPr="005364EA">
              <w:rPr>
                <w:lang w:val="kk-KZ"/>
              </w:rPr>
              <w:t>07</w:t>
            </w:r>
            <w:r w:rsidRPr="005364EA">
              <w:rPr>
                <w:lang w:val="kk-KZ"/>
              </w:rPr>
              <w:t>.1</w:t>
            </w:r>
            <w:r w:rsidR="00B94EE2" w:rsidRPr="005364EA">
              <w:rPr>
                <w:lang w:val="kk-KZ"/>
              </w:rPr>
              <w:t>2</w:t>
            </w:r>
            <w:r w:rsidRPr="005364EA">
              <w:rPr>
                <w:lang w:val="kk-KZ"/>
              </w:rPr>
              <w:t>.</w:t>
            </w:r>
            <w:r w:rsidRPr="005364EA">
              <w:t>20</w:t>
            </w:r>
            <w:r w:rsidR="00B94EE2" w:rsidRPr="005364EA">
              <w:rPr>
                <w:lang w:val="kk-KZ"/>
              </w:rPr>
              <w:t>21</w:t>
            </w:r>
            <w:r w:rsidRPr="005364EA">
              <w:t xml:space="preserve"> ж</w:t>
            </w:r>
            <w:r w:rsidRPr="005364EA">
              <w:rPr>
                <w:lang w:val="kk-KZ"/>
              </w:rPr>
              <w:t xml:space="preserve">. күнгі </w:t>
            </w:r>
            <w:r w:rsidRPr="005364EA">
              <w:t>№</w:t>
            </w:r>
            <w:r w:rsidR="00B94EE2" w:rsidRPr="005364EA">
              <w:rPr>
                <w:lang w:val="kk-KZ"/>
              </w:rPr>
              <w:t>12д</w:t>
            </w:r>
            <w:proofErr w:type="gramStart"/>
            <w:r w:rsidRPr="005364EA">
              <w:t xml:space="preserve"> </w:t>
            </w:r>
            <w:proofErr w:type="spellStart"/>
            <w:r w:rsidRPr="005364EA">
              <w:t>Б</w:t>
            </w:r>
            <w:proofErr w:type="gramEnd"/>
            <w:r w:rsidRPr="005364EA">
              <w:t>ұйрық</w:t>
            </w:r>
            <w:proofErr w:type="spellEnd"/>
            <w:r w:rsidRPr="005364EA">
              <w:rPr>
                <w:lang w:val="kk-KZ"/>
              </w:rPr>
              <w:t xml:space="preserve"> негізінде </w:t>
            </w:r>
            <w:r w:rsidR="00B94EE2" w:rsidRPr="005364EA">
              <w:rPr>
                <w:lang w:val="kk-KZ"/>
              </w:rPr>
              <w:t>Эконометрия</w:t>
            </w:r>
            <w:r w:rsidRPr="005364EA">
              <w:t xml:space="preserve"> </w:t>
            </w:r>
            <w:proofErr w:type="spellStart"/>
            <w:r w:rsidRPr="005364EA">
              <w:t>мамандығ</w:t>
            </w:r>
            <w:bookmarkStart w:id="0" w:name="_GoBack"/>
            <w:bookmarkEnd w:id="0"/>
            <w:r w:rsidRPr="005364EA">
              <w:t>ы</w:t>
            </w:r>
            <w:proofErr w:type="spellEnd"/>
            <w:r w:rsidRPr="005364EA">
              <w:t xml:space="preserve"> </w:t>
            </w:r>
            <w:proofErr w:type="spellStart"/>
            <w:r w:rsidRPr="005364EA">
              <w:t>бойынша</w:t>
            </w:r>
            <w:proofErr w:type="spellEnd"/>
            <w:r w:rsidRPr="005364EA">
              <w:t xml:space="preserve"> философия </w:t>
            </w:r>
            <w:proofErr w:type="spellStart"/>
            <w:r w:rsidRPr="005364EA">
              <w:t>докторы</w:t>
            </w:r>
            <w:proofErr w:type="spellEnd"/>
            <w:r w:rsidRPr="005364EA">
              <w:t xml:space="preserve"> (</w:t>
            </w:r>
            <w:proofErr w:type="spellStart"/>
            <w:r w:rsidRPr="005364EA">
              <w:t>PhD</w:t>
            </w:r>
            <w:proofErr w:type="spellEnd"/>
            <w:r w:rsidRPr="005364EA">
              <w:t xml:space="preserve">) </w:t>
            </w:r>
            <w:proofErr w:type="spellStart"/>
            <w:r w:rsidRPr="005364EA">
              <w:t>ғылыми</w:t>
            </w:r>
            <w:proofErr w:type="spellEnd"/>
            <w:r w:rsidRPr="005364EA">
              <w:t xml:space="preserve"> </w:t>
            </w:r>
            <w:proofErr w:type="spellStart"/>
            <w:r w:rsidRPr="005364EA">
              <w:t>дәрежесі</w:t>
            </w:r>
            <w:proofErr w:type="spellEnd"/>
            <w:r w:rsidRPr="005364EA">
              <w:t xml:space="preserve"> </w:t>
            </w:r>
            <w:proofErr w:type="spellStart"/>
            <w:r w:rsidRPr="005364EA">
              <w:t>берілді</w:t>
            </w:r>
            <w:proofErr w:type="spellEnd"/>
            <w:r w:rsidRPr="005364EA">
              <w:t>. ҒД №</w:t>
            </w:r>
            <w:r w:rsidR="00B94EE2" w:rsidRPr="005364EA">
              <w:rPr>
                <w:lang w:val="kk-KZ"/>
              </w:rPr>
              <w:t>0000018</w:t>
            </w:r>
            <w:r w:rsidRPr="005364EA">
              <w:t xml:space="preserve"> (</w:t>
            </w:r>
            <w:proofErr w:type="spellStart"/>
            <w:r w:rsidRPr="005364EA">
              <w:t>Қазақстан</w:t>
            </w:r>
            <w:proofErr w:type="spellEnd"/>
            <w:r w:rsidRPr="005364EA">
              <w:t>)</w:t>
            </w:r>
          </w:p>
        </w:tc>
      </w:tr>
      <w:tr w:rsidR="00326C33" w:rsidRPr="005364EA" w:rsidTr="000F2278">
        <w:trPr>
          <w:trHeight w:val="30"/>
        </w:trPr>
        <w:tc>
          <w:tcPr>
            <w:tcW w:w="425" w:type="dxa"/>
            <w:tcMar>
              <w:top w:w="15" w:type="dxa"/>
              <w:left w:w="15" w:type="dxa"/>
              <w:bottom w:w="15" w:type="dxa"/>
              <w:right w:w="15" w:type="dxa"/>
            </w:tcMar>
            <w:vAlign w:val="center"/>
          </w:tcPr>
          <w:p w:rsidR="00326C33" w:rsidRPr="005364EA" w:rsidRDefault="00326C33" w:rsidP="005364EA">
            <w:pPr>
              <w:ind w:left="20"/>
              <w:jc w:val="center"/>
            </w:pPr>
            <w:r w:rsidRPr="005364EA">
              <w:t>3</w:t>
            </w:r>
          </w:p>
        </w:tc>
        <w:tc>
          <w:tcPr>
            <w:tcW w:w="4253" w:type="dxa"/>
            <w:tcMar>
              <w:top w:w="15" w:type="dxa"/>
              <w:left w:w="15" w:type="dxa"/>
              <w:bottom w:w="15" w:type="dxa"/>
              <w:right w:w="15" w:type="dxa"/>
            </w:tcMar>
            <w:vAlign w:val="center"/>
          </w:tcPr>
          <w:p w:rsidR="00326C33" w:rsidRPr="005364EA" w:rsidRDefault="00326C33" w:rsidP="005364EA">
            <w:pPr>
              <w:ind w:left="127" w:right="127"/>
            </w:pPr>
            <w:proofErr w:type="spellStart"/>
            <w:r w:rsidRPr="005364EA">
              <w:t>Ғылыми</w:t>
            </w:r>
            <w:proofErr w:type="spellEnd"/>
            <w:r w:rsidRPr="005364EA">
              <w:t xml:space="preserve"> </w:t>
            </w:r>
            <w:proofErr w:type="spellStart"/>
            <w:r w:rsidRPr="005364EA">
              <w:t>атақ</w:t>
            </w:r>
            <w:proofErr w:type="spellEnd"/>
            <w:r w:rsidRPr="005364EA">
              <w:t xml:space="preserve">, </w:t>
            </w:r>
            <w:proofErr w:type="spellStart"/>
            <w:r w:rsidRPr="005364EA">
              <w:t>берілген</w:t>
            </w:r>
            <w:proofErr w:type="spellEnd"/>
            <w:r w:rsidRPr="005364EA">
              <w:t xml:space="preserve"> </w:t>
            </w:r>
            <w:proofErr w:type="spellStart"/>
            <w:proofErr w:type="gramStart"/>
            <w:r w:rsidRPr="005364EA">
              <w:t>уа</w:t>
            </w:r>
            <w:proofErr w:type="gramEnd"/>
            <w:r w:rsidRPr="005364EA">
              <w:t>қыты</w:t>
            </w:r>
            <w:proofErr w:type="spellEnd"/>
          </w:p>
        </w:tc>
        <w:tc>
          <w:tcPr>
            <w:tcW w:w="4962" w:type="dxa"/>
            <w:tcMar>
              <w:top w:w="15" w:type="dxa"/>
              <w:left w:w="15" w:type="dxa"/>
              <w:bottom w:w="15" w:type="dxa"/>
              <w:right w:w="15" w:type="dxa"/>
            </w:tcMar>
            <w:vAlign w:val="center"/>
          </w:tcPr>
          <w:p w:rsidR="00326C33" w:rsidRPr="005364EA" w:rsidRDefault="00326C33" w:rsidP="005364EA">
            <w:pPr>
              <w:ind w:left="126" w:right="127"/>
              <w:rPr>
                <w:lang w:val="kk-KZ"/>
              </w:rPr>
            </w:pPr>
            <w:r w:rsidRPr="005364EA">
              <w:rPr>
                <w:lang w:val="kk-KZ"/>
              </w:rPr>
              <w:t xml:space="preserve">- </w:t>
            </w:r>
          </w:p>
        </w:tc>
      </w:tr>
      <w:tr w:rsidR="00326C33" w:rsidRPr="005364EA" w:rsidTr="000F2278">
        <w:trPr>
          <w:trHeight w:val="76"/>
        </w:trPr>
        <w:tc>
          <w:tcPr>
            <w:tcW w:w="425" w:type="dxa"/>
            <w:tcMar>
              <w:top w:w="15" w:type="dxa"/>
              <w:left w:w="15" w:type="dxa"/>
              <w:bottom w:w="15" w:type="dxa"/>
              <w:right w:w="15" w:type="dxa"/>
            </w:tcMar>
            <w:vAlign w:val="center"/>
          </w:tcPr>
          <w:p w:rsidR="00326C33" w:rsidRPr="005364EA" w:rsidRDefault="00326C33" w:rsidP="005364EA">
            <w:pPr>
              <w:ind w:left="20"/>
              <w:jc w:val="center"/>
            </w:pPr>
            <w:r w:rsidRPr="005364EA">
              <w:t>4</w:t>
            </w:r>
          </w:p>
        </w:tc>
        <w:tc>
          <w:tcPr>
            <w:tcW w:w="4253" w:type="dxa"/>
            <w:tcMar>
              <w:top w:w="15" w:type="dxa"/>
              <w:left w:w="15" w:type="dxa"/>
              <w:bottom w:w="15" w:type="dxa"/>
              <w:right w:w="15" w:type="dxa"/>
            </w:tcMar>
            <w:vAlign w:val="center"/>
          </w:tcPr>
          <w:p w:rsidR="00326C33" w:rsidRPr="005364EA" w:rsidRDefault="00326C33" w:rsidP="005364EA">
            <w:pPr>
              <w:ind w:left="127" w:right="127"/>
            </w:pPr>
            <w:proofErr w:type="spellStart"/>
            <w:r w:rsidRPr="005364EA">
              <w:t>Құрметті</w:t>
            </w:r>
            <w:proofErr w:type="spellEnd"/>
            <w:r w:rsidRPr="005364EA">
              <w:t xml:space="preserve"> </w:t>
            </w:r>
            <w:proofErr w:type="spellStart"/>
            <w:r w:rsidRPr="005364EA">
              <w:t>атақ</w:t>
            </w:r>
            <w:proofErr w:type="spellEnd"/>
            <w:r w:rsidRPr="005364EA">
              <w:t xml:space="preserve">, </w:t>
            </w:r>
            <w:proofErr w:type="spellStart"/>
            <w:r w:rsidRPr="005364EA">
              <w:t>берілген</w:t>
            </w:r>
            <w:proofErr w:type="spellEnd"/>
            <w:r w:rsidRPr="005364EA">
              <w:t xml:space="preserve"> </w:t>
            </w:r>
            <w:proofErr w:type="spellStart"/>
            <w:proofErr w:type="gramStart"/>
            <w:r w:rsidRPr="005364EA">
              <w:t>уа</w:t>
            </w:r>
            <w:proofErr w:type="gramEnd"/>
            <w:r w:rsidRPr="005364EA">
              <w:t>қыты</w:t>
            </w:r>
            <w:proofErr w:type="spellEnd"/>
          </w:p>
        </w:tc>
        <w:tc>
          <w:tcPr>
            <w:tcW w:w="4962" w:type="dxa"/>
            <w:tcMar>
              <w:top w:w="15" w:type="dxa"/>
              <w:left w:w="15" w:type="dxa"/>
              <w:bottom w:w="15" w:type="dxa"/>
              <w:right w:w="15" w:type="dxa"/>
            </w:tcMar>
            <w:vAlign w:val="center"/>
          </w:tcPr>
          <w:p w:rsidR="00326C33" w:rsidRPr="005364EA" w:rsidRDefault="00326C33" w:rsidP="005364EA">
            <w:pPr>
              <w:ind w:left="126" w:right="127"/>
              <w:rPr>
                <w:lang w:val="kk-KZ"/>
              </w:rPr>
            </w:pPr>
            <w:r w:rsidRPr="005364EA">
              <w:rPr>
                <w:lang w:val="kk-KZ"/>
              </w:rPr>
              <w:t>-</w:t>
            </w:r>
          </w:p>
        </w:tc>
      </w:tr>
      <w:tr w:rsidR="00326C33" w:rsidRPr="005364EA" w:rsidTr="000F2278">
        <w:trPr>
          <w:trHeight w:val="30"/>
        </w:trPr>
        <w:tc>
          <w:tcPr>
            <w:tcW w:w="425" w:type="dxa"/>
            <w:tcMar>
              <w:top w:w="15" w:type="dxa"/>
              <w:left w:w="15" w:type="dxa"/>
              <w:bottom w:w="15" w:type="dxa"/>
              <w:right w:w="15" w:type="dxa"/>
            </w:tcMar>
            <w:vAlign w:val="center"/>
          </w:tcPr>
          <w:p w:rsidR="00326C33" w:rsidRPr="005364EA" w:rsidRDefault="00326C33" w:rsidP="005364EA">
            <w:pPr>
              <w:ind w:left="20"/>
              <w:jc w:val="center"/>
            </w:pPr>
            <w:r w:rsidRPr="005364EA">
              <w:t>5</w:t>
            </w:r>
          </w:p>
        </w:tc>
        <w:tc>
          <w:tcPr>
            <w:tcW w:w="4253" w:type="dxa"/>
            <w:tcMar>
              <w:top w:w="15" w:type="dxa"/>
              <w:left w:w="15" w:type="dxa"/>
              <w:bottom w:w="15" w:type="dxa"/>
              <w:right w:w="15" w:type="dxa"/>
            </w:tcMar>
            <w:vAlign w:val="center"/>
          </w:tcPr>
          <w:p w:rsidR="00326C33" w:rsidRPr="005364EA" w:rsidRDefault="00326C33" w:rsidP="005364EA">
            <w:pPr>
              <w:ind w:left="127" w:right="127"/>
            </w:pPr>
            <w:proofErr w:type="spellStart"/>
            <w:r w:rsidRPr="005364EA">
              <w:t>Лауазымы</w:t>
            </w:r>
            <w:proofErr w:type="spellEnd"/>
            <w:r w:rsidRPr="005364EA">
              <w:t xml:space="preserve"> (</w:t>
            </w:r>
            <w:proofErr w:type="spellStart"/>
            <w:r w:rsidRPr="005364EA">
              <w:t>лауазымға</w:t>
            </w:r>
            <w:proofErr w:type="spellEnd"/>
            <w:r w:rsidRPr="005364EA">
              <w:t xml:space="preserve"> </w:t>
            </w:r>
            <w:proofErr w:type="spellStart"/>
            <w:r w:rsidRPr="005364EA">
              <w:t>тағайындалу</w:t>
            </w:r>
            <w:proofErr w:type="spellEnd"/>
            <w:r w:rsidRPr="005364EA">
              <w:t xml:space="preserve"> </w:t>
            </w:r>
            <w:proofErr w:type="spellStart"/>
            <w:r w:rsidRPr="005364EA">
              <w:t>туралы</w:t>
            </w:r>
            <w:proofErr w:type="spellEnd"/>
            <w:r w:rsidRPr="005364EA">
              <w:t xml:space="preserve"> </w:t>
            </w:r>
            <w:proofErr w:type="spellStart"/>
            <w:r w:rsidRPr="005364EA">
              <w:t>бұйрық</w:t>
            </w:r>
            <w:proofErr w:type="spellEnd"/>
            <w:r w:rsidRPr="005364EA">
              <w:t xml:space="preserve"> </w:t>
            </w:r>
            <w:proofErr w:type="spellStart"/>
            <w:r w:rsidRPr="005364EA">
              <w:t>мерзімі</w:t>
            </w:r>
            <w:proofErr w:type="spellEnd"/>
            <w:r w:rsidRPr="005364EA">
              <w:t xml:space="preserve"> </w:t>
            </w:r>
            <w:proofErr w:type="spellStart"/>
            <w:r w:rsidRPr="005364EA">
              <w:t>және</w:t>
            </w:r>
            <w:proofErr w:type="spellEnd"/>
            <w:r w:rsidRPr="005364EA">
              <w:t xml:space="preserve"> </w:t>
            </w:r>
            <w:proofErr w:type="spellStart"/>
            <w:r w:rsidRPr="005364EA">
              <w:t>нөмі</w:t>
            </w:r>
            <w:proofErr w:type="gramStart"/>
            <w:r w:rsidRPr="005364EA">
              <w:t>р</w:t>
            </w:r>
            <w:proofErr w:type="gramEnd"/>
            <w:r w:rsidRPr="005364EA">
              <w:t>і</w:t>
            </w:r>
            <w:proofErr w:type="spellEnd"/>
            <w:r w:rsidRPr="005364EA">
              <w:t xml:space="preserve"> )</w:t>
            </w:r>
          </w:p>
        </w:tc>
        <w:tc>
          <w:tcPr>
            <w:tcW w:w="4962" w:type="dxa"/>
            <w:tcMar>
              <w:top w:w="15" w:type="dxa"/>
              <w:left w:w="15" w:type="dxa"/>
              <w:bottom w:w="15" w:type="dxa"/>
              <w:right w:w="15" w:type="dxa"/>
            </w:tcMar>
            <w:vAlign w:val="center"/>
          </w:tcPr>
          <w:p w:rsidR="009A37FC" w:rsidRPr="005364EA" w:rsidRDefault="00326C33" w:rsidP="005364EA">
            <w:pPr>
              <w:ind w:left="126" w:right="127"/>
              <w:rPr>
                <w:lang w:val="kk-KZ"/>
              </w:rPr>
            </w:pPr>
            <w:r w:rsidRPr="005364EA">
              <w:rPr>
                <w:lang w:val="kk-KZ"/>
              </w:rPr>
              <w:t>-</w:t>
            </w:r>
            <w:r w:rsidR="009A37FC" w:rsidRPr="005364EA">
              <w:rPr>
                <w:lang w:val="kk-KZ"/>
              </w:rPr>
              <w:t>№1/582 Бұйрық негізінде 01.09.2018-02.09.2019жж аралығында Қаржы және бухгалтерлік есеп бағдарламасының жетекшісі қызметін атқарды.</w:t>
            </w:r>
          </w:p>
          <w:p w:rsidR="009A37FC" w:rsidRPr="005364EA" w:rsidRDefault="009A37FC" w:rsidP="005364EA">
            <w:pPr>
              <w:ind w:left="126" w:right="127"/>
              <w:rPr>
                <w:lang w:val="kk-KZ"/>
              </w:rPr>
            </w:pPr>
            <w:r w:rsidRPr="005364EA">
              <w:rPr>
                <w:lang w:val="kk-KZ"/>
              </w:rPr>
              <w:t>- №1/712 Бұйрық негізінде 02.09.2019-01.09.2021жж аралығында Мемлекеттік басқару және экономика жоғары мектебінің директор орынбасары қызметін атқарды</w:t>
            </w:r>
          </w:p>
          <w:p w:rsidR="00326C33" w:rsidRPr="005364EA" w:rsidRDefault="009A37FC" w:rsidP="005364EA">
            <w:pPr>
              <w:ind w:left="126" w:right="127"/>
              <w:rPr>
                <w:lang w:val="kk-KZ"/>
              </w:rPr>
            </w:pPr>
            <w:r w:rsidRPr="005364EA">
              <w:rPr>
                <w:lang w:val="kk-KZ"/>
              </w:rPr>
              <w:t xml:space="preserve"> -</w:t>
            </w:r>
            <w:r w:rsidR="005364EA" w:rsidRPr="005364EA">
              <w:rPr>
                <w:lang w:val="kk-KZ"/>
              </w:rPr>
              <w:t xml:space="preserve"> </w:t>
            </w:r>
            <w:r w:rsidRPr="005364EA">
              <w:rPr>
                <w:lang w:val="kk-KZ"/>
              </w:rPr>
              <w:t>№</w:t>
            </w:r>
            <w:r w:rsidR="004B6F87" w:rsidRPr="005364EA">
              <w:rPr>
                <w:lang w:val="kk-KZ"/>
              </w:rPr>
              <w:t xml:space="preserve">1/163 Бұйрық негізінде 14.02.2022-01.02.2023ж аралығында Экономика, басқару және құқық факультеті декан міндетін атқарушы қызметін атқарды  </w:t>
            </w:r>
          </w:p>
        </w:tc>
      </w:tr>
      <w:tr w:rsidR="00326C33" w:rsidRPr="005364EA" w:rsidTr="000F2278">
        <w:trPr>
          <w:trHeight w:val="30"/>
        </w:trPr>
        <w:tc>
          <w:tcPr>
            <w:tcW w:w="425" w:type="dxa"/>
            <w:tcMar>
              <w:top w:w="15" w:type="dxa"/>
              <w:left w:w="15" w:type="dxa"/>
              <w:bottom w:w="15" w:type="dxa"/>
              <w:right w:w="15" w:type="dxa"/>
            </w:tcMar>
            <w:vAlign w:val="center"/>
          </w:tcPr>
          <w:p w:rsidR="00326C33" w:rsidRPr="005364EA" w:rsidRDefault="00326C33" w:rsidP="005364EA">
            <w:pPr>
              <w:ind w:left="20"/>
              <w:jc w:val="center"/>
            </w:pPr>
            <w:r w:rsidRPr="005364EA">
              <w:t>6</w:t>
            </w:r>
          </w:p>
        </w:tc>
        <w:tc>
          <w:tcPr>
            <w:tcW w:w="4253" w:type="dxa"/>
            <w:tcMar>
              <w:top w:w="15" w:type="dxa"/>
              <w:left w:w="15" w:type="dxa"/>
              <w:bottom w:w="15" w:type="dxa"/>
              <w:right w:w="15" w:type="dxa"/>
            </w:tcMar>
            <w:vAlign w:val="center"/>
          </w:tcPr>
          <w:p w:rsidR="00326C33" w:rsidRPr="005364EA" w:rsidRDefault="00326C33" w:rsidP="005364EA">
            <w:pPr>
              <w:ind w:left="127" w:right="127"/>
            </w:pPr>
            <w:proofErr w:type="spellStart"/>
            <w:r w:rsidRPr="005364EA">
              <w:t>Ғылыми</w:t>
            </w:r>
            <w:proofErr w:type="spellEnd"/>
            <w:r w:rsidRPr="005364EA">
              <w:t xml:space="preserve">, </w:t>
            </w:r>
            <w:proofErr w:type="spellStart"/>
            <w:r w:rsidRPr="005364EA">
              <w:t>ғылыми-педагогикалық</w:t>
            </w:r>
            <w:proofErr w:type="spellEnd"/>
            <w:r w:rsidRPr="005364EA">
              <w:t xml:space="preserve"> </w:t>
            </w:r>
            <w:proofErr w:type="spellStart"/>
            <w:r w:rsidRPr="005364EA">
              <w:t>жұмыс</w:t>
            </w:r>
            <w:proofErr w:type="spellEnd"/>
            <w:r w:rsidRPr="005364EA">
              <w:t xml:space="preserve"> </w:t>
            </w:r>
            <w:proofErr w:type="spellStart"/>
            <w:r w:rsidRPr="005364EA">
              <w:t>өтілі</w:t>
            </w:r>
            <w:proofErr w:type="spellEnd"/>
          </w:p>
        </w:tc>
        <w:tc>
          <w:tcPr>
            <w:tcW w:w="4962" w:type="dxa"/>
            <w:tcMar>
              <w:top w:w="15" w:type="dxa"/>
              <w:left w:w="15" w:type="dxa"/>
              <w:bottom w:w="15" w:type="dxa"/>
              <w:right w:w="15" w:type="dxa"/>
            </w:tcMar>
            <w:vAlign w:val="center"/>
          </w:tcPr>
          <w:p w:rsidR="00326C33" w:rsidRPr="005364EA" w:rsidRDefault="00326C33" w:rsidP="005364EA">
            <w:pPr>
              <w:ind w:left="126" w:right="127"/>
              <w:rPr>
                <w:lang w:val="kk-KZ"/>
              </w:rPr>
            </w:pPr>
            <w:proofErr w:type="spellStart"/>
            <w:r w:rsidRPr="005364EA">
              <w:t>Барлығы</w:t>
            </w:r>
            <w:proofErr w:type="spellEnd"/>
            <w:r w:rsidR="0007128D" w:rsidRPr="005364EA">
              <w:rPr>
                <w:lang w:val="kk-KZ"/>
              </w:rPr>
              <w:t xml:space="preserve"> 17 </w:t>
            </w:r>
            <w:proofErr w:type="spellStart"/>
            <w:r w:rsidRPr="005364EA">
              <w:t>жыл</w:t>
            </w:r>
            <w:proofErr w:type="spellEnd"/>
            <w:r w:rsidRPr="005364EA">
              <w:t>,</w:t>
            </w:r>
          </w:p>
        </w:tc>
      </w:tr>
      <w:tr w:rsidR="00326C33" w:rsidRPr="005364EA" w:rsidTr="000F2278">
        <w:trPr>
          <w:trHeight w:val="30"/>
        </w:trPr>
        <w:tc>
          <w:tcPr>
            <w:tcW w:w="425" w:type="dxa"/>
            <w:tcMar>
              <w:top w:w="15" w:type="dxa"/>
              <w:left w:w="15" w:type="dxa"/>
              <w:bottom w:w="15" w:type="dxa"/>
              <w:right w:w="15" w:type="dxa"/>
            </w:tcMar>
            <w:vAlign w:val="center"/>
          </w:tcPr>
          <w:p w:rsidR="00326C33" w:rsidRPr="005364EA" w:rsidRDefault="00326C33" w:rsidP="005364EA">
            <w:pPr>
              <w:ind w:left="20"/>
              <w:jc w:val="center"/>
            </w:pPr>
            <w:r w:rsidRPr="005364EA">
              <w:t>7</w:t>
            </w:r>
          </w:p>
        </w:tc>
        <w:tc>
          <w:tcPr>
            <w:tcW w:w="4253" w:type="dxa"/>
            <w:tcMar>
              <w:top w:w="15" w:type="dxa"/>
              <w:left w:w="15" w:type="dxa"/>
              <w:bottom w:w="15" w:type="dxa"/>
              <w:right w:w="15" w:type="dxa"/>
            </w:tcMar>
            <w:vAlign w:val="center"/>
          </w:tcPr>
          <w:p w:rsidR="00326C33" w:rsidRPr="005364EA" w:rsidRDefault="00326C33" w:rsidP="005364EA">
            <w:pPr>
              <w:ind w:left="127" w:right="127"/>
            </w:pPr>
            <w:r w:rsidRPr="005364EA">
              <w:t xml:space="preserve">Диссертация </w:t>
            </w:r>
            <w:proofErr w:type="spellStart"/>
            <w:r w:rsidRPr="005364EA">
              <w:t>қ</w:t>
            </w:r>
            <w:proofErr w:type="gramStart"/>
            <w:r w:rsidRPr="005364EA">
              <w:t>ор</w:t>
            </w:r>
            <w:proofErr w:type="gramEnd"/>
            <w:r w:rsidRPr="005364EA">
              <w:t>ғағаннан</w:t>
            </w:r>
            <w:proofErr w:type="spellEnd"/>
            <w:r w:rsidRPr="005364EA">
              <w:t>/</w:t>
            </w:r>
            <w:proofErr w:type="spellStart"/>
            <w:r w:rsidRPr="005364EA">
              <w:t>қауымдастырылған</w:t>
            </w:r>
            <w:proofErr w:type="spellEnd"/>
            <w:r w:rsidRPr="005364EA">
              <w:t xml:space="preserve"> профессор (доцент) </w:t>
            </w:r>
            <w:proofErr w:type="spellStart"/>
            <w:r w:rsidRPr="005364EA">
              <w:t>ғылыми</w:t>
            </w:r>
            <w:proofErr w:type="spellEnd"/>
            <w:r w:rsidRPr="005364EA">
              <w:t xml:space="preserve"> </w:t>
            </w:r>
            <w:proofErr w:type="spellStart"/>
            <w:r w:rsidRPr="005364EA">
              <w:t>атағын</w:t>
            </w:r>
            <w:proofErr w:type="spellEnd"/>
            <w:r w:rsidRPr="005364EA">
              <w:t xml:space="preserve"> </w:t>
            </w:r>
            <w:proofErr w:type="spellStart"/>
            <w:r w:rsidRPr="005364EA">
              <w:t>алғаннан</w:t>
            </w:r>
            <w:proofErr w:type="spellEnd"/>
            <w:r w:rsidRPr="005364EA">
              <w:t xml:space="preserve"> </w:t>
            </w:r>
            <w:proofErr w:type="spellStart"/>
            <w:r w:rsidRPr="005364EA">
              <w:t>кейінгі</w:t>
            </w:r>
            <w:proofErr w:type="spellEnd"/>
            <w:r w:rsidRPr="005364EA">
              <w:t xml:space="preserve"> </w:t>
            </w:r>
            <w:proofErr w:type="spellStart"/>
            <w:r w:rsidRPr="005364EA">
              <w:t>ғылыми</w:t>
            </w:r>
            <w:proofErr w:type="spellEnd"/>
            <w:r w:rsidRPr="005364EA">
              <w:t xml:space="preserve"> </w:t>
            </w:r>
            <w:proofErr w:type="spellStart"/>
            <w:r w:rsidRPr="005364EA">
              <w:t>мақалалар</w:t>
            </w:r>
            <w:proofErr w:type="spellEnd"/>
            <w:r w:rsidRPr="005364EA">
              <w:t xml:space="preserve">, </w:t>
            </w:r>
            <w:proofErr w:type="spellStart"/>
            <w:r w:rsidRPr="005364EA">
              <w:t>шығармашылық</w:t>
            </w:r>
            <w:proofErr w:type="spellEnd"/>
            <w:r w:rsidRPr="005364EA">
              <w:t xml:space="preserve"> </w:t>
            </w:r>
            <w:proofErr w:type="spellStart"/>
            <w:r w:rsidRPr="005364EA">
              <w:t>еңбектер</w:t>
            </w:r>
            <w:proofErr w:type="spellEnd"/>
            <w:r w:rsidRPr="005364EA">
              <w:t xml:space="preserve"> саны</w:t>
            </w:r>
          </w:p>
        </w:tc>
        <w:tc>
          <w:tcPr>
            <w:tcW w:w="4962" w:type="dxa"/>
            <w:tcMar>
              <w:top w:w="15" w:type="dxa"/>
              <w:left w:w="15" w:type="dxa"/>
              <w:bottom w:w="15" w:type="dxa"/>
              <w:right w:w="15" w:type="dxa"/>
            </w:tcMar>
            <w:vAlign w:val="center"/>
          </w:tcPr>
          <w:p w:rsidR="00326C33" w:rsidRPr="005364EA" w:rsidRDefault="00326C33" w:rsidP="005364EA">
            <w:pPr>
              <w:ind w:left="126" w:right="127"/>
            </w:pPr>
            <w:proofErr w:type="spellStart"/>
            <w:r w:rsidRPr="005364EA">
              <w:t>Барлығы</w:t>
            </w:r>
            <w:proofErr w:type="spellEnd"/>
            <w:r w:rsidR="0007128D" w:rsidRPr="005364EA">
              <w:rPr>
                <w:lang w:val="kk-KZ"/>
              </w:rPr>
              <w:t xml:space="preserve"> - </w:t>
            </w:r>
            <w:r w:rsidR="004B6F87" w:rsidRPr="005364EA">
              <w:rPr>
                <w:lang w:val="kk-KZ"/>
              </w:rPr>
              <w:t>22</w:t>
            </w:r>
            <w:r w:rsidRPr="005364EA">
              <w:t>,</w:t>
            </w:r>
          </w:p>
          <w:p w:rsidR="00326C33" w:rsidRPr="005364EA" w:rsidRDefault="00326C33" w:rsidP="005364EA">
            <w:pPr>
              <w:ind w:left="126" w:right="127"/>
            </w:pPr>
            <w:proofErr w:type="spellStart"/>
            <w:proofErr w:type="gramStart"/>
            <w:r w:rsidRPr="005364EA">
              <w:t>у</w:t>
            </w:r>
            <w:proofErr w:type="gramEnd"/>
            <w:r w:rsidRPr="005364EA">
              <w:t>әкілетті</w:t>
            </w:r>
            <w:proofErr w:type="spellEnd"/>
            <w:r w:rsidRPr="005364EA">
              <w:t xml:space="preserve"> орган </w:t>
            </w:r>
            <w:proofErr w:type="spellStart"/>
            <w:r w:rsidRPr="005364EA">
              <w:t>ұсынатын</w:t>
            </w:r>
            <w:proofErr w:type="spellEnd"/>
            <w:r w:rsidRPr="005364EA">
              <w:t xml:space="preserve"> </w:t>
            </w:r>
            <w:proofErr w:type="spellStart"/>
            <w:r w:rsidRPr="005364EA">
              <w:t>басылымдарда</w:t>
            </w:r>
            <w:proofErr w:type="spellEnd"/>
            <w:r w:rsidR="0007128D" w:rsidRPr="005364EA">
              <w:rPr>
                <w:lang w:val="kk-KZ"/>
              </w:rPr>
              <w:t xml:space="preserve"> - </w:t>
            </w:r>
            <w:r w:rsidR="00B94EE2" w:rsidRPr="005364EA">
              <w:rPr>
                <w:lang w:val="kk-KZ"/>
              </w:rPr>
              <w:t>13</w:t>
            </w:r>
            <w:r w:rsidRPr="005364EA">
              <w:t>,</w:t>
            </w:r>
          </w:p>
          <w:p w:rsidR="00326C33" w:rsidRPr="005364EA" w:rsidRDefault="00326C33" w:rsidP="005364EA">
            <w:pPr>
              <w:ind w:left="126" w:right="127"/>
            </w:pPr>
            <w:proofErr w:type="spellStart"/>
            <w:r w:rsidRPr="005364EA">
              <w:t>Clarivate</w:t>
            </w:r>
            <w:proofErr w:type="spellEnd"/>
            <w:r w:rsidRPr="005364EA">
              <w:t xml:space="preserve"> </w:t>
            </w:r>
            <w:proofErr w:type="spellStart"/>
            <w:r w:rsidRPr="005364EA">
              <w:t>Analytics</w:t>
            </w:r>
            <w:proofErr w:type="spellEnd"/>
            <w:r w:rsidRPr="005364EA">
              <w:t xml:space="preserve"> (</w:t>
            </w:r>
            <w:proofErr w:type="spellStart"/>
            <w:r w:rsidRPr="005364EA">
              <w:t>Кларивэйт</w:t>
            </w:r>
            <w:proofErr w:type="spellEnd"/>
            <w:r w:rsidRPr="005364EA">
              <w:t xml:space="preserve"> </w:t>
            </w:r>
            <w:proofErr w:type="spellStart"/>
            <w:r w:rsidRPr="005364EA">
              <w:t>Аналитикс</w:t>
            </w:r>
            <w:proofErr w:type="spellEnd"/>
            <w:r w:rsidRPr="005364EA">
              <w:t>) (</w:t>
            </w:r>
            <w:proofErr w:type="spellStart"/>
            <w:r w:rsidRPr="005364EA">
              <w:t>Web</w:t>
            </w:r>
            <w:proofErr w:type="spellEnd"/>
            <w:r w:rsidRPr="005364EA">
              <w:t xml:space="preserve"> </w:t>
            </w:r>
            <w:proofErr w:type="spellStart"/>
            <w:r w:rsidRPr="005364EA">
              <w:t>of</w:t>
            </w:r>
            <w:proofErr w:type="spellEnd"/>
            <w:r w:rsidRPr="005364EA">
              <w:t xml:space="preserve"> </w:t>
            </w:r>
            <w:proofErr w:type="spellStart"/>
            <w:r w:rsidRPr="005364EA">
              <w:t>Science</w:t>
            </w:r>
            <w:proofErr w:type="spellEnd"/>
            <w:r w:rsidRPr="005364EA">
              <w:t xml:space="preserve"> </w:t>
            </w:r>
            <w:proofErr w:type="spellStart"/>
            <w:r w:rsidRPr="005364EA">
              <w:t>Core</w:t>
            </w:r>
            <w:proofErr w:type="spellEnd"/>
            <w:r w:rsidRPr="005364EA">
              <w:t xml:space="preserve"> </w:t>
            </w:r>
            <w:proofErr w:type="spellStart"/>
            <w:r w:rsidRPr="005364EA">
              <w:t>Collection</w:t>
            </w:r>
            <w:proofErr w:type="spellEnd"/>
            <w:r w:rsidRPr="005364EA">
              <w:t xml:space="preserve">, </w:t>
            </w:r>
            <w:proofErr w:type="spellStart"/>
            <w:r w:rsidRPr="005364EA">
              <w:t>Clarivate</w:t>
            </w:r>
            <w:proofErr w:type="spellEnd"/>
            <w:r w:rsidRPr="005364EA">
              <w:t xml:space="preserve"> </w:t>
            </w:r>
            <w:proofErr w:type="spellStart"/>
            <w:r w:rsidRPr="005364EA">
              <w:t>Analytics</w:t>
            </w:r>
            <w:proofErr w:type="spellEnd"/>
            <w:r w:rsidRPr="005364EA">
              <w:t xml:space="preserve"> (</w:t>
            </w:r>
            <w:proofErr w:type="spellStart"/>
            <w:r w:rsidRPr="005364EA">
              <w:t>Вэб</w:t>
            </w:r>
            <w:proofErr w:type="spellEnd"/>
            <w:r w:rsidRPr="005364EA">
              <w:t xml:space="preserve"> оф </w:t>
            </w:r>
            <w:proofErr w:type="spellStart"/>
            <w:r w:rsidRPr="005364EA">
              <w:t>Сайнс</w:t>
            </w:r>
            <w:proofErr w:type="spellEnd"/>
            <w:r w:rsidRPr="005364EA">
              <w:t xml:space="preserve"> Кор </w:t>
            </w:r>
            <w:proofErr w:type="spellStart"/>
            <w:r w:rsidRPr="005364EA">
              <w:t>Коллекшн</w:t>
            </w:r>
            <w:proofErr w:type="spellEnd"/>
            <w:r w:rsidRPr="005364EA">
              <w:t xml:space="preserve">, </w:t>
            </w:r>
            <w:proofErr w:type="spellStart"/>
            <w:r w:rsidRPr="005364EA">
              <w:t>Кларивэйт</w:t>
            </w:r>
            <w:proofErr w:type="spellEnd"/>
            <w:r w:rsidRPr="005364EA">
              <w:t xml:space="preserve"> </w:t>
            </w:r>
            <w:proofErr w:type="spellStart"/>
            <w:r w:rsidRPr="005364EA">
              <w:t>Аналитикс</w:t>
            </w:r>
            <w:proofErr w:type="spellEnd"/>
            <w:r w:rsidRPr="005364EA">
              <w:t xml:space="preserve">)) </w:t>
            </w:r>
            <w:proofErr w:type="spellStart"/>
            <w:proofErr w:type="gramStart"/>
            <w:r w:rsidRPr="005364EA">
              <w:t>компаниясыны</w:t>
            </w:r>
            <w:proofErr w:type="gramEnd"/>
            <w:r w:rsidRPr="005364EA">
              <w:t>ң</w:t>
            </w:r>
            <w:proofErr w:type="spellEnd"/>
            <w:r w:rsidRPr="005364EA">
              <w:t xml:space="preserve"> </w:t>
            </w:r>
            <w:proofErr w:type="spellStart"/>
            <w:r w:rsidRPr="005364EA">
              <w:t>ақпараттық</w:t>
            </w:r>
            <w:proofErr w:type="spellEnd"/>
            <w:r w:rsidRPr="005364EA">
              <w:t xml:space="preserve"> </w:t>
            </w:r>
            <w:proofErr w:type="spellStart"/>
            <w:r w:rsidRPr="005364EA">
              <w:t>базасына</w:t>
            </w:r>
            <w:proofErr w:type="spellEnd"/>
            <w:r w:rsidRPr="005364EA">
              <w:t xml:space="preserve"> ___,</w:t>
            </w:r>
          </w:p>
          <w:p w:rsidR="00326C33" w:rsidRPr="005364EA" w:rsidRDefault="00326C33" w:rsidP="005364EA">
            <w:pPr>
              <w:ind w:left="126" w:right="127"/>
            </w:pPr>
            <w:proofErr w:type="spellStart"/>
            <w:r w:rsidRPr="005364EA">
              <w:t>Scopus</w:t>
            </w:r>
            <w:proofErr w:type="spellEnd"/>
            <w:r w:rsidRPr="005364EA">
              <w:t xml:space="preserve"> (</w:t>
            </w:r>
            <w:proofErr w:type="spellStart"/>
            <w:r w:rsidRPr="005364EA">
              <w:t>Скопус</w:t>
            </w:r>
            <w:proofErr w:type="spellEnd"/>
            <w:r w:rsidRPr="005364EA">
              <w:t xml:space="preserve">) не JSTOR (ДЖЕЙСТОР) </w:t>
            </w:r>
            <w:proofErr w:type="spellStart"/>
            <w:r w:rsidRPr="005364EA">
              <w:t>базалардағы</w:t>
            </w:r>
            <w:proofErr w:type="spellEnd"/>
            <w:r w:rsidRPr="005364EA">
              <w:t xml:space="preserve"> </w:t>
            </w:r>
            <w:proofErr w:type="spellStart"/>
            <w:r w:rsidRPr="005364EA">
              <w:t>ғылыми</w:t>
            </w:r>
            <w:proofErr w:type="spellEnd"/>
            <w:r w:rsidRPr="005364EA">
              <w:t xml:space="preserve"> </w:t>
            </w:r>
            <w:proofErr w:type="spellStart"/>
            <w:r w:rsidRPr="005364EA">
              <w:t>журналдарда</w:t>
            </w:r>
            <w:proofErr w:type="spellEnd"/>
            <w:r w:rsidR="0007128D" w:rsidRPr="005364EA">
              <w:rPr>
                <w:lang w:val="kk-KZ"/>
              </w:rPr>
              <w:t xml:space="preserve"> - 5</w:t>
            </w:r>
            <w:r w:rsidRPr="005364EA">
              <w:t>,</w:t>
            </w:r>
          </w:p>
          <w:p w:rsidR="00326C33" w:rsidRPr="005364EA" w:rsidRDefault="00326C33" w:rsidP="005364EA">
            <w:pPr>
              <w:ind w:left="126" w:right="127"/>
              <w:rPr>
                <w:lang w:val="kk-KZ"/>
              </w:rPr>
            </w:pPr>
            <w:proofErr w:type="spellStart"/>
            <w:r w:rsidRPr="005364EA">
              <w:t>шығармашылық</w:t>
            </w:r>
            <w:proofErr w:type="spellEnd"/>
            <w:r w:rsidRPr="005364EA">
              <w:t xml:space="preserve"> </w:t>
            </w:r>
            <w:proofErr w:type="spellStart"/>
            <w:r w:rsidRPr="005364EA">
              <w:t>еңбектер</w:t>
            </w:r>
            <w:proofErr w:type="spellEnd"/>
            <w:r w:rsidR="0007128D" w:rsidRPr="005364EA">
              <w:rPr>
                <w:lang w:val="kk-KZ"/>
              </w:rPr>
              <w:t xml:space="preserve"> –</w:t>
            </w:r>
            <w:r w:rsidR="005364EA" w:rsidRPr="005364EA">
              <w:rPr>
                <w:lang w:val="kk-KZ"/>
              </w:rPr>
              <w:t xml:space="preserve"> </w:t>
            </w:r>
            <w:r w:rsidR="00B94EE2" w:rsidRPr="005364EA">
              <w:rPr>
                <w:lang w:val="kk-KZ"/>
              </w:rPr>
              <w:t>4</w:t>
            </w:r>
            <w:r w:rsidR="0007128D" w:rsidRPr="005364EA">
              <w:rPr>
                <w:lang w:val="kk-KZ"/>
              </w:rPr>
              <w:t>.</w:t>
            </w:r>
          </w:p>
        </w:tc>
      </w:tr>
      <w:tr w:rsidR="00326C33" w:rsidRPr="005364EA" w:rsidTr="000F2278">
        <w:trPr>
          <w:trHeight w:val="30"/>
        </w:trPr>
        <w:tc>
          <w:tcPr>
            <w:tcW w:w="425" w:type="dxa"/>
            <w:tcMar>
              <w:top w:w="15" w:type="dxa"/>
              <w:left w:w="15" w:type="dxa"/>
              <w:bottom w:w="15" w:type="dxa"/>
              <w:right w:w="15" w:type="dxa"/>
            </w:tcMar>
            <w:vAlign w:val="center"/>
          </w:tcPr>
          <w:p w:rsidR="00326C33" w:rsidRPr="005364EA" w:rsidRDefault="00326C33" w:rsidP="005364EA">
            <w:pPr>
              <w:ind w:left="20"/>
              <w:jc w:val="center"/>
            </w:pPr>
            <w:r w:rsidRPr="005364EA">
              <w:t>8</w:t>
            </w:r>
          </w:p>
        </w:tc>
        <w:tc>
          <w:tcPr>
            <w:tcW w:w="4253" w:type="dxa"/>
            <w:tcMar>
              <w:top w:w="15" w:type="dxa"/>
              <w:left w:w="15" w:type="dxa"/>
              <w:bottom w:w="15" w:type="dxa"/>
              <w:right w:w="15" w:type="dxa"/>
            </w:tcMar>
            <w:vAlign w:val="center"/>
          </w:tcPr>
          <w:p w:rsidR="00326C33" w:rsidRPr="005364EA" w:rsidRDefault="00326C33" w:rsidP="005364EA">
            <w:pPr>
              <w:ind w:left="127" w:right="127"/>
            </w:pPr>
            <w:proofErr w:type="spellStart"/>
            <w:r w:rsidRPr="005364EA">
              <w:t>Соңғы</w:t>
            </w:r>
            <w:proofErr w:type="spellEnd"/>
            <w:r w:rsidRPr="005364EA">
              <w:t xml:space="preserve"> 5 </w:t>
            </w:r>
            <w:proofErr w:type="spellStart"/>
            <w:r w:rsidRPr="005364EA">
              <w:t>жылда</w:t>
            </w:r>
            <w:proofErr w:type="spellEnd"/>
            <w:r w:rsidRPr="005364EA">
              <w:t xml:space="preserve"> </w:t>
            </w:r>
            <w:proofErr w:type="spellStart"/>
            <w:r w:rsidRPr="005364EA">
              <w:t>басылған</w:t>
            </w:r>
            <w:proofErr w:type="spellEnd"/>
            <w:r w:rsidRPr="005364EA">
              <w:t xml:space="preserve"> </w:t>
            </w:r>
            <w:proofErr w:type="spellStart"/>
            <w:r w:rsidRPr="005364EA">
              <w:t>монографиялар</w:t>
            </w:r>
            <w:proofErr w:type="spellEnd"/>
            <w:r w:rsidRPr="005364EA">
              <w:t xml:space="preserve">, </w:t>
            </w:r>
            <w:proofErr w:type="spellStart"/>
            <w:r w:rsidRPr="005364EA">
              <w:t>оқулықтар</w:t>
            </w:r>
            <w:proofErr w:type="spellEnd"/>
            <w:r w:rsidRPr="005364EA">
              <w:t xml:space="preserve">, </w:t>
            </w:r>
            <w:proofErr w:type="spellStart"/>
            <w:r w:rsidRPr="005364EA">
              <w:t>жеке</w:t>
            </w:r>
            <w:proofErr w:type="spellEnd"/>
            <w:r w:rsidRPr="005364EA">
              <w:t xml:space="preserve"> </w:t>
            </w:r>
            <w:proofErr w:type="spellStart"/>
            <w:r w:rsidRPr="005364EA">
              <w:t>жазылған</w:t>
            </w:r>
            <w:proofErr w:type="spellEnd"/>
            <w:r w:rsidRPr="005364EA">
              <w:t xml:space="preserve"> </w:t>
            </w:r>
            <w:proofErr w:type="spellStart"/>
            <w:r w:rsidRPr="005364EA">
              <w:t>оқу</w:t>
            </w:r>
            <w:proofErr w:type="spellEnd"/>
            <w:r w:rsidRPr="005364EA">
              <w:t xml:space="preserve"> (</w:t>
            </w:r>
            <w:proofErr w:type="spellStart"/>
            <w:r w:rsidRPr="005364EA">
              <w:t>оқ</w:t>
            </w:r>
            <w:proofErr w:type="gramStart"/>
            <w:r w:rsidRPr="005364EA">
              <w:t>у-</w:t>
            </w:r>
            <w:proofErr w:type="gramEnd"/>
            <w:r w:rsidRPr="005364EA">
              <w:t>әдістемелік</w:t>
            </w:r>
            <w:proofErr w:type="spellEnd"/>
            <w:r w:rsidRPr="005364EA">
              <w:t xml:space="preserve">) </w:t>
            </w:r>
            <w:proofErr w:type="spellStart"/>
            <w:r w:rsidRPr="005364EA">
              <w:t>құралдар</w:t>
            </w:r>
            <w:proofErr w:type="spellEnd"/>
            <w:r w:rsidRPr="005364EA">
              <w:t xml:space="preserve"> саны</w:t>
            </w:r>
          </w:p>
        </w:tc>
        <w:tc>
          <w:tcPr>
            <w:tcW w:w="4962" w:type="dxa"/>
            <w:tcMar>
              <w:top w:w="15" w:type="dxa"/>
              <w:left w:w="15" w:type="dxa"/>
              <w:bottom w:w="15" w:type="dxa"/>
              <w:right w:w="15" w:type="dxa"/>
            </w:tcMar>
            <w:vAlign w:val="center"/>
          </w:tcPr>
          <w:p w:rsidR="00326C33" w:rsidRPr="005364EA" w:rsidRDefault="004B6F87" w:rsidP="005364EA">
            <w:pPr>
              <w:ind w:left="126" w:right="127"/>
              <w:rPr>
                <w:lang w:val="kk-KZ"/>
              </w:rPr>
            </w:pPr>
            <w:r w:rsidRPr="005364EA">
              <w:rPr>
                <w:lang w:val="kk-KZ"/>
              </w:rPr>
              <w:t>-</w:t>
            </w:r>
          </w:p>
          <w:p w:rsidR="00326C33" w:rsidRPr="005364EA" w:rsidRDefault="00326C33" w:rsidP="005364EA">
            <w:pPr>
              <w:ind w:left="126" w:right="127"/>
            </w:pPr>
          </w:p>
        </w:tc>
      </w:tr>
      <w:tr w:rsidR="00326C33" w:rsidRPr="005364EA" w:rsidTr="000F2278">
        <w:trPr>
          <w:trHeight w:val="30"/>
        </w:trPr>
        <w:tc>
          <w:tcPr>
            <w:tcW w:w="425" w:type="dxa"/>
            <w:tcMar>
              <w:top w:w="15" w:type="dxa"/>
              <w:left w:w="15" w:type="dxa"/>
              <w:bottom w:w="15" w:type="dxa"/>
              <w:right w:w="15" w:type="dxa"/>
            </w:tcMar>
            <w:vAlign w:val="center"/>
          </w:tcPr>
          <w:p w:rsidR="00326C33" w:rsidRPr="005364EA" w:rsidRDefault="00326C33" w:rsidP="005364EA">
            <w:pPr>
              <w:ind w:left="20"/>
              <w:jc w:val="center"/>
            </w:pPr>
            <w:r w:rsidRPr="005364EA">
              <w:t>9</w:t>
            </w:r>
          </w:p>
        </w:tc>
        <w:tc>
          <w:tcPr>
            <w:tcW w:w="4253" w:type="dxa"/>
            <w:tcMar>
              <w:top w:w="15" w:type="dxa"/>
              <w:left w:w="15" w:type="dxa"/>
              <w:bottom w:w="15" w:type="dxa"/>
              <w:right w:w="15" w:type="dxa"/>
            </w:tcMar>
            <w:vAlign w:val="center"/>
          </w:tcPr>
          <w:p w:rsidR="00326C33" w:rsidRPr="005364EA" w:rsidRDefault="00326C33" w:rsidP="005364EA">
            <w:pPr>
              <w:ind w:left="127"/>
            </w:pPr>
            <w:proofErr w:type="spellStart"/>
            <w:r w:rsidRPr="005364EA">
              <w:t>Оның</w:t>
            </w:r>
            <w:proofErr w:type="spellEnd"/>
            <w:r w:rsidRPr="005364EA">
              <w:t xml:space="preserve"> </w:t>
            </w:r>
            <w:proofErr w:type="spellStart"/>
            <w:r w:rsidRPr="005364EA">
              <w:t>басшылығымен</w:t>
            </w:r>
            <w:proofErr w:type="spellEnd"/>
            <w:r w:rsidRPr="005364EA">
              <w:t xml:space="preserve"> диссертация </w:t>
            </w:r>
            <w:proofErr w:type="spellStart"/>
            <w:r w:rsidRPr="005364EA">
              <w:t>қ</w:t>
            </w:r>
            <w:proofErr w:type="gramStart"/>
            <w:r w:rsidRPr="005364EA">
              <w:t>ор</w:t>
            </w:r>
            <w:proofErr w:type="gramEnd"/>
            <w:r w:rsidRPr="005364EA">
              <w:t>ғаған</w:t>
            </w:r>
            <w:proofErr w:type="spellEnd"/>
            <w:r w:rsidRPr="005364EA">
              <w:t xml:space="preserve"> </w:t>
            </w:r>
            <w:proofErr w:type="spellStart"/>
            <w:r w:rsidRPr="005364EA">
              <w:t>және</w:t>
            </w:r>
            <w:proofErr w:type="spellEnd"/>
            <w:r w:rsidRPr="005364EA">
              <w:t xml:space="preserve"> </w:t>
            </w:r>
            <w:proofErr w:type="spellStart"/>
            <w:r w:rsidRPr="005364EA">
              <w:t>ғылыми</w:t>
            </w:r>
            <w:proofErr w:type="spellEnd"/>
            <w:r w:rsidRPr="005364EA">
              <w:t xml:space="preserve"> </w:t>
            </w:r>
            <w:proofErr w:type="spellStart"/>
            <w:r w:rsidRPr="005364EA">
              <w:t>дәрежесі</w:t>
            </w:r>
            <w:proofErr w:type="spellEnd"/>
            <w:r w:rsidRPr="005364EA">
              <w:t xml:space="preserve"> (</w:t>
            </w:r>
            <w:proofErr w:type="spellStart"/>
            <w:r w:rsidRPr="005364EA">
              <w:t>ғылым</w:t>
            </w:r>
            <w:proofErr w:type="spellEnd"/>
            <w:r w:rsidRPr="005364EA">
              <w:t xml:space="preserve"> кандидаты, </w:t>
            </w:r>
            <w:proofErr w:type="spellStart"/>
            <w:r w:rsidRPr="005364EA">
              <w:t>ғылым</w:t>
            </w:r>
            <w:proofErr w:type="spellEnd"/>
            <w:r w:rsidRPr="005364EA">
              <w:t xml:space="preserve"> </w:t>
            </w:r>
            <w:proofErr w:type="spellStart"/>
            <w:r w:rsidRPr="005364EA">
              <w:t>докторы</w:t>
            </w:r>
            <w:proofErr w:type="spellEnd"/>
            <w:r w:rsidRPr="005364EA">
              <w:t xml:space="preserve">, философия </w:t>
            </w:r>
            <w:proofErr w:type="spellStart"/>
            <w:r w:rsidRPr="005364EA">
              <w:t>докторы</w:t>
            </w:r>
            <w:proofErr w:type="spellEnd"/>
            <w:r w:rsidRPr="005364EA">
              <w:t xml:space="preserve"> (</w:t>
            </w:r>
            <w:proofErr w:type="spellStart"/>
            <w:r w:rsidRPr="005364EA">
              <w:t>PhD</w:t>
            </w:r>
            <w:proofErr w:type="spellEnd"/>
            <w:r w:rsidRPr="005364EA">
              <w:t xml:space="preserve">), </w:t>
            </w:r>
            <w:proofErr w:type="spellStart"/>
            <w:r w:rsidRPr="005364EA">
              <w:t>бейіні</w:t>
            </w:r>
            <w:proofErr w:type="spellEnd"/>
            <w:r w:rsidRPr="005364EA">
              <w:t xml:space="preserve"> </w:t>
            </w:r>
            <w:proofErr w:type="spellStart"/>
            <w:r w:rsidRPr="005364EA">
              <w:t>бойынша</w:t>
            </w:r>
            <w:proofErr w:type="spellEnd"/>
            <w:r w:rsidRPr="005364EA">
              <w:t xml:space="preserve"> доктор) </w:t>
            </w:r>
            <w:proofErr w:type="spellStart"/>
            <w:r w:rsidRPr="005364EA">
              <w:t>немесе</w:t>
            </w:r>
            <w:proofErr w:type="spellEnd"/>
            <w:r w:rsidRPr="005364EA">
              <w:t xml:space="preserve"> философия </w:t>
            </w:r>
            <w:proofErr w:type="spellStart"/>
            <w:r w:rsidRPr="005364EA">
              <w:t>докторы</w:t>
            </w:r>
            <w:proofErr w:type="spellEnd"/>
            <w:r w:rsidRPr="005364EA">
              <w:t xml:space="preserve"> (</w:t>
            </w:r>
            <w:proofErr w:type="spellStart"/>
            <w:r w:rsidRPr="005364EA">
              <w:t>PhD</w:t>
            </w:r>
            <w:proofErr w:type="spellEnd"/>
            <w:r w:rsidRPr="005364EA">
              <w:t xml:space="preserve">), </w:t>
            </w:r>
            <w:proofErr w:type="spellStart"/>
            <w:r w:rsidRPr="005364EA">
              <w:t>бейіні</w:t>
            </w:r>
            <w:proofErr w:type="spellEnd"/>
            <w:r w:rsidRPr="005364EA">
              <w:t xml:space="preserve"> </w:t>
            </w:r>
            <w:proofErr w:type="spellStart"/>
            <w:r w:rsidRPr="005364EA">
              <w:t>бойынша</w:t>
            </w:r>
            <w:proofErr w:type="spellEnd"/>
            <w:r w:rsidRPr="005364EA">
              <w:t xml:space="preserve"> доктор </w:t>
            </w:r>
            <w:proofErr w:type="spellStart"/>
            <w:r w:rsidRPr="005364EA">
              <w:lastRenderedPageBreak/>
              <w:t>академиялық</w:t>
            </w:r>
            <w:proofErr w:type="spellEnd"/>
            <w:r w:rsidRPr="005364EA">
              <w:t xml:space="preserve"> </w:t>
            </w:r>
            <w:proofErr w:type="spellStart"/>
            <w:r w:rsidRPr="005364EA">
              <w:t>дәрежесі</w:t>
            </w:r>
            <w:proofErr w:type="spellEnd"/>
            <w:r w:rsidRPr="005364EA">
              <w:t xml:space="preserve"> </w:t>
            </w:r>
            <w:proofErr w:type="spellStart"/>
            <w:r w:rsidRPr="005364EA">
              <w:t>немесе</w:t>
            </w:r>
            <w:proofErr w:type="spellEnd"/>
            <w:r w:rsidRPr="005364EA">
              <w:t xml:space="preserve"> философия </w:t>
            </w:r>
            <w:proofErr w:type="spellStart"/>
            <w:r w:rsidRPr="005364EA">
              <w:t>докторы</w:t>
            </w:r>
            <w:proofErr w:type="spellEnd"/>
            <w:r w:rsidRPr="005364EA">
              <w:t xml:space="preserve"> (</w:t>
            </w:r>
            <w:proofErr w:type="spellStart"/>
            <w:r w:rsidRPr="005364EA">
              <w:t>PhD</w:t>
            </w:r>
            <w:proofErr w:type="spellEnd"/>
            <w:r w:rsidRPr="005364EA">
              <w:t xml:space="preserve">), </w:t>
            </w:r>
            <w:proofErr w:type="spellStart"/>
            <w:r w:rsidRPr="005364EA">
              <w:t>бейіні</w:t>
            </w:r>
            <w:proofErr w:type="spellEnd"/>
            <w:r w:rsidRPr="005364EA">
              <w:t xml:space="preserve"> </w:t>
            </w:r>
            <w:proofErr w:type="spellStart"/>
            <w:r w:rsidRPr="005364EA">
              <w:t>бойынша</w:t>
            </w:r>
            <w:proofErr w:type="spellEnd"/>
            <w:r w:rsidRPr="005364EA">
              <w:t xml:space="preserve"> доктор </w:t>
            </w:r>
            <w:proofErr w:type="spellStart"/>
            <w:r w:rsidRPr="005364EA">
              <w:t>дәрежесі</w:t>
            </w:r>
            <w:proofErr w:type="spellEnd"/>
            <w:r w:rsidRPr="005364EA">
              <w:t xml:space="preserve"> бар </w:t>
            </w:r>
            <w:proofErr w:type="spellStart"/>
            <w:r w:rsidRPr="005364EA">
              <w:t>тұлғалар</w:t>
            </w:r>
            <w:proofErr w:type="spellEnd"/>
          </w:p>
        </w:tc>
        <w:tc>
          <w:tcPr>
            <w:tcW w:w="4962" w:type="dxa"/>
            <w:tcMar>
              <w:top w:w="15" w:type="dxa"/>
              <w:left w:w="15" w:type="dxa"/>
              <w:bottom w:w="15" w:type="dxa"/>
              <w:right w:w="15" w:type="dxa"/>
            </w:tcMar>
          </w:tcPr>
          <w:p w:rsidR="00326C33" w:rsidRPr="005364EA" w:rsidRDefault="00326C33" w:rsidP="005364EA">
            <w:pPr>
              <w:ind w:left="126" w:right="127"/>
              <w:rPr>
                <w:lang w:val="kk-KZ"/>
              </w:rPr>
            </w:pPr>
            <w:r w:rsidRPr="005364EA">
              <w:rPr>
                <w:lang w:val="kk-KZ"/>
              </w:rPr>
              <w:lastRenderedPageBreak/>
              <w:t>-</w:t>
            </w:r>
          </w:p>
          <w:p w:rsidR="00326C33" w:rsidRPr="005364EA" w:rsidRDefault="00326C33" w:rsidP="005364EA">
            <w:pPr>
              <w:ind w:left="126" w:right="127"/>
            </w:pPr>
          </w:p>
        </w:tc>
      </w:tr>
      <w:tr w:rsidR="00326C33" w:rsidRPr="005364EA" w:rsidTr="000F2278">
        <w:trPr>
          <w:trHeight w:val="30"/>
        </w:trPr>
        <w:tc>
          <w:tcPr>
            <w:tcW w:w="425" w:type="dxa"/>
            <w:tcMar>
              <w:top w:w="15" w:type="dxa"/>
              <w:left w:w="15" w:type="dxa"/>
              <w:bottom w:w="15" w:type="dxa"/>
              <w:right w:w="15" w:type="dxa"/>
            </w:tcMar>
            <w:vAlign w:val="center"/>
          </w:tcPr>
          <w:p w:rsidR="00326C33" w:rsidRPr="005364EA" w:rsidRDefault="00326C33" w:rsidP="005364EA">
            <w:pPr>
              <w:ind w:left="20"/>
              <w:jc w:val="center"/>
            </w:pPr>
            <w:r w:rsidRPr="005364EA">
              <w:lastRenderedPageBreak/>
              <w:t>10</w:t>
            </w:r>
          </w:p>
        </w:tc>
        <w:tc>
          <w:tcPr>
            <w:tcW w:w="4253" w:type="dxa"/>
            <w:tcMar>
              <w:top w:w="15" w:type="dxa"/>
              <w:left w:w="15" w:type="dxa"/>
              <w:bottom w:w="15" w:type="dxa"/>
              <w:right w:w="15" w:type="dxa"/>
            </w:tcMar>
            <w:vAlign w:val="center"/>
          </w:tcPr>
          <w:p w:rsidR="00326C33" w:rsidRPr="005364EA" w:rsidRDefault="00326C33" w:rsidP="005364EA">
            <w:pPr>
              <w:ind w:left="127"/>
            </w:pPr>
            <w:proofErr w:type="spellStart"/>
            <w:r w:rsidRPr="005364EA">
              <w:t>Оның</w:t>
            </w:r>
            <w:proofErr w:type="spellEnd"/>
            <w:r w:rsidRPr="005364EA">
              <w:t xml:space="preserve"> </w:t>
            </w:r>
            <w:proofErr w:type="spellStart"/>
            <w:r w:rsidRPr="005364EA">
              <w:t>жетекшілігімен</w:t>
            </w:r>
            <w:proofErr w:type="spellEnd"/>
            <w:r w:rsidRPr="005364EA">
              <w:t xml:space="preserve"> </w:t>
            </w:r>
            <w:proofErr w:type="spellStart"/>
            <w:r w:rsidRPr="005364EA">
              <w:t>даярланған</w:t>
            </w:r>
            <w:proofErr w:type="spellEnd"/>
            <w:r w:rsidRPr="005364EA">
              <w:t xml:space="preserve"> </w:t>
            </w:r>
            <w:proofErr w:type="spellStart"/>
            <w:r w:rsidRPr="005364EA">
              <w:t>республикалық</w:t>
            </w:r>
            <w:proofErr w:type="spellEnd"/>
            <w:r w:rsidRPr="005364EA">
              <w:t xml:space="preserve">, </w:t>
            </w:r>
            <w:proofErr w:type="spellStart"/>
            <w:r w:rsidRPr="005364EA">
              <w:t>халықаралық</w:t>
            </w:r>
            <w:proofErr w:type="spellEnd"/>
            <w:r w:rsidRPr="005364EA">
              <w:t xml:space="preserve">, </w:t>
            </w:r>
            <w:proofErr w:type="spellStart"/>
            <w:r w:rsidRPr="005364EA">
              <w:t>шетелдік</w:t>
            </w:r>
            <w:proofErr w:type="spellEnd"/>
            <w:r w:rsidRPr="005364EA">
              <w:t xml:space="preserve"> </w:t>
            </w:r>
            <w:proofErr w:type="spellStart"/>
            <w:r w:rsidRPr="005364EA">
              <w:t>конкурстардың</w:t>
            </w:r>
            <w:proofErr w:type="spellEnd"/>
            <w:r w:rsidRPr="005364EA">
              <w:t xml:space="preserve">, </w:t>
            </w:r>
            <w:proofErr w:type="spellStart"/>
            <w:r w:rsidRPr="005364EA">
              <w:t>көрмелердің</w:t>
            </w:r>
            <w:proofErr w:type="spellEnd"/>
            <w:r w:rsidRPr="005364EA">
              <w:t xml:space="preserve">, </w:t>
            </w:r>
            <w:proofErr w:type="spellStart"/>
            <w:r w:rsidRPr="005364EA">
              <w:t>фестивальдардың</w:t>
            </w:r>
            <w:proofErr w:type="spellEnd"/>
            <w:r w:rsidRPr="005364EA">
              <w:t xml:space="preserve">, </w:t>
            </w:r>
            <w:proofErr w:type="spellStart"/>
            <w:r w:rsidRPr="005364EA">
              <w:t>сыйлықтардың</w:t>
            </w:r>
            <w:proofErr w:type="spellEnd"/>
            <w:r w:rsidRPr="005364EA">
              <w:t xml:space="preserve">, </w:t>
            </w:r>
            <w:proofErr w:type="spellStart"/>
            <w:r w:rsidRPr="005364EA">
              <w:t>олимпиадалардың</w:t>
            </w:r>
            <w:proofErr w:type="spellEnd"/>
            <w:r w:rsidRPr="005364EA">
              <w:t xml:space="preserve"> </w:t>
            </w:r>
            <w:proofErr w:type="spellStart"/>
            <w:r w:rsidRPr="005364EA">
              <w:t>лауреаттары</w:t>
            </w:r>
            <w:proofErr w:type="spellEnd"/>
            <w:r w:rsidRPr="005364EA">
              <w:t xml:space="preserve">, </w:t>
            </w:r>
            <w:proofErr w:type="spellStart"/>
            <w:r w:rsidRPr="005364EA">
              <w:t>жүлдегерлері</w:t>
            </w:r>
            <w:proofErr w:type="spellEnd"/>
          </w:p>
        </w:tc>
        <w:tc>
          <w:tcPr>
            <w:tcW w:w="4962" w:type="dxa"/>
            <w:tcMar>
              <w:top w:w="15" w:type="dxa"/>
              <w:left w:w="15" w:type="dxa"/>
              <w:bottom w:w="15" w:type="dxa"/>
              <w:right w:w="15" w:type="dxa"/>
            </w:tcMar>
          </w:tcPr>
          <w:p w:rsidR="00326C33" w:rsidRPr="005364EA" w:rsidRDefault="00326C33" w:rsidP="005364EA">
            <w:pPr>
              <w:ind w:left="126" w:right="127"/>
              <w:rPr>
                <w:lang w:val="kk-KZ"/>
              </w:rPr>
            </w:pPr>
            <w:r w:rsidRPr="005364EA">
              <w:rPr>
                <w:lang w:val="kk-KZ"/>
              </w:rPr>
              <w:t>-</w:t>
            </w:r>
          </w:p>
          <w:p w:rsidR="00326C33" w:rsidRPr="005364EA" w:rsidRDefault="00326C33" w:rsidP="005364EA">
            <w:pPr>
              <w:ind w:left="126" w:right="127"/>
            </w:pPr>
          </w:p>
        </w:tc>
      </w:tr>
      <w:tr w:rsidR="00326C33" w:rsidRPr="005364EA" w:rsidTr="000F2278">
        <w:trPr>
          <w:trHeight w:val="30"/>
        </w:trPr>
        <w:tc>
          <w:tcPr>
            <w:tcW w:w="425" w:type="dxa"/>
            <w:tcMar>
              <w:top w:w="15" w:type="dxa"/>
              <w:left w:w="15" w:type="dxa"/>
              <w:bottom w:w="15" w:type="dxa"/>
              <w:right w:w="15" w:type="dxa"/>
            </w:tcMar>
            <w:vAlign w:val="center"/>
          </w:tcPr>
          <w:p w:rsidR="00326C33" w:rsidRPr="005364EA" w:rsidRDefault="00326C33" w:rsidP="005364EA">
            <w:pPr>
              <w:ind w:left="20"/>
              <w:jc w:val="center"/>
            </w:pPr>
            <w:r w:rsidRPr="005364EA">
              <w:t>11</w:t>
            </w:r>
          </w:p>
        </w:tc>
        <w:tc>
          <w:tcPr>
            <w:tcW w:w="4253" w:type="dxa"/>
            <w:tcMar>
              <w:top w:w="15" w:type="dxa"/>
              <w:left w:w="15" w:type="dxa"/>
              <w:bottom w:w="15" w:type="dxa"/>
              <w:right w:w="15" w:type="dxa"/>
            </w:tcMar>
            <w:vAlign w:val="center"/>
          </w:tcPr>
          <w:p w:rsidR="00326C33" w:rsidRPr="005364EA" w:rsidRDefault="00326C33" w:rsidP="005364EA">
            <w:pPr>
              <w:ind w:left="127"/>
            </w:pPr>
            <w:proofErr w:type="spellStart"/>
            <w:r w:rsidRPr="005364EA">
              <w:t>Оның</w:t>
            </w:r>
            <w:proofErr w:type="spellEnd"/>
            <w:r w:rsidRPr="005364EA">
              <w:t xml:space="preserve"> </w:t>
            </w:r>
            <w:proofErr w:type="spellStart"/>
            <w:r w:rsidRPr="005364EA">
              <w:t>жетекшілігімен</w:t>
            </w:r>
            <w:proofErr w:type="spellEnd"/>
            <w:r w:rsidRPr="005364EA">
              <w:t xml:space="preserve"> </w:t>
            </w:r>
            <w:proofErr w:type="spellStart"/>
            <w:r w:rsidRPr="005364EA">
              <w:t>даярланған</w:t>
            </w:r>
            <w:proofErr w:type="spellEnd"/>
            <w:proofErr w:type="gramStart"/>
            <w:r w:rsidRPr="005364EA">
              <w:t xml:space="preserve"> </w:t>
            </w:r>
            <w:proofErr w:type="spellStart"/>
            <w:r w:rsidRPr="005364EA">
              <w:t>Д</w:t>
            </w:r>
            <w:proofErr w:type="gramEnd"/>
            <w:r w:rsidRPr="005364EA">
              <w:t>үниежүзілік</w:t>
            </w:r>
            <w:proofErr w:type="spellEnd"/>
            <w:r w:rsidRPr="005364EA">
              <w:t xml:space="preserve"> </w:t>
            </w:r>
            <w:proofErr w:type="spellStart"/>
            <w:r w:rsidRPr="005364EA">
              <w:t>универсиадалардың</w:t>
            </w:r>
            <w:proofErr w:type="spellEnd"/>
            <w:r w:rsidRPr="005364EA">
              <w:t xml:space="preserve">, Азия </w:t>
            </w:r>
            <w:proofErr w:type="spellStart"/>
            <w:r w:rsidRPr="005364EA">
              <w:t>чемпионаттарының</w:t>
            </w:r>
            <w:proofErr w:type="spellEnd"/>
            <w:r w:rsidRPr="005364EA">
              <w:t xml:space="preserve"> </w:t>
            </w:r>
            <w:proofErr w:type="spellStart"/>
            <w:r w:rsidRPr="005364EA">
              <w:t>және</w:t>
            </w:r>
            <w:proofErr w:type="spellEnd"/>
            <w:r w:rsidRPr="005364EA">
              <w:t xml:space="preserve"> Азия </w:t>
            </w:r>
            <w:proofErr w:type="spellStart"/>
            <w:r w:rsidRPr="005364EA">
              <w:t>ойындарының</w:t>
            </w:r>
            <w:proofErr w:type="spellEnd"/>
            <w:r w:rsidRPr="005364EA">
              <w:t xml:space="preserve"> </w:t>
            </w:r>
            <w:proofErr w:type="spellStart"/>
            <w:r w:rsidRPr="005364EA">
              <w:t>чемпиондары</w:t>
            </w:r>
            <w:proofErr w:type="spellEnd"/>
            <w:r w:rsidRPr="005364EA">
              <w:t xml:space="preserve">, </w:t>
            </w:r>
            <w:proofErr w:type="spellStart"/>
            <w:r w:rsidRPr="005364EA">
              <w:t>Еуропа</w:t>
            </w:r>
            <w:proofErr w:type="spellEnd"/>
            <w:r w:rsidRPr="005364EA">
              <w:t xml:space="preserve">, </w:t>
            </w:r>
            <w:proofErr w:type="spellStart"/>
            <w:r w:rsidRPr="005364EA">
              <w:t>әлем</w:t>
            </w:r>
            <w:proofErr w:type="spellEnd"/>
            <w:r w:rsidRPr="005364EA">
              <w:t xml:space="preserve"> </w:t>
            </w:r>
            <w:proofErr w:type="spellStart"/>
            <w:r w:rsidRPr="005364EA">
              <w:t>және</w:t>
            </w:r>
            <w:proofErr w:type="spellEnd"/>
            <w:r w:rsidRPr="005364EA">
              <w:t xml:space="preserve"> Олимпиада </w:t>
            </w:r>
            <w:proofErr w:type="spellStart"/>
            <w:r w:rsidRPr="005364EA">
              <w:t>ойындарының</w:t>
            </w:r>
            <w:proofErr w:type="spellEnd"/>
            <w:r w:rsidRPr="005364EA">
              <w:t xml:space="preserve"> </w:t>
            </w:r>
            <w:proofErr w:type="spellStart"/>
            <w:r w:rsidRPr="005364EA">
              <w:t>чемпиондары</w:t>
            </w:r>
            <w:proofErr w:type="spellEnd"/>
            <w:r w:rsidRPr="005364EA">
              <w:t xml:space="preserve"> </w:t>
            </w:r>
            <w:proofErr w:type="spellStart"/>
            <w:r w:rsidRPr="005364EA">
              <w:t>немесе</w:t>
            </w:r>
            <w:proofErr w:type="spellEnd"/>
            <w:r w:rsidRPr="005364EA">
              <w:t xml:space="preserve"> </w:t>
            </w:r>
            <w:proofErr w:type="spellStart"/>
            <w:r w:rsidRPr="005364EA">
              <w:t>жүлдегерлері</w:t>
            </w:r>
            <w:proofErr w:type="spellEnd"/>
          </w:p>
        </w:tc>
        <w:tc>
          <w:tcPr>
            <w:tcW w:w="4962" w:type="dxa"/>
            <w:tcMar>
              <w:top w:w="15" w:type="dxa"/>
              <w:left w:w="15" w:type="dxa"/>
              <w:bottom w:w="15" w:type="dxa"/>
              <w:right w:w="15" w:type="dxa"/>
            </w:tcMar>
          </w:tcPr>
          <w:p w:rsidR="00326C33" w:rsidRPr="005364EA" w:rsidRDefault="00326C33" w:rsidP="005364EA">
            <w:pPr>
              <w:ind w:left="126" w:right="127"/>
              <w:rPr>
                <w:lang w:val="kk-KZ"/>
              </w:rPr>
            </w:pPr>
            <w:r w:rsidRPr="005364EA">
              <w:rPr>
                <w:lang w:val="kk-KZ"/>
              </w:rPr>
              <w:t>-</w:t>
            </w:r>
          </w:p>
          <w:p w:rsidR="00326C33" w:rsidRPr="005364EA" w:rsidRDefault="00326C33" w:rsidP="005364EA">
            <w:pPr>
              <w:ind w:left="126" w:right="127"/>
            </w:pPr>
          </w:p>
        </w:tc>
      </w:tr>
      <w:tr w:rsidR="00326C33" w:rsidRPr="005364EA" w:rsidTr="000F2278">
        <w:trPr>
          <w:trHeight w:val="30"/>
        </w:trPr>
        <w:tc>
          <w:tcPr>
            <w:tcW w:w="425" w:type="dxa"/>
            <w:tcMar>
              <w:top w:w="15" w:type="dxa"/>
              <w:left w:w="15" w:type="dxa"/>
              <w:bottom w:w="15" w:type="dxa"/>
              <w:right w:w="15" w:type="dxa"/>
            </w:tcMar>
            <w:vAlign w:val="center"/>
          </w:tcPr>
          <w:p w:rsidR="00326C33" w:rsidRPr="005364EA" w:rsidRDefault="00326C33" w:rsidP="005364EA">
            <w:pPr>
              <w:ind w:left="20"/>
              <w:jc w:val="center"/>
            </w:pPr>
            <w:r w:rsidRPr="005364EA">
              <w:t>12</w:t>
            </w:r>
          </w:p>
        </w:tc>
        <w:tc>
          <w:tcPr>
            <w:tcW w:w="4253" w:type="dxa"/>
            <w:tcMar>
              <w:top w:w="15" w:type="dxa"/>
              <w:left w:w="15" w:type="dxa"/>
              <w:bottom w:w="15" w:type="dxa"/>
              <w:right w:w="15" w:type="dxa"/>
            </w:tcMar>
            <w:vAlign w:val="center"/>
          </w:tcPr>
          <w:p w:rsidR="00326C33" w:rsidRPr="005364EA" w:rsidRDefault="00326C33" w:rsidP="005364EA">
            <w:pPr>
              <w:ind w:left="127" w:right="127"/>
            </w:pPr>
            <w:proofErr w:type="spellStart"/>
            <w:r w:rsidRPr="005364EA">
              <w:t>Қ</w:t>
            </w:r>
            <w:proofErr w:type="gramStart"/>
            <w:r w:rsidRPr="005364EA">
              <w:t>осымша</w:t>
            </w:r>
            <w:proofErr w:type="spellEnd"/>
            <w:proofErr w:type="gramEnd"/>
            <w:r w:rsidRPr="005364EA">
              <w:t xml:space="preserve"> </w:t>
            </w:r>
            <w:proofErr w:type="spellStart"/>
            <w:r w:rsidRPr="005364EA">
              <w:t>ақпарат</w:t>
            </w:r>
            <w:proofErr w:type="spellEnd"/>
          </w:p>
        </w:tc>
        <w:tc>
          <w:tcPr>
            <w:tcW w:w="4962" w:type="dxa"/>
            <w:tcMar>
              <w:top w:w="15" w:type="dxa"/>
              <w:left w:w="15" w:type="dxa"/>
              <w:bottom w:w="15" w:type="dxa"/>
              <w:right w:w="15" w:type="dxa"/>
            </w:tcMar>
          </w:tcPr>
          <w:p w:rsidR="00326C33" w:rsidRPr="005364EA" w:rsidRDefault="004B6F87" w:rsidP="005364EA">
            <w:pPr>
              <w:ind w:left="126" w:right="127"/>
              <w:rPr>
                <w:lang w:val="kk-KZ"/>
              </w:rPr>
            </w:pPr>
            <w:r w:rsidRPr="005364EA">
              <w:rPr>
                <w:lang w:val="kk-KZ"/>
              </w:rPr>
              <w:t>-</w:t>
            </w:r>
          </w:p>
        </w:tc>
      </w:tr>
    </w:tbl>
    <w:p w:rsidR="00497D13" w:rsidRDefault="00497D13" w:rsidP="00497D13">
      <w:pPr>
        <w:jc w:val="both"/>
        <w:rPr>
          <w:lang w:val="kk-KZ"/>
        </w:rPr>
      </w:pPr>
    </w:p>
    <w:p w:rsidR="00507BE3" w:rsidRDefault="00507BE3" w:rsidP="00497D13">
      <w:pPr>
        <w:jc w:val="both"/>
        <w:rPr>
          <w:lang w:val="kk-KZ"/>
        </w:rPr>
      </w:pPr>
    </w:p>
    <w:p w:rsidR="009A37FC" w:rsidRPr="005364EA" w:rsidRDefault="009A37FC" w:rsidP="00497D13">
      <w:pPr>
        <w:jc w:val="both"/>
        <w:rPr>
          <w:b/>
          <w:lang w:val="kk-KZ"/>
        </w:rPr>
      </w:pPr>
      <w:r w:rsidRPr="005364EA">
        <w:rPr>
          <w:b/>
          <w:lang w:val="kk-KZ"/>
        </w:rPr>
        <w:t>Экономика басқару және құқық</w:t>
      </w:r>
    </w:p>
    <w:p w:rsidR="0064545E" w:rsidRPr="005364EA" w:rsidRDefault="009A37FC" w:rsidP="00497D13">
      <w:pPr>
        <w:jc w:val="both"/>
        <w:rPr>
          <w:b/>
          <w:lang w:val="kk-KZ"/>
        </w:rPr>
      </w:pPr>
      <w:r w:rsidRPr="005364EA">
        <w:rPr>
          <w:b/>
          <w:lang w:val="kk-KZ"/>
        </w:rPr>
        <w:t xml:space="preserve">факультетінің деканы </w:t>
      </w:r>
      <w:r w:rsidRPr="005364EA">
        <w:rPr>
          <w:b/>
          <w:lang w:val="kk-KZ"/>
        </w:rPr>
        <w:tab/>
      </w:r>
      <w:r w:rsidRPr="005364EA">
        <w:rPr>
          <w:b/>
          <w:lang w:val="kk-KZ"/>
        </w:rPr>
        <w:tab/>
      </w:r>
      <w:r w:rsidRPr="005364EA">
        <w:rPr>
          <w:b/>
          <w:lang w:val="kk-KZ"/>
        </w:rPr>
        <w:tab/>
      </w:r>
      <w:r w:rsidRPr="005364EA">
        <w:rPr>
          <w:b/>
          <w:lang w:val="kk-KZ"/>
        </w:rPr>
        <w:tab/>
      </w:r>
      <w:r w:rsidRPr="005364EA">
        <w:rPr>
          <w:b/>
          <w:lang w:val="kk-KZ"/>
        </w:rPr>
        <w:tab/>
      </w:r>
      <w:r w:rsidRPr="005364EA">
        <w:rPr>
          <w:b/>
          <w:lang w:val="kk-KZ"/>
        </w:rPr>
        <w:tab/>
      </w:r>
      <w:r w:rsidRPr="005364EA">
        <w:rPr>
          <w:b/>
          <w:lang w:val="kk-KZ"/>
        </w:rPr>
        <w:tab/>
        <w:t xml:space="preserve">Д.Н.Келесбаев </w:t>
      </w:r>
      <w:r w:rsidR="00326C33" w:rsidRPr="005364EA">
        <w:rPr>
          <w:b/>
          <w:lang w:val="kk-KZ"/>
        </w:rPr>
        <w:t xml:space="preserve">             </w:t>
      </w:r>
      <w:r w:rsidR="00326C33" w:rsidRPr="005364EA">
        <w:rPr>
          <w:b/>
          <w:lang w:val="kk-KZ"/>
        </w:rPr>
        <w:tab/>
      </w:r>
      <w:r w:rsidR="00326C33" w:rsidRPr="005364EA">
        <w:rPr>
          <w:b/>
          <w:lang w:val="kk-KZ"/>
        </w:rPr>
        <w:tab/>
      </w:r>
      <w:r w:rsidR="00326C33" w:rsidRPr="005364EA">
        <w:rPr>
          <w:b/>
          <w:lang w:val="kk-KZ"/>
        </w:rPr>
        <w:tab/>
      </w:r>
    </w:p>
    <w:sectPr w:rsidR="0064545E" w:rsidRPr="005364EA" w:rsidSect="003352C3">
      <w:footerReference w:type="default" r:id="rId9"/>
      <w:pgSz w:w="11906" w:h="16838"/>
      <w:pgMar w:top="1134" w:right="851" w:bottom="28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3E1" w:rsidRDefault="000D43E1" w:rsidP="00B750D5">
      <w:r>
        <w:separator/>
      </w:r>
    </w:p>
  </w:endnote>
  <w:endnote w:type="continuationSeparator" w:id="0">
    <w:p w:rsidR="000D43E1" w:rsidRDefault="000D43E1" w:rsidP="00B7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03" w:rsidRPr="00B750D5" w:rsidRDefault="00613403" w:rsidP="00B750D5">
    <w:pPr>
      <w:pStyle w:val="a4"/>
      <w:rPr>
        <w:lang w:val="en-US"/>
      </w:rPr>
    </w:pPr>
    <w:r w:rsidRPr="00B750D5">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3E1" w:rsidRDefault="000D43E1" w:rsidP="00B750D5">
      <w:r>
        <w:separator/>
      </w:r>
    </w:p>
  </w:footnote>
  <w:footnote w:type="continuationSeparator" w:id="0">
    <w:p w:rsidR="000D43E1" w:rsidRDefault="000D43E1" w:rsidP="00B75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3443"/>
    <w:multiLevelType w:val="hybridMultilevel"/>
    <w:tmpl w:val="8CF07614"/>
    <w:lvl w:ilvl="0" w:tplc="7E5859D6">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E53"/>
    <w:rsid w:val="00010EEF"/>
    <w:rsid w:val="00012767"/>
    <w:rsid w:val="00013505"/>
    <w:rsid w:val="00026651"/>
    <w:rsid w:val="0002746F"/>
    <w:rsid w:val="00032B69"/>
    <w:rsid w:val="00037C45"/>
    <w:rsid w:val="000434F4"/>
    <w:rsid w:val="00043682"/>
    <w:rsid w:val="00060F25"/>
    <w:rsid w:val="000610F4"/>
    <w:rsid w:val="0007128D"/>
    <w:rsid w:val="00090A6F"/>
    <w:rsid w:val="00092ED3"/>
    <w:rsid w:val="000A09AE"/>
    <w:rsid w:val="000A37CB"/>
    <w:rsid w:val="000B4BB0"/>
    <w:rsid w:val="000B7DDC"/>
    <w:rsid w:val="000C053C"/>
    <w:rsid w:val="000C776E"/>
    <w:rsid w:val="000D43E1"/>
    <w:rsid w:val="000D6E37"/>
    <w:rsid w:val="000E0783"/>
    <w:rsid w:val="000E7281"/>
    <w:rsid w:val="000E7F56"/>
    <w:rsid w:val="000F2278"/>
    <w:rsid w:val="000F5EB7"/>
    <w:rsid w:val="000F6738"/>
    <w:rsid w:val="000F7620"/>
    <w:rsid w:val="00102555"/>
    <w:rsid w:val="001052DC"/>
    <w:rsid w:val="001424A3"/>
    <w:rsid w:val="0014553F"/>
    <w:rsid w:val="00150206"/>
    <w:rsid w:val="0015356E"/>
    <w:rsid w:val="00163315"/>
    <w:rsid w:val="00163CCF"/>
    <w:rsid w:val="0017162F"/>
    <w:rsid w:val="00176293"/>
    <w:rsid w:val="0017719E"/>
    <w:rsid w:val="00177252"/>
    <w:rsid w:val="0018643E"/>
    <w:rsid w:val="00186C6E"/>
    <w:rsid w:val="001878E0"/>
    <w:rsid w:val="00190C52"/>
    <w:rsid w:val="0019150E"/>
    <w:rsid w:val="0019438A"/>
    <w:rsid w:val="001A049F"/>
    <w:rsid w:val="001A1B03"/>
    <w:rsid w:val="001A299A"/>
    <w:rsid w:val="001B5F67"/>
    <w:rsid w:val="001C524E"/>
    <w:rsid w:val="001C7FE0"/>
    <w:rsid w:val="001D137A"/>
    <w:rsid w:val="001F6095"/>
    <w:rsid w:val="002307B6"/>
    <w:rsid w:val="0023098E"/>
    <w:rsid w:val="002310BF"/>
    <w:rsid w:val="00236CB4"/>
    <w:rsid w:val="002406E3"/>
    <w:rsid w:val="00246C20"/>
    <w:rsid w:val="00271EC1"/>
    <w:rsid w:val="00272453"/>
    <w:rsid w:val="00273148"/>
    <w:rsid w:val="002947E5"/>
    <w:rsid w:val="002966DC"/>
    <w:rsid w:val="002A02F3"/>
    <w:rsid w:val="002A5C20"/>
    <w:rsid w:val="002C464B"/>
    <w:rsid w:val="002D1E94"/>
    <w:rsid w:val="002E19F3"/>
    <w:rsid w:val="00302B2F"/>
    <w:rsid w:val="003033D7"/>
    <w:rsid w:val="00310CCC"/>
    <w:rsid w:val="00312841"/>
    <w:rsid w:val="00315480"/>
    <w:rsid w:val="0032540C"/>
    <w:rsid w:val="00326C33"/>
    <w:rsid w:val="003352C3"/>
    <w:rsid w:val="003405D5"/>
    <w:rsid w:val="00346DAA"/>
    <w:rsid w:val="00360AC0"/>
    <w:rsid w:val="00363684"/>
    <w:rsid w:val="00364123"/>
    <w:rsid w:val="003906A2"/>
    <w:rsid w:val="00390BBF"/>
    <w:rsid w:val="0039567F"/>
    <w:rsid w:val="003B232E"/>
    <w:rsid w:val="003C4793"/>
    <w:rsid w:val="003D5736"/>
    <w:rsid w:val="003E46EC"/>
    <w:rsid w:val="003E7BD6"/>
    <w:rsid w:val="003F0E70"/>
    <w:rsid w:val="0040404A"/>
    <w:rsid w:val="0043321C"/>
    <w:rsid w:val="00455746"/>
    <w:rsid w:val="004579F6"/>
    <w:rsid w:val="004743D0"/>
    <w:rsid w:val="00494ADC"/>
    <w:rsid w:val="00497D13"/>
    <w:rsid w:val="004B25ED"/>
    <w:rsid w:val="004B678E"/>
    <w:rsid w:val="004B6F87"/>
    <w:rsid w:val="004C3BB4"/>
    <w:rsid w:val="004D01AE"/>
    <w:rsid w:val="004D255F"/>
    <w:rsid w:val="004D30A8"/>
    <w:rsid w:val="004D3499"/>
    <w:rsid w:val="004E13F4"/>
    <w:rsid w:val="004E1BD9"/>
    <w:rsid w:val="004E1E0D"/>
    <w:rsid w:val="004F65DA"/>
    <w:rsid w:val="00507BE3"/>
    <w:rsid w:val="00517E26"/>
    <w:rsid w:val="00533AD9"/>
    <w:rsid w:val="00535073"/>
    <w:rsid w:val="005364EA"/>
    <w:rsid w:val="00546B9B"/>
    <w:rsid w:val="005910D4"/>
    <w:rsid w:val="005A057B"/>
    <w:rsid w:val="005A1295"/>
    <w:rsid w:val="005A53D3"/>
    <w:rsid w:val="005A6650"/>
    <w:rsid w:val="005B4BA5"/>
    <w:rsid w:val="005E2809"/>
    <w:rsid w:val="00600F43"/>
    <w:rsid w:val="00607160"/>
    <w:rsid w:val="00607C4F"/>
    <w:rsid w:val="00613403"/>
    <w:rsid w:val="006219E5"/>
    <w:rsid w:val="00622BE1"/>
    <w:rsid w:val="00642781"/>
    <w:rsid w:val="0064545E"/>
    <w:rsid w:val="006510BA"/>
    <w:rsid w:val="00665084"/>
    <w:rsid w:val="00671E7C"/>
    <w:rsid w:val="006835FC"/>
    <w:rsid w:val="00691DDA"/>
    <w:rsid w:val="006A336A"/>
    <w:rsid w:val="006A40C1"/>
    <w:rsid w:val="006C0C9C"/>
    <w:rsid w:val="006C4F4B"/>
    <w:rsid w:val="006D4154"/>
    <w:rsid w:val="006F6C83"/>
    <w:rsid w:val="00704649"/>
    <w:rsid w:val="00704A86"/>
    <w:rsid w:val="007055B0"/>
    <w:rsid w:val="00705B18"/>
    <w:rsid w:val="00710DEE"/>
    <w:rsid w:val="00737C63"/>
    <w:rsid w:val="00745924"/>
    <w:rsid w:val="00747F8B"/>
    <w:rsid w:val="00764414"/>
    <w:rsid w:val="00774154"/>
    <w:rsid w:val="00780B52"/>
    <w:rsid w:val="007968A2"/>
    <w:rsid w:val="007B3711"/>
    <w:rsid w:val="007D37A2"/>
    <w:rsid w:val="007D4C80"/>
    <w:rsid w:val="007E0E53"/>
    <w:rsid w:val="00804E93"/>
    <w:rsid w:val="008118E0"/>
    <w:rsid w:val="00821026"/>
    <w:rsid w:val="00836D0E"/>
    <w:rsid w:val="0084031B"/>
    <w:rsid w:val="00854193"/>
    <w:rsid w:val="00854A4D"/>
    <w:rsid w:val="00864B04"/>
    <w:rsid w:val="008812BC"/>
    <w:rsid w:val="00892610"/>
    <w:rsid w:val="0089606C"/>
    <w:rsid w:val="008A2A08"/>
    <w:rsid w:val="008D4429"/>
    <w:rsid w:val="008D68BB"/>
    <w:rsid w:val="009026E9"/>
    <w:rsid w:val="0090336D"/>
    <w:rsid w:val="00937759"/>
    <w:rsid w:val="00963669"/>
    <w:rsid w:val="00966165"/>
    <w:rsid w:val="009761A0"/>
    <w:rsid w:val="009939E6"/>
    <w:rsid w:val="009A2550"/>
    <w:rsid w:val="009A2856"/>
    <w:rsid w:val="009A37FC"/>
    <w:rsid w:val="009A718A"/>
    <w:rsid w:val="009C5E09"/>
    <w:rsid w:val="009D2536"/>
    <w:rsid w:val="00A03856"/>
    <w:rsid w:val="00A245F9"/>
    <w:rsid w:val="00A26393"/>
    <w:rsid w:val="00A45F37"/>
    <w:rsid w:val="00A7020C"/>
    <w:rsid w:val="00A70ED0"/>
    <w:rsid w:val="00A773C6"/>
    <w:rsid w:val="00A85184"/>
    <w:rsid w:val="00A91D10"/>
    <w:rsid w:val="00AA172C"/>
    <w:rsid w:val="00AA7C76"/>
    <w:rsid w:val="00AC27D3"/>
    <w:rsid w:val="00AC29A9"/>
    <w:rsid w:val="00AC4E5D"/>
    <w:rsid w:val="00AE4D03"/>
    <w:rsid w:val="00AE4E6C"/>
    <w:rsid w:val="00AE62E5"/>
    <w:rsid w:val="00B07C42"/>
    <w:rsid w:val="00B1649F"/>
    <w:rsid w:val="00B16B16"/>
    <w:rsid w:val="00B17BBC"/>
    <w:rsid w:val="00B20D0D"/>
    <w:rsid w:val="00B211A1"/>
    <w:rsid w:val="00B33795"/>
    <w:rsid w:val="00B35618"/>
    <w:rsid w:val="00B42FA2"/>
    <w:rsid w:val="00B46250"/>
    <w:rsid w:val="00B50915"/>
    <w:rsid w:val="00B529A2"/>
    <w:rsid w:val="00B61620"/>
    <w:rsid w:val="00B66FB8"/>
    <w:rsid w:val="00B72782"/>
    <w:rsid w:val="00B750D5"/>
    <w:rsid w:val="00B80D2A"/>
    <w:rsid w:val="00B90E5E"/>
    <w:rsid w:val="00B919A6"/>
    <w:rsid w:val="00B94EE2"/>
    <w:rsid w:val="00BB5724"/>
    <w:rsid w:val="00BD0AB7"/>
    <w:rsid w:val="00BD5771"/>
    <w:rsid w:val="00BD6146"/>
    <w:rsid w:val="00BE20B6"/>
    <w:rsid w:val="00BE3065"/>
    <w:rsid w:val="00BE68DE"/>
    <w:rsid w:val="00C03B31"/>
    <w:rsid w:val="00C06DDE"/>
    <w:rsid w:val="00C23808"/>
    <w:rsid w:val="00C24DE2"/>
    <w:rsid w:val="00C3405E"/>
    <w:rsid w:val="00C53ECB"/>
    <w:rsid w:val="00C65BC1"/>
    <w:rsid w:val="00C72A84"/>
    <w:rsid w:val="00C73943"/>
    <w:rsid w:val="00C90CC1"/>
    <w:rsid w:val="00C9215A"/>
    <w:rsid w:val="00C95E4D"/>
    <w:rsid w:val="00CA6EF1"/>
    <w:rsid w:val="00CB3911"/>
    <w:rsid w:val="00CB3B21"/>
    <w:rsid w:val="00CC518D"/>
    <w:rsid w:val="00CD7A8A"/>
    <w:rsid w:val="00CE36C1"/>
    <w:rsid w:val="00CF0151"/>
    <w:rsid w:val="00D02B3C"/>
    <w:rsid w:val="00D11431"/>
    <w:rsid w:val="00D12148"/>
    <w:rsid w:val="00D26E18"/>
    <w:rsid w:val="00D41C0C"/>
    <w:rsid w:val="00D53D14"/>
    <w:rsid w:val="00D54AD6"/>
    <w:rsid w:val="00D7553D"/>
    <w:rsid w:val="00D7628B"/>
    <w:rsid w:val="00D87106"/>
    <w:rsid w:val="00DA5313"/>
    <w:rsid w:val="00DA6125"/>
    <w:rsid w:val="00DB2DFB"/>
    <w:rsid w:val="00DC2E8D"/>
    <w:rsid w:val="00DC34DA"/>
    <w:rsid w:val="00DC5955"/>
    <w:rsid w:val="00DD4E72"/>
    <w:rsid w:val="00DE09F4"/>
    <w:rsid w:val="00DE13F2"/>
    <w:rsid w:val="00DF1C10"/>
    <w:rsid w:val="00DF32FE"/>
    <w:rsid w:val="00E238A9"/>
    <w:rsid w:val="00E3165A"/>
    <w:rsid w:val="00E40507"/>
    <w:rsid w:val="00E44635"/>
    <w:rsid w:val="00E66A42"/>
    <w:rsid w:val="00E73B36"/>
    <w:rsid w:val="00E865DE"/>
    <w:rsid w:val="00E87F4A"/>
    <w:rsid w:val="00E911C2"/>
    <w:rsid w:val="00E9461F"/>
    <w:rsid w:val="00EB5AD9"/>
    <w:rsid w:val="00EC19EB"/>
    <w:rsid w:val="00EC40D9"/>
    <w:rsid w:val="00ED64D3"/>
    <w:rsid w:val="00EE4D37"/>
    <w:rsid w:val="00EE6E90"/>
    <w:rsid w:val="00F23137"/>
    <w:rsid w:val="00F36DBE"/>
    <w:rsid w:val="00F50E49"/>
    <w:rsid w:val="00F51893"/>
    <w:rsid w:val="00F5423E"/>
    <w:rsid w:val="00F82F47"/>
    <w:rsid w:val="00F91D89"/>
    <w:rsid w:val="00F95D50"/>
    <w:rsid w:val="00F97473"/>
    <w:rsid w:val="00FE4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16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53F"/>
    <w:pPr>
      <w:ind w:left="720"/>
      <w:contextualSpacing/>
    </w:pPr>
  </w:style>
  <w:style w:type="paragraph" w:styleId="a4">
    <w:name w:val="footer"/>
    <w:basedOn w:val="a"/>
    <w:link w:val="a5"/>
    <w:uiPriority w:val="99"/>
    <w:unhideWhenUsed/>
    <w:rsid w:val="003B232E"/>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5">
    <w:name w:val="Нижний колонтитул Знак"/>
    <w:basedOn w:val="a0"/>
    <w:link w:val="a4"/>
    <w:uiPriority w:val="99"/>
    <w:rsid w:val="003B232E"/>
    <w:rPr>
      <w:rFonts w:eastAsiaTheme="minorEastAsia"/>
      <w:lang w:eastAsia="ru-RU"/>
    </w:rPr>
  </w:style>
  <w:style w:type="table" w:styleId="a6">
    <w:name w:val="Table Grid"/>
    <w:basedOn w:val="a1"/>
    <w:uiPriority w:val="59"/>
    <w:rsid w:val="000C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0">
    <w:name w:val="A0"/>
    <w:uiPriority w:val="99"/>
    <w:rsid w:val="00DA5313"/>
    <w:rPr>
      <w:color w:val="000000"/>
      <w:sz w:val="20"/>
      <w:szCs w:val="20"/>
    </w:rPr>
  </w:style>
  <w:style w:type="character" w:customStyle="1" w:styleId="fontstyle01">
    <w:name w:val="fontstyle01"/>
    <w:basedOn w:val="a0"/>
    <w:rsid w:val="00622BE1"/>
    <w:rPr>
      <w:rFonts w:ascii="Times New Roman" w:hAnsi="Times New Roman" w:cs="Times New Roman" w:hint="default"/>
      <w:b w:val="0"/>
      <w:bCs w:val="0"/>
      <w:i/>
      <w:iCs/>
      <w:color w:val="000000"/>
      <w:sz w:val="20"/>
      <w:szCs w:val="20"/>
    </w:rPr>
  </w:style>
  <w:style w:type="paragraph" w:customStyle="1" w:styleId="Abstract">
    <w:name w:val="Abstract"/>
    <w:basedOn w:val="a"/>
    <w:rsid w:val="00854A4D"/>
    <w:pPr>
      <w:suppressAutoHyphens w:val="0"/>
      <w:autoSpaceDE w:val="0"/>
      <w:autoSpaceDN w:val="0"/>
      <w:spacing w:before="120"/>
    </w:pPr>
    <w:rPr>
      <w:rFonts w:ascii="Arial" w:hAnsi="Arial" w:cs="Arial"/>
      <w:sz w:val="22"/>
      <w:szCs w:val="22"/>
      <w:lang w:eastAsia="ru-RU"/>
    </w:rPr>
  </w:style>
  <w:style w:type="character" w:styleId="a7">
    <w:name w:val="Hyperlink"/>
    <w:uiPriority w:val="99"/>
    <w:rsid w:val="00186C6E"/>
    <w:rPr>
      <w:color w:val="0000FF"/>
      <w:u w:val="single"/>
    </w:rPr>
  </w:style>
  <w:style w:type="paragraph" w:styleId="a8">
    <w:name w:val="Normal (Web)"/>
    <w:aliases w:val=" Знак4,Знак4 Знак Знак,Знак4 Знак,Знак4,Обычный (Web)1,Обычный (веб) Знак1,Обычный (веб) Знак Знак1,Обычный (веб) Знак Знак Знак, Знак Знак1 Знак Знак,Обычный (веб) Знак Знак Знак Знак, Знак Знак Знак Знак Зн,Обычный (Web),Знак Знак Знак"/>
    <w:basedOn w:val="a"/>
    <w:link w:val="a9"/>
    <w:uiPriority w:val="99"/>
    <w:unhideWhenUsed/>
    <w:rsid w:val="001878E0"/>
    <w:pPr>
      <w:suppressAutoHyphens w:val="0"/>
      <w:spacing w:before="100" w:beforeAutospacing="1" w:after="100" w:afterAutospacing="1"/>
    </w:pPr>
    <w:rPr>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Обычный (веб) Знак Знак Знак Знак1, Знак Знак1 Знак Знак Знак, Знак Знак Знак Знак Зн Знак"/>
    <w:link w:val="a8"/>
    <w:uiPriority w:val="99"/>
    <w:rsid w:val="001878E0"/>
    <w:rPr>
      <w:rFonts w:ascii="Times New Roman" w:eastAsia="Times New Roman" w:hAnsi="Times New Roman" w:cs="Times New Roman"/>
      <w:sz w:val="24"/>
      <w:szCs w:val="24"/>
      <w:lang w:eastAsia="ru-RU"/>
    </w:rPr>
  </w:style>
  <w:style w:type="paragraph" w:styleId="aa">
    <w:name w:val="footnote text"/>
    <w:aliases w:val="Table_Footnote_last,fn,footnote text, Знак,Текст сноски-FN,Footnote Text Char Знак Знак,Footnote Text Char Знак,Текст сноски Знак2 Знак,Текст сноски Знак1 Знак Знак,Текст сноски Знак Знак Знак Знак,Char Знак Знак Знак Знак,ft,single space"/>
    <w:basedOn w:val="a"/>
    <w:link w:val="ab"/>
    <w:uiPriority w:val="99"/>
    <w:rsid w:val="00163CCF"/>
    <w:pPr>
      <w:suppressAutoHyphens w:val="0"/>
    </w:pPr>
    <w:rPr>
      <w:rFonts w:ascii="Calibri" w:hAnsi="Calibri"/>
      <w:sz w:val="20"/>
      <w:szCs w:val="20"/>
      <w:lang w:eastAsia="ru-RU"/>
    </w:rPr>
  </w:style>
  <w:style w:type="character" w:customStyle="1" w:styleId="ab">
    <w:name w:val="Текст сноски Знак"/>
    <w:aliases w:val="Table_Footnote_last Знак,fn Знак,footnote text Знак, Знак Знак,Текст сноски-FN Знак,Footnote Text Char Знак Знак Знак,Footnote Text Char Знак Знак1,Текст сноски Знак2 Знак Знак,Текст сноски Знак1 Знак Знак Знак,ft Знак"/>
    <w:basedOn w:val="a0"/>
    <w:link w:val="aa"/>
    <w:uiPriority w:val="99"/>
    <w:rsid w:val="00163CCF"/>
    <w:rPr>
      <w:rFonts w:ascii="Calibri" w:eastAsia="Times New Roman" w:hAnsi="Calibri" w:cs="Times New Roman"/>
      <w:sz w:val="20"/>
      <w:szCs w:val="20"/>
      <w:lang w:eastAsia="ru-RU"/>
    </w:rPr>
  </w:style>
  <w:style w:type="paragraph" w:styleId="ac">
    <w:name w:val="header"/>
    <w:basedOn w:val="a"/>
    <w:link w:val="ad"/>
    <w:uiPriority w:val="99"/>
    <w:unhideWhenUsed/>
    <w:rsid w:val="00B750D5"/>
    <w:pPr>
      <w:tabs>
        <w:tab w:val="center" w:pos="4677"/>
        <w:tab w:val="right" w:pos="9355"/>
      </w:tabs>
    </w:pPr>
  </w:style>
  <w:style w:type="character" w:customStyle="1" w:styleId="ad">
    <w:name w:val="Верхний колонтитул Знак"/>
    <w:basedOn w:val="a0"/>
    <w:link w:val="ac"/>
    <w:uiPriority w:val="99"/>
    <w:rsid w:val="00B750D5"/>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B750D5"/>
    <w:rPr>
      <w:rFonts w:ascii="Tahoma" w:hAnsi="Tahoma" w:cs="Tahoma"/>
      <w:sz w:val="16"/>
      <w:szCs w:val="16"/>
    </w:rPr>
  </w:style>
  <w:style w:type="character" w:customStyle="1" w:styleId="af">
    <w:name w:val="Текст выноски Знак"/>
    <w:basedOn w:val="a0"/>
    <w:link w:val="ae"/>
    <w:uiPriority w:val="99"/>
    <w:semiHidden/>
    <w:rsid w:val="00B750D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16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53F"/>
    <w:pPr>
      <w:ind w:left="720"/>
      <w:contextualSpacing/>
    </w:pPr>
  </w:style>
  <w:style w:type="paragraph" w:styleId="a4">
    <w:name w:val="footer"/>
    <w:basedOn w:val="a"/>
    <w:link w:val="a5"/>
    <w:uiPriority w:val="99"/>
    <w:unhideWhenUsed/>
    <w:rsid w:val="003B232E"/>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a5">
    <w:name w:val="Нижний колонтитул Знак"/>
    <w:basedOn w:val="a0"/>
    <w:link w:val="a4"/>
    <w:uiPriority w:val="99"/>
    <w:rsid w:val="003B232E"/>
    <w:rPr>
      <w:rFonts w:eastAsiaTheme="minorEastAsia"/>
      <w:lang w:eastAsia="ru-RU"/>
    </w:rPr>
  </w:style>
  <w:style w:type="table" w:styleId="a6">
    <w:name w:val="Table Grid"/>
    <w:basedOn w:val="a1"/>
    <w:uiPriority w:val="59"/>
    <w:rsid w:val="000C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0">
    <w:name w:val="A0"/>
    <w:uiPriority w:val="99"/>
    <w:rsid w:val="00DA5313"/>
    <w:rPr>
      <w:color w:val="000000"/>
      <w:sz w:val="20"/>
      <w:szCs w:val="20"/>
    </w:rPr>
  </w:style>
  <w:style w:type="character" w:customStyle="1" w:styleId="fontstyle01">
    <w:name w:val="fontstyle01"/>
    <w:basedOn w:val="a0"/>
    <w:rsid w:val="00622BE1"/>
    <w:rPr>
      <w:rFonts w:ascii="Times New Roman" w:hAnsi="Times New Roman" w:cs="Times New Roman" w:hint="default"/>
      <w:b w:val="0"/>
      <w:bCs w:val="0"/>
      <w:i/>
      <w:iCs/>
      <w:color w:val="000000"/>
      <w:sz w:val="20"/>
      <w:szCs w:val="20"/>
    </w:rPr>
  </w:style>
  <w:style w:type="paragraph" w:customStyle="1" w:styleId="Abstract">
    <w:name w:val="Abstract"/>
    <w:basedOn w:val="a"/>
    <w:rsid w:val="00854A4D"/>
    <w:pPr>
      <w:suppressAutoHyphens w:val="0"/>
      <w:autoSpaceDE w:val="0"/>
      <w:autoSpaceDN w:val="0"/>
      <w:spacing w:before="120"/>
    </w:pPr>
    <w:rPr>
      <w:rFonts w:ascii="Arial" w:hAnsi="Arial" w:cs="Arial"/>
      <w:sz w:val="22"/>
      <w:szCs w:val="22"/>
      <w:lang w:eastAsia="ru-RU"/>
    </w:rPr>
  </w:style>
  <w:style w:type="character" w:styleId="a7">
    <w:name w:val="Hyperlink"/>
    <w:uiPriority w:val="99"/>
    <w:rsid w:val="00186C6E"/>
    <w:rPr>
      <w:color w:val="0000FF"/>
      <w:u w:val="single"/>
    </w:rPr>
  </w:style>
  <w:style w:type="paragraph" w:styleId="a8">
    <w:name w:val="Normal (Web)"/>
    <w:aliases w:val=" Знак4,Знак4 Знак Знак,Знак4 Знак,Знак4,Обычный (Web)1,Обычный (веб) Знак1,Обычный (веб) Знак Знак1,Обычный (веб) Знак Знак Знак, Знак Знак1 Знак Знак,Обычный (веб) Знак Знак Знак Знак, Знак Знак Знак Знак Зн,Обычный (Web),Знак Знак Знак"/>
    <w:basedOn w:val="a"/>
    <w:link w:val="a9"/>
    <w:uiPriority w:val="99"/>
    <w:unhideWhenUsed/>
    <w:rsid w:val="001878E0"/>
    <w:pPr>
      <w:suppressAutoHyphens w:val="0"/>
      <w:spacing w:before="100" w:beforeAutospacing="1" w:after="100" w:afterAutospacing="1"/>
    </w:pPr>
    <w:rPr>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Обычный (веб) Знак Знак Знак Знак1, Знак Знак1 Знак Знак Знак, Знак Знак Знак Знак Зн Знак"/>
    <w:link w:val="a8"/>
    <w:uiPriority w:val="99"/>
    <w:rsid w:val="001878E0"/>
    <w:rPr>
      <w:rFonts w:ascii="Times New Roman" w:eastAsia="Times New Roman" w:hAnsi="Times New Roman" w:cs="Times New Roman"/>
      <w:sz w:val="24"/>
      <w:szCs w:val="24"/>
      <w:lang w:eastAsia="ru-RU"/>
    </w:rPr>
  </w:style>
  <w:style w:type="paragraph" w:styleId="aa">
    <w:name w:val="footnote text"/>
    <w:aliases w:val="Table_Footnote_last,fn,footnote text, Знак,Текст сноски-FN,Footnote Text Char Знак Знак,Footnote Text Char Знак,Текст сноски Знак2 Знак,Текст сноски Знак1 Знак Знак,Текст сноски Знак Знак Знак Знак,Char Знак Знак Знак Знак,ft,single space"/>
    <w:basedOn w:val="a"/>
    <w:link w:val="ab"/>
    <w:uiPriority w:val="99"/>
    <w:rsid w:val="00163CCF"/>
    <w:pPr>
      <w:suppressAutoHyphens w:val="0"/>
    </w:pPr>
    <w:rPr>
      <w:rFonts w:ascii="Calibri" w:hAnsi="Calibri"/>
      <w:sz w:val="20"/>
      <w:szCs w:val="20"/>
      <w:lang w:eastAsia="ru-RU"/>
    </w:rPr>
  </w:style>
  <w:style w:type="character" w:customStyle="1" w:styleId="ab">
    <w:name w:val="Текст сноски Знак"/>
    <w:aliases w:val="Table_Footnote_last Знак,fn Знак,footnote text Знак, Знак Знак,Текст сноски-FN Знак,Footnote Text Char Знак Знак Знак,Footnote Text Char Знак Знак1,Текст сноски Знак2 Знак Знак,Текст сноски Знак1 Знак Знак Знак,ft Знак"/>
    <w:basedOn w:val="a0"/>
    <w:link w:val="aa"/>
    <w:uiPriority w:val="99"/>
    <w:rsid w:val="00163CCF"/>
    <w:rPr>
      <w:rFonts w:ascii="Calibri" w:eastAsia="Times New Roman" w:hAnsi="Calibri" w:cs="Times New Roman"/>
      <w:sz w:val="20"/>
      <w:szCs w:val="20"/>
      <w:lang w:eastAsia="ru-RU"/>
    </w:rPr>
  </w:style>
  <w:style w:type="paragraph" w:styleId="ac">
    <w:name w:val="header"/>
    <w:basedOn w:val="a"/>
    <w:link w:val="ad"/>
    <w:uiPriority w:val="99"/>
    <w:unhideWhenUsed/>
    <w:rsid w:val="00B750D5"/>
    <w:pPr>
      <w:tabs>
        <w:tab w:val="center" w:pos="4677"/>
        <w:tab w:val="right" w:pos="9355"/>
      </w:tabs>
    </w:pPr>
  </w:style>
  <w:style w:type="character" w:customStyle="1" w:styleId="ad">
    <w:name w:val="Верхний колонтитул Знак"/>
    <w:basedOn w:val="a0"/>
    <w:link w:val="ac"/>
    <w:uiPriority w:val="99"/>
    <w:rsid w:val="00B750D5"/>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B750D5"/>
    <w:rPr>
      <w:rFonts w:ascii="Tahoma" w:hAnsi="Tahoma" w:cs="Tahoma"/>
      <w:sz w:val="16"/>
      <w:szCs w:val="16"/>
    </w:rPr>
  </w:style>
  <w:style w:type="character" w:customStyle="1" w:styleId="af">
    <w:name w:val="Текст выноски Знак"/>
    <w:basedOn w:val="a0"/>
    <w:link w:val="ae"/>
    <w:uiPriority w:val="99"/>
    <w:semiHidden/>
    <w:rsid w:val="00B750D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223">
      <w:bodyDiv w:val="1"/>
      <w:marLeft w:val="0"/>
      <w:marRight w:val="0"/>
      <w:marTop w:val="0"/>
      <w:marBottom w:val="0"/>
      <w:divBdr>
        <w:top w:val="none" w:sz="0" w:space="0" w:color="auto"/>
        <w:left w:val="none" w:sz="0" w:space="0" w:color="auto"/>
        <w:bottom w:val="none" w:sz="0" w:space="0" w:color="auto"/>
        <w:right w:val="none" w:sz="0" w:space="0" w:color="auto"/>
      </w:divBdr>
    </w:div>
    <w:div w:id="398600909">
      <w:bodyDiv w:val="1"/>
      <w:marLeft w:val="0"/>
      <w:marRight w:val="0"/>
      <w:marTop w:val="0"/>
      <w:marBottom w:val="0"/>
      <w:divBdr>
        <w:top w:val="none" w:sz="0" w:space="0" w:color="auto"/>
        <w:left w:val="none" w:sz="0" w:space="0" w:color="auto"/>
        <w:bottom w:val="none" w:sz="0" w:space="0" w:color="auto"/>
        <w:right w:val="none" w:sz="0" w:space="0" w:color="auto"/>
      </w:divBdr>
    </w:div>
    <w:div w:id="585573325">
      <w:bodyDiv w:val="1"/>
      <w:marLeft w:val="0"/>
      <w:marRight w:val="0"/>
      <w:marTop w:val="0"/>
      <w:marBottom w:val="0"/>
      <w:divBdr>
        <w:top w:val="none" w:sz="0" w:space="0" w:color="auto"/>
        <w:left w:val="none" w:sz="0" w:space="0" w:color="auto"/>
        <w:bottom w:val="none" w:sz="0" w:space="0" w:color="auto"/>
        <w:right w:val="none" w:sz="0" w:space="0" w:color="auto"/>
      </w:divBdr>
    </w:div>
    <w:div w:id="891114921">
      <w:bodyDiv w:val="1"/>
      <w:marLeft w:val="0"/>
      <w:marRight w:val="0"/>
      <w:marTop w:val="0"/>
      <w:marBottom w:val="0"/>
      <w:divBdr>
        <w:top w:val="none" w:sz="0" w:space="0" w:color="auto"/>
        <w:left w:val="none" w:sz="0" w:space="0" w:color="auto"/>
        <w:bottom w:val="none" w:sz="0" w:space="0" w:color="auto"/>
        <w:right w:val="none" w:sz="0" w:space="0" w:color="auto"/>
      </w:divBdr>
    </w:div>
    <w:div w:id="910844414">
      <w:bodyDiv w:val="1"/>
      <w:marLeft w:val="0"/>
      <w:marRight w:val="0"/>
      <w:marTop w:val="0"/>
      <w:marBottom w:val="0"/>
      <w:divBdr>
        <w:top w:val="none" w:sz="0" w:space="0" w:color="auto"/>
        <w:left w:val="none" w:sz="0" w:space="0" w:color="auto"/>
        <w:bottom w:val="none" w:sz="0" w:space="0" w:color="auto"/>
        <w:right w:val="none" w:sz="0" w:space="0" w:color="auto"/>
      </w:divBdr>
    </w:div>
    <w:div w:id="984815893">
      <w:bodyDiv w:val="1"/>
      <w:marLeft w:val="0"/>
      <w:marRight w:val="0"/>
      <w:marTop w:val="0"/>
      <w:marBottom w:val="0"/>
      <w:divBdr>
        <w:top w:val="none" w:sz="0" w:space="0" w:color="auto"/>
        <w:left w:val="none" w:sz="0" w:space="0" w:color="auto"/>
        <w:bottom w:val="none" w:sz="0" w:space="0" w:color="auto"/>
        <w:right w:val="none" w:sz="0" w:space="0" w:color="auto"/>
      </w:divBdr>
    </w:div>
    <w:div w:id="1163353436">
      <w:bodyDiv w:val="1"/>
      <w:marLeft w:val="0"/>
      <w:marRight w:val="0"/>
      <w:marTop w:val="0"/>
      <w:marBottom w:val="0"/>
      <w:divBdr>
        <w:top w:val="none" w:sz="0" w:space="0" w:color="auto"/>
        <w:left w:val="none" w:sz="0" w:space="0" w:color="auto"/>
        <w:bottom w:val="none" w:sz="0" w:space="0" w:color="auto"/>
        <w:right w:val="none" w:sz="0" w:space="0" w:color="auto"/>
      </w:divBdr>
    </w:div>
    <w:div w:id="1182087094">
      <w:bodyDiv w:val="1"/>
      <w:marLeft w:val="0"/>
      <w:marRight w:val="0"/>
      <w:marTop w:val="0"/>
      <w:marBottom w:val="0"/>
      <w:divBdr>
        <w:top w:val="none" w:sz="0" w:space="0" w:color="auto"/>
        <w:left w:val="none" w:sz="0" w:space="0" w:color="auto"/>
        <w:bottom w:val="none" w:sz="0" w:space="0" w:color="auto"/>
        <w:right w:val="none" w:sz="0" w:space="0" w:color="auto"/>
      </w:divBdr>
    </w:div>
    <w:div w:id="1836725669">
      <w:bodyDiv w:val="1"/>
      <w:marLeft w:val="0"/>
      <w:marRight w:val="0"/>
      <w:marTop w:val="0"/>
      <w:marBottom w:val="0"/>
      <w:divBdr>
        <w:top w:val="none" w:sz="0" w:space="0" w:color="auto"/>
        <w:left w:val="none" w:sz="0" w:space="0" w:color="auto"/>
        <w:bottom w:val="none" w:sz="0" w:space="0" w:color="auto"/>
        <w:right w:val="none" w:sz="0" w:space="0" w:color="auto"/>
      </w:divBdr>
    </w:div>
    <w:div w:id="2001076916">
      <w:bodyDiv w:val="1"/>
      <w:marLeft w:val="0"/>
      <w:marRight w:val="0"/>
      <w:marTop w:val="0"/>
      <w:marBottom w:val="0"/>
      <w:divBdr>
        <w:top w:val="none" w:sz="0" w:space="0" w:color="auto"/>
        <w:left w:val="none" w:sz="0" w:space="0" w:color="auto"/>
        <w:bottom w:val="none" w:sz="0" w:space="0" w:color="auto"/>
        <w:right w:val="none" w:sz="0" w:space="0" w:color="auto"/>
      </w:divBdr>
    </w:div>
    <w:div w:id="2047825435">
      <w:bodyDiv w:val="1"/>
      <w:marLeft w:val="0"/>
      <w:marRight w:val="0"/>
      <w:marTop w:val="0"/>
      <w:marBottom w:val="0"/>
      <w:divBdr>
        <w:top w:val="none" w:sz="0" w:space="0" w:color="auto"/>
        <w:left w:val="none" w:sz="0" w:space="0" w:color="auto"/>
        <w:bottom w:val="none" w:sz="0" w:space="0" w:color="auto"/>
        <w:right w:val="none" w:sz="0" w:space="0" w:color="auto"/>
      </w:divBdr>
    </w:div>
    <w:div w:id="2112503010">
      <w:bodyDiv w:val="1"/>
      <w:marLeft w:val="0"/>
      <w:marRight w:val="0"/>
      <w:marTop w:val="0"/>
      <w:marBottom w:val="0"/>
      <w:divBdr>
        <w:top w:val="none" w:sz="0" w:space="0" w:color="auto"/>
        <w:left w:val="none" w:sz="0" w:space="0" w:color="auto"/>
        <w:bottom w:val="none" w:sz="0" w:space="0" w:color="auto"/>
        <w:right w:val="none" w:sz="0" w:space="0" w:color="auto"/>
      </w:divBdr>
    </w:div>
    <w:div w:id="21464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328B8-BC14-413F-8D99-C5E7569B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2</Pages>
  <Words>407</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175</cp:revision>
  <cp:lastPrinted>2024-03-11T06:25:00Z</cp:lastPrinted>
  <dcterms:created xsi:type="dcterms:W3CDTF">2023-01-24T06:40:00Z</dcterms:created>
  <dcterms:modified xsi:type="dcterms:W3CDTF">2024-03-11T08:18:00Z</dcterms:modified>
</cp:coreProperties>
</file>